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A651" w14:textId="2D3F260D" w:rsidR="00774A64" w:rsidRPr="002E1FA6" w:rsidRDefault="008D799F" w:rsidP="00AD1F1C">
      <w:pPr>
        <w:pStyle w:val="a7"/>
        <w:widowControl/>
        <w:numPr>
          <w:ilvl w:val="0"/>
          <w:numId w:val="29"/>
        </w:numPr>
        <w:ind w:leftChars="0"/>
        <w:jc w:val="left"/>
        <w:rPr>
          <w:rFonts w:ascii="ＭＳ 明朝" w:hAnsi="ＭＳ 明朝"/>
          <w:b/>
          <w:bCs/>
          <w:sz w:val="24"/>
        </w:rPr>
      </w:pPr>
      <w:r>
        <w:rPr>
          <w:rFonts w:ascii="ＭＳ 明朝" w:hAnsi="ＭＳ 明朝" w:hint="eastAsia"/>
          <w:b/>
          <w:bCs/>
          <w:noProof/>
          <w:sz w:val="24"/>
        </w:rPr>
        <mc:AlternateContent>
          <mc:Choice Requires="wps">
            <w:drawing>
              <wp:anchor distT="0" distB="0" distL="114300" distR="114300" simplePos="0" relativeHeight="251658240" behindDoc="0" locked="0" layoutInCell="1" allowOverlap="1" wp14:anchorId="6AA37EFC" wp14:editId="2357F71A">
                <wp:simplePos x="0" y="0"/>
                <wp:positionH relativeFrom="column">
                  <wp:posOffset>5469255</wp:posOffset>
                </wp:positionH>
                <wp:positionV relativeFrom="paragraph">
                  <wp:posOffset>-139700</wp:posOffset>
                </wp:positionV>
                <wp:extent cx="628650" cy="342900"/>
                <wp:effectExtent l="0" t="0" r="19050" b="1905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42900"/>
                        </a:xfrm>
                        <a:prstGeom prst="rect">
                          <a:avLst/>
                        </a:prstGeom>
                        <a:solidFill>
                          <a:schemeClr val="lt1"/>
                        </a:solidFill>
                        <a:ln w="6350">
                          <a:solidFill>
                            <a:prstClr val="black"/>
                          </a:solidFill>
                        </a:ln>
                      </wps:spPr>
                      <wps:txbx>
                        <w:txbxContent>
                          <w:p w14:paraId="759D002B" w14:textId="77E00870" w:rsidR="008D799F" w:rsidRPr="00877FC7" w:rsidRDefault="008D799F" w:rsidP="00921A61">
                            <w:pPr>
                              <w:jc w:val="center"/>
                              <w:rPr>
                                <w:rFonts w:asciiTheme="minorHAnsi" w:eastAsiaTheme="minorHAnsi" w:hAnsiTheme="minorHAnsi"/>
                              </w:rPr>
                            </w:pPr>
                            <w:r w:rsidRPr="00877FC7">
                              <w:rPr>
                                <w:rFonts w:asciiTheme="minorHAnsi" w:eastAsiaTheme="minorHAnsi" w:hAnsiTheme="minorHAnsi" w:hint="eastAsia"/>
                              </w:rPr>
                              <w:t>別紙４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37EFC" id="_x0000_t202" coordsize="21600,21600" o:spt="202" path="m,l,21600r21600,l21600,xe">
                <v:stroke joinstyle="miter"/>
                <v:path gradientshapeok="t" o:connecttype="rect"/>
              </v:shapetype>
              <v:shape id="テキスト ボックス 1" o:spid="_x0000_s1026" type="#_x0000_t202" style="position:absolute;left:0;text-align:left;margin-left:430.65pt;margin-top:-11pt;width:4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" fillcolor="white [3201]" strokeweight=".5pt">
                <v:textbox>
                  <w:txbxContent>
                    <w:p w14:paraId="759D002B" w14:textId="77E00870" w:rsidR="008D799F" w:rsidRPr="00877FC7" w:rsidRDefault="008D799F" w:rsidP="00921A61">
                      <w:pPr>
                        <w:jc w:val="center"/>
                        <w:rPr>
                          <w:rFonts w:asciiTheme="minorHAnsi" w:eastAsiaTheme="minorHAnsi" w:hAnsiTheme="minorHAnsi"/>
                        </w:rPr>
                      </w:pPr>
                      <w:r w:rsidRPr="00877FC7">
                        <w:rPr>
                          <w:rFonts w:asciiTheme="minorHAnsi" w:eastAsiaTheme="minorHAnsi" w:hAnsiTheme="minorHAnsi" w:hint="eastAsia"/>
                        </w:rPr>
                        <w:t>別紙４</w:t>
                      </w:r>
                    </w:p>
                  </w:txbxContent>
                </v:textbox>
              </v:shape>
            </w:pict>
          </mc:Fallback>
        </mc:AlternateContent>
      </w:r>
      <w:r w:rsidR="00774A64" w:rsidRPr="002E1FA6">
        <w:rPr>
          <w:rFonts w:ascii="ＭＳ 明朝" w:hAnsi="ＭＳ 明朝" w:hint="eastAsia"/>
          <w:b/>
          <w:bCs/>
          <w:sz w:val="24"/>
        </w:rPr>
        <w:t>誓約書</w:t>
      </w:r>
    </w:p>
    <w:p w14:paraId="09633450" w14:textId="77777777" w:rsidR="002E598C" w:rsidRDefault="002E598C" w:rsidP="00774A64">
      <w:pPr>
        <w:widowControl/>
        <w:ind w:left="210" w:hangingChars="100" w:hanging="210"/>
        <w:jc w:val="left"/>
        <w:rPr>
          <w:rFonts w:ascii="ＭＳ 明朝" w:hAnsi="ＭＳ 明朝"/>
        </w:rPr>
      </w:pPr>
    </w:p>
    <w:p w14:paraId="19941E16" w14:textId="7DEDFE34" w:rsidR="00774A64" w:rsidRDefault="00774A64" w:rsidP="00774A64">
      <w:pPr>
        <w:widowControl/>
        <w:ind w:left="210" w:hangingChars="100" w:hanging="210"/>
        <w:jc w:val="left"/>
        <w:rPr>
          <w:rFonts w:ascii="ＭＳ 明朝" w:hAnsi="ＭＳ 明朝"/>
        </w:rPr>
      </w:pPr>
      <w:r>
        <w:rPr>
          <w:rFonts w:ascii="ＭＳ 明朝" w:hAnsi="ＭＳ 明朝" w:hint="eastAsia"/>
        </w:rPr>
        <w:t xml:space="preserve">○　</w:t>
      </w:r>
      <w:r w:rsidRPr="008D1D2E">
        <w:rPr>
          <w:rFonts w:ascii="ＭＳ 明朝" w:hAnsi="ＭＳ 明朝" w:hint="eastAsia"/>
        </w:rPr>
        <w:t>誓約</w:t>
      </w:r>
      <w:r w:rsidR="003C6F02">
        <w:rPr>
          <w:rFonts w:ascii="ＭＳ 明朝" w:hAnsi="ＭＳ 明朝" w:hint="eastAsia"/>
        </w:rPr>
        <w:t>書</w:t>
      </w:r>
      <w:r w:rsidRPr="008D1D2E">
        <w:rPr>
          <w:rFonts w:ascii="ＭＳ 明朝" w:hAnsi="ＭＳ 明朝" w:hint="eastAsia"/>
        </w:rPr>
        <w:t>を通して、特定性犯罪前科の有無等を書面等で明示的に確認する</w:t>
      </w:r>
      <w:r>
        <w:rPr>
          <w:rFonts w:ascii="ＭＳ 明朝" w:hAnsi="ＭＳ 明朝" w:hint="eastAsia"/>
        </w:rPr>
        <w:t>ことが適当です。</w:t>
      </w:r>
    </w:p>
    <w:p w14:paraId="6252EF5B"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　なお、法施行後は、以下の記載の参考例のうち、</w:t>
      </w:r>
      <w:r w:rsidRPr="00673E1D">
        <w:rPr>
          <w:rFonts w:ascii="ＭＳ 明朝" w:hAnsi="ＭＳ 明朝" w:hint="eastAsia"/>
        </w:rPr>
        <w:t>「令和８年12月25日までに施行予定の」という文言及び</w:t>
      </w:r>
      <w:r>
        <w:rPr>
          <w:rFonts w:ascii="ＭＳ 明朝" w:hAnsi="ＭＳ 明朝" w:hint="eastAsia"/>
        </w:rPr>
        <w:t>「※なお、本誓約署名時に～」の箇所は削除してください</w:t>
      </w:r>
      <w:r w:rsidRPr="00673E1D">
        <w:rPr>
          <w:rFonts w:ascii="ＭＳ 明朝" w:hAnsi="ＭＳ 明朝" w:hint="eastAsia"/>
        </w:rPr>
        <w:t>。</w:t>
      </w:r>
    </w:p>
    <w:p w14:paraId="22B56D32" w14:textId="77777777" w:rsidR="00774A64" w:rsidRDefault="00774A64" w:rsidP="00774A64">
      <w:pPr>
        <w:widowControl/>
        <w:jc w:val="left"/>
        <w:rPr>
          <w:rFonts w:ascii="ＭＳ 明朝" w:hAnsi="ＭＳ 明朝"/>
        </w:rPr>
      </w:pPr>
    </w:p>
    <w:p w14:paraId="252AE9A9" w14:textId="77777777" w:rsidR="00774A64" w:rsidRPr="009B792C" w:rsidRDefault="00774A64" w:rsidP="00774A64">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t>（</w:t>
      </w:r>
      <w:r>
        <w:rPr>
          <w:rFonts w:ascii="ＭＳ 明朝" w:hAnsi="ＭＳ 明朝" w:hint="eastAsia"/>
          <w:szCs w:val="21"/>
        </w:rPr>
        <w:t>記載</w:t>
      </w:r>
      <w:r w:rsidRPr="009B792C">
        <w:rPr>
          <w:rFonts w:ascii="ＭＳ 明朝" w:hAnsi="ＭＳ 明朝" w:hint="eastAsia"/>
          <w:szCs w:val="21"/>
        </w:rPr>
        <w:t>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774A64" w:rsidRPr="009B792C" w14:paraId="6C3663EE" w14:textId="77777777" w:rsidTr="00D15DA3">
        <w:tc>
          <w:tcPr>
            <w:tcW w:w="9944" w:type="dxa"/>
          </w:tcPr>
          <w:p w14:paraId="7A52D1B5" w14:textId="77777777" w:rsidR="00774A64" w:rsidRDefault="00774A64" w:rsidP="00D15DA3">
            <w:pPr>
              <w:adjustRightInd w:val="0"/>
              <w:snapToGrid w:val="0"/>
              <w:spacing w:line="0" w:lineRule="atLeast"/>
              <w:ind w:firstLineChars="100" w:firstLine="210"/>
              <w:rPr>
                <w:rFonts w:ascii="ＭＳ 明朝" w:hAnsi="ＭＳ 明朝"/>
                <w:szCs w:val="21"/>
              </w:rPr>
            </w:pPr>
          </w:p>
          <w:p w14:paraId="5643FA5F" w14:textId="77777777" w:rsidR="00774A64" w:rsidRDefault="00774A64" w:rsidP="00D15DA3">
            <w:pPr>
              <w:adjustRightInd w:val="0"/>
              <w:snapToGrid w:val="0"/>
              <w:spacing w:line="0" w:lineRule="atLeast"/>
              <w:ind w:firstLineChars="100" w:firstLine="210"/>
              <w:rPr>
                <w:rFonts w:ascii="ＭＳ 明朝" w:hAnsi="ＭＳ 明朝"/>
                <w:szCs w:val="21"/>
              </w:rPr>
            </w:pPr>
            <w:r w:rsidRPr="006A4CB4">
              <w:rPr>
                <w:rFonts w:ascii="ＭＳ 明朝" w:hAnsi="ＭＳ 明朝" w:hint="eastAsia"/>
                <w:szCs w:val="21"/>
              </w:rPr>
              <w:t>私は、貴法人の採用選考に際し、以下の事項を誓約いたします。</w:t>
            </w:r>
          </w:p>
          <w:p w14:paraId="6E6AE539" w14:textId="77777777" w:rsidR="00774A64" w:rsidRPr="009B792C" w:rsidRDefault="00774A64" w:rsidP="003C6F02">
            <w:pPr>
              <w:adjustRightInd w:val="0"/>
              <w:snapToGrid w:val="0"/>
              <w:spacing w:line="0" w:lineRule="atLeast"/>
              <w:rPr>
                <w:rFonts w:ascii="ＭＳ 明朝" w:hAnsi="ＭＳ 明朝"/>
                <w:szCs w:val="21"/>
              </w:rPr>
            </w:pPr>
          </w:p>
          <w:p w14:paraId="15E89BFE" w14:textId="77777777" w:rsidR="00774A64" w:rsidRPr="009B792C" w:rsidRDefault="00774A64" w:rsidP="00D15DA3">
            <w:pPr>
              <w:numPr>
                <w:ilvl w:val="0"/>
                <w:numId w:val="30"/>
              </w:numPr>
              <w:ind w:rightChars="100" w:right="210"/>
              <w:rPr>
                <w:rFonts w:ascii="ＭＳ 明朝" w:hAnsi="ＭＳ 明朝"/>
                <w:color w:val="000000"/>
                <w:u w:val="single"/>
              </w:rPr>
            </w:pPr>
            <w:r w:rsidRPr="009B792C">
              <w:rPr>
                <w:rFonts w:ascii="ＭＳ 明朝" w:hAnsi="ＭＳ 明朝" w:hint="eastAsia"/>
                <w:color w:val="000000"/>
                <w:u w:val="single"/>
              </w:rPr>
              <w:t>私は、裏面記載の、令和８年12月25日までに施行予定の学校設置者等及び民間教育保育等事業者による児童対象性暴力等の防止等のための措置に関する法律（令和６年法律第69号）第２条第８項に規定する特定性犯罪事実該当者ではありません。</w:t>
            </w:r>
          </w:p>
          <w:p w14:paraId="17B5227D" w14:textId="77777777" w:rsidR="00774A64" w:rsidRDefault="00774A64" w:rsidP="00D15DA3">
            <w:pPr>
              <w:ind w:leftChars="200" w:left="630" w:rightChars="100" w:right="210" w:hangingChars="100" w:hanging="210"/>
              <w:rPr>
                <w:rFonts w:ascii="ＭＳ 明朝" w:hAnsi="ＭＳ 明朝"/>
              </w:rPr>
            </w:pPr>
            <w:r w:rsidRPr="009B792C">
              <w:rPr>
                <w:rFonts w:ascii="ＭＳ 明朝" w:hAnsi="ＭＳ 明朝" w:hint="eastAsia"/>
              </w:rPr>
              <w:t>※　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1AF8C644" w14:textId="77777777" w:rsidR="00774A64" w:rsidRDefault="00774A64" w:rsidP="00D15DA3">
            <w:pPr>
              <w:ind w:left="210" w:rightChars="100" w:right="210" w:hangingChars="100" w:hanging="210"/>
              <w:rPr>
                <w:rFonts w:ascii="ＭＳ 明朝" w:hAnsi="ＭＳ 明朝"/>
                <w:color w:val="000000"/>
                <w:u w:val="single"/>
              </w:rPr>
            </w:pPr>
            <w:r w:rsidRPr="006B285B">
              <w:rPr>
                <w:rFonts w:ascii="ＭＳ 明朝" w:hAnsi="ＭＳ 明朝" w:hint="eastAsia"/>
                <w:color w:val="000000"/>
              </w:rPr>
              <w:t>２.</w:t>
            </w:r>
            <w:r w:rsidRPr="006B285B">
              <w:rPr>
                <w:rFonts w:ascii="ＭＳ 明朝" w:hAnsi="ＭＳ 明朝" w:hint="eastAsia"/>
                <w:color w:val="000000"/>
              </w:rPr>
              <w:tab/>
            </w:r>
            <w:r w:rsidRPr="007D0CE9">
              <w:rPr>
                <w:rFonts w:ascii="ＭＳ 明朝" w:hAnsi="ＭＳ 明朝" w:hint="eastAsia"/>
                <w:color w:val="000000"/>
                <w:u w:val="single"/>
              </w:rPr>
              <w:t>採用選考の過程で提出する書類及び申告する内容はすべて事実であり、事実と異なる申告は一切いたしません。</w:t>
            </w:r>
          </w:p>
          <w:p w14:paraId="54DAE2AA" w14:textId="77777777" w:rsidR="00774A64" w:rsidRPr="006B285B" w:rsidRDefault="00774A64" w:rsidP="00D15DA3">
            <w:pPr>
              <w:ind w:left="210" w:rightChars="100" w:right="210" w:hangingChars="100" w:hanging="210"/>
              <w:rPr>
                <w:rFonts w:ascii="ＭＳ 明朝" w:hAnsi="ＭＳ 明朝"/>
                <w:color w:val="000000"/>
              </w:rPr>
            </w:pPr>
            <w:r w:rsidRPr="006B285B">
              <w:rPr>
                <w:rFonts w:ascii="ＭＳ 明朝" w:hAnsi="ＭＳ 明朝" w:hint="eastAsia"/>
                <w:color w:val="000000"/>
              </w:rPr>
              <w:t>…</w:t>
            </w:r>
          </w:p>
        </w:tc>
      </w:tr>
    </w:tbl>
    <w:p w14:paraId="7DA488EF" w14:textId="69C52077" w:rsidR="00774A64" w:rsidRDefault="00774A64" w:rsidP="00774A64">
      <w:pPr>
        <w:widowControl/>
        <w:jc w:val="left"/>
        <w:rPr>
          <w:rFonts w:ascii="ＭＳ 明朝" w:hAnsi="ＭＳ 明朝"/>
        </w:rPr>
      </w:pPr>
      <w:r>
        <w:rPr>
          <w:rFonts w:ascii="ＭＳ 明朝" w:hAnsi="ＭＳ 明朝" w:hint="eastAsia"/>
        </w:rPr>
        <w:t>※</w:t>
      </w:r>
      <w:r w:rsidR="00DF7E9F">
        <w:rPr>
          <w:rFonts w:ascii="ＭＳ 明朝" w:hAnsi="ＭＳ 明朝" w:hint="eastAsia"/>
        </w:rPr>
        <w:t>裏面に</w:t>
      </w:r>
      <w:r>
        <w:rPr>
          <w:rFonts w:ascii="ＭＳ 明朝" w:hAnsi="ＭＳ 明朝" w:hint="eastAsia"/>
        </w:rPr>
        <w:t>こども性暴力防止法第２条第７項及び第８項の規定</w:t>
      </w:r>
      <w:r w:rsidR="00DF7E9F">
        <w:rPr>
          <w:rFonts w:ascii="ＭＳ 明朝" w:hAnsi="ＭＳ 明朝" w:hint="eastAsia"/>
        </w:rPr>
        <w:t>（次ページ参照）</w:t>
      </w:r>
      <w:r>
        <w:rPr>
          <w:rFonts w:ascii="ＭＳ 明朝" w:hAnsi="ＭＳ 明朝" w:hint="eastAsia"/>
        </w:rPr>
        <w:t>を掲載する。</w:t>
      </w:r>
    </w:p>
    <w:p w14:paraId="2C26332F"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※同法第２条第７項第６号（都道府県条例で定める罪）については政令で定めることとなっていることから、当該政令が規定された後は、参照条文に政令の内容も掲載する。</w:t>
      </w:r>
    </w:p>
    <w:p w14:paraId="50865D60" w14:textId="77777777" w:rsidR="00774A64" w:rsidRDefault="00774A64" w:rsidP="00774A64">
      <w:pPr>
        <w:widowControl/>
        <w:jc w:val="left"/>
        <w:rPr>
          <w:rFonts w:ascii="ＭＳ 明朝" w:hAnsi="ＭＳ 明朝"/>
        </w:rPr>
      </w:pPr>
    </w:p>
    <w:p w14:paraId="4C6F4A7A" w14:textId="77777777" w:rsidR="003C6F02" w:rsidRDefault="003C6F02" w:rsidP="00774A64">
      <w:pPr>
        <w:widowControl/>
        <w:jc w:val="left"/>
        <w:rPr>
          <w:rFonts w:ascii="ＭＳ 明朝" w:hAnsi="ＭＳ 明朝"/>
        </w:rPr>
      </w:pPr>
    </w:p>
    <w:p w14:paraId="4DB91AC5" w14:textId="77777777" w:rsidR="00774A64" w:rsidRPr="002E1FA6" w:rsidRDefault="00774A64" w:rsidP="00774A64">
      <w:pPr>
        <w:pStyle w:val="a7"/>
        <w:widowControl/>
        <w:numPr>
          <w:ilvl w:val="0"/>
          <w:numId w:val="29"/>
        </w:numPr>
        <w:ind w:leftChars="0"/>
        <w:jc w:val="left"/>
        <w:rPr>
          <w:rFonts w:ascii="ＭＳ 明朝" w:hAnsi="ＭＳ 明朝"/>
          <w:b/>
          <w:bCs/>
          <w:sz w:val="24"/>
        </w:rPr>
      </w:pPr>
      <w:r>
        <w:rPr>
          <w:rFonts w:ascii="ＭＳ 明朝" w:hAnsi="ＭＳ 明朝" w:hint="eastAsia"/>
          <w:b/>
          <w:bCs/>
          <w:sz w:val="24"/>
        </w:rPr>
        <w:t>内定通知</w:t>
      </w:r>
      <w:r w:rsidRPr="002E1FA6">
        <w:rPr>
          <w:rFonts w:ascii="ＭＳ 明朝" w:hAnsi="ＭＳ 明朝" w:hint="eastAsia"/>
          <w:b/>
          <w:bCs/>
          <w:sz w:val="24"/>
        </w:rPr>
        <w:t>書</w:t>
      </w:r>
    </w:p>
    <w:p w14:paraId="5144CAD0" w14:textId="77777777" w:rsidR="00774A64" w:rsidRDefault="00774A64" w:rsidP="00774A64">
      <w:pPr>
        <w:widowControl/>
        <w:ind w:left="210" w:hangingChars="100" w:hanging="210"/>
        <w:jc w:val="left"/>
        <w:rPr>
          <w:rFonts w:ascii="ＭＳ 明朝" w:hAnsi="ＭＳ 明朝"/>
        </w:rPr>
      </w:pPr>
      <w:r>
        <w:rPr>
          <w:rFonts w:ascii="ＭＳ 明朝" w:hAnsi="ＭＳ 明朝" w:hint="eastAsia"/>
        </w:rPr>
        <w:t xml:space="preserve">○　</w:t>
      </w:r>
      <w:r w:rsidRPr="002E7B52">
        <w:rPr>
          <w:rFonts w:ascii="ＭＳ 明朝" w:hAnsi="ＭＳ 明朝" w:hint="eastAsia"/>
        </w:rPr>
        <w:t>内定取消事由として「重要な経歴の詐称」及び「犯罪事実確認に必要な手続等に対応しないとき」を明示</w:t>
      </w:r>
      <w:r>
        <w:rPr>
          <w:rFonts w:ascii="ＭＳ 明朝" w:hAnsi="ＭＳ 明朝" w:hint="eastAsia"/>
        </w:rPr>
        <w:t>することが適当です</w:t>
      </w:r>
      <w:r w:rsidRPr="002E7B52">
        <w:rPr>
          <w:rFonts w:ascii="ＭＳ 明朝" w:hAnsi="ＭＳ 明朝" w:hint="eastAsia"/>
        </w:rPr>
        <w:t>。</w:t>
      </w:r>
    </w:p>
    <w:p w14:paraId="57255FD5" w14:textId="77777777" w:rsidR="00774A64" w:rsidRDefault="00774A64" w:rsidP="00774A64">
      <w:pPr>
        <w:widowControl/>
        <w:jc w:val="left"/>
        <w:rPr>
          <w:rFonts w:ascii="ＭＳ 明朝" w:hAnsi="ＭＳ 明朝"/>
        </w:rPr>
      </w:pPr>
      <w:r>
        <w:rPr>
          <w:rFonts w:ascii="ＭＳ 明朝" w:hAnsi="ＭＳ 明朝" w:hint="eastAsia"/>
        </w:rPr>
        <w:t>○　なお、</w:t>
      </w:r>
      <w:r w:rsidRPr="002E7B52">
        <w:rPr>
          <w:rFonts w:ascii="ＭＳ 明朝" w:hAnsi="ＭＳ 明朝" w:hint="eastAsia"/>
        </w:rPr>
        <w:t>内定取消事由は、内定後に提出させる誓約書に記載することとしても</w:t>
      </w:r>
      <w:r>
        <w:rPr>
          <w:rFonts w:ascii="ＭＳ 明朝" w:hAnsi="ＭＳ 明朝" w:hint="eastAsia"/>
        </w:rPr>
        <w:t>差し支えありません</w:t>
      </w:r>
      <w:r w:rsidRPr="002E7B52">
        <w:rPr>
          <w:rFonts w:ascii="ＭＳ 明朝" w:hAnsi="ＭＳ 明朝" w:hint="eastAsia"/>
        </w:rPr>
        <w:t>。</w:t>
      </w:r>
    </w:p>
    <w:p w14:paraId="4FDA5927" w14:textId="77777777" w:rsidR="00774A64" w:rsidRDefault="00774A64" w:rsidP="00774A64">
      <w:pPr>
        <w:widowControl/>
        <w:jc w:val="left"/>
        <w:rPr>
          <w:rFonts w:ascii="ＭＳ 明朝" w:hAnsi="ＭＳ 明朝"/>
        </w:rPr>
      </w:pPr>
    </w:p>
    <w:p w14:paraId="069B00CB" w14:textId="77777777" w:rsidR="00774A64" w:rsidRPr="009B792C" w:rsidRDefault="00774A64" w:rsidP="00774A64">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t>（</w:t>
      </w:r>
      <w:r>
        <w:rPr>
          <w:rFonts w:ascii="ＭＳ 明朝" w:hAnsi="ＭＳ 明朝" w:hint="eastAsia"/>
          <w:szCs w:val="21"/>
        </w:rPr>
        <w:t>記載</w:t>
      </w:r>
      <w:r w:rsidRPr="009B792C">
        <w:rPr>
          <w:rFonts w:ascii="ＭＳ 明朝" w:hAnsi="ＭＳ 明朝" w:hint="eastAsia"/>
          <w:szCs w:val="21"/>
        </w:rPr>
        <w:t>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774A64" w:rsidRPr="009B792C" w14:paraId="167EF54E" w14:textId="77777777" w:rsidTr="00D15DA3">
        <w:tc>
          <w:tcPr>
            <w:tcW w:w="9944" w:type="dxa"/>
          </w:tcPr>
          <w:p w14:paraId="3ECF4E14" w14:textId="77777777" w:rsidR="006B285B" w:rsidRDefault="006B285B" w:rsidP="004702F5">
            <w:pPr>
              <w:adjustRightInd w:val="0"/>
              <w:snapToGrid w:val="0"/>
              <w:spacing w:line="0" w:lineRule="atLeast"/>
              <w:rPr>
                <w:rFonts w:ascii="ＭＳ 明朝" w:hAnsi="ＭＳ 明朝"/>
                <w:szCs w:val="21"/>
                <w:lang w:eastAsia="zh-CN"/>
              </w:rPr>
            </w:pPr>
          </w:p>
          <w:p w14:paraId="7D633284" w14:textId="542C33E2" w:rsidR="00774A64" w:rsidRPr="002E7B52" w:rsidRDefault="00774A64" w:rsidP="004702F5">
            <w:pPr>
              <w:adjustRightInd w:val="0"/>
              <w:snapToGrid w:val="0"/>
              <w:spacing w:line="0" w:lineRule="atLeast"/>
              <w:rPr>
                <w:rFonts w:ascii="ＭＳ 明朝" w:hAnsi="ＭＳ 明朝"/>
                <w:szCs w:val="21"/>
                <w:lang w:eastAsia="zh-CN"/>
              </w:rPr>
            </w:pPr>
            <w:r>
              <w:rPr>
                <w:rFonts w:ascii="ＭＳ 明朝" w:hAnsi="ＭＳ 明朝" w:hint="eastAsia"/>
                <w:szCs w:val="21"/>
                <w:lang w:eastAsia="zh-CN"/>
              </w:rPr>
              <w:t>●</w:t>
            </w:r>
            <w:r w:rsidRPr="002E7B52">
              <w:rPr>
                <w:rFonts w:ascii="ＭＳ 明朝" w:hAnsi="ＭＳ 明朝" w:hint="eastAsia"/>
                <w:szCs w:val="21"/>
                <w:lang w:eastAsia="zh-CN"/>
              </w:rPr>
              <w:t>.</w:t>
            </w:r>
            <w:r w:rsidRPr="002E7B52">
              <w:rPr>
                <w:rFonts w:ascii="ＭＳ 明朝" w:hAnsi="ＭＳ 明朝" w:hint="eastAsia"/>
                <w:szCs w:val="21"/>
                <w:lang w:eastAsia="zh-CN"/>
              </w:rPr>
              <w:tab/>
              <w:t>内定取消事由</w:t>
            </w:r>
          </w:p>
          <w:p w14:paraId="6195EDCF" w14:textId="77777777" w:rsidR="00774A64" w:rsidRPr="002E7B52" w:rsidRDefault="00774A64" w:rsidP="00D15DA3">
            <w:pPr>
              <w:adjustRightInd w:val="0"/>
              <w:snapToGrid w:val="0"/>
              <w:spacing w:line="0" w:lineRule="atLeast"/>
              <w:ind w:firstLineChars="100" w:firstLine="210"/>
              <w:rPr>
                <w:rFonts w:ascii="ＭＳ 明朝" w:hAnsi="ＭＳ 明朝"/>
                <w:szCs w:val="21"/>
                <w:lang w:eastAsia="zh-CN"/>
              </w:rPr>
            </w:pPr>
            <w:r w:rsidRPr="002E7B52">
              <w:rPr>
                <w:rFonts w:ascii="ＭＳ 明朝" w:hAnsi="ＭＳ 明朝" w:hint="eastAsia"/>
                <w:szCs w:val="21"/>
                <w:lang w:eastAsia="zh-CN"/>
              </w:rPr>
              <w:t>①</w:t>
            </w:r>
            <w:r w:rsidRPr="002E7B52">
              <w:rPr>
                <w:rFonts w:ascii="ＭＳ 明朝" w:hAnsi="ＭＳ 明朝" w:hint="eastAsia"/>
                <w:szCs w:val="21"/>
                <w:lang w:eastAsia="zh-CN"/>
              </w:rPr>
              <w:tab/>
              <w:t xml:space="preserve">　～～～</w:t>
            </w:r>
          </w:p>
          <w:p w14:paraId="4FD101C7"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②</w:t>
            </w:r>
            <w:r w:rsidRPr="002E7B52">
              <w:rPr>
                <w:rFonts w:ascii="ＭＳ 明朝" w:hAnsi="ＭＳ 明朝" w:hint="eastAsia"/>
                <w:szCs w:val="21"/>
              </w:rPr>
              <w:tab/>
              <w:t xml:space="preserve">　～～～</w:t>
            </w:r>
          </w:p>
          <w:p w14:paraId="203E187F"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w:t>
            </w:r>
          </w:p>
          <w:p w14:paraId="093E7484"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　学歴、職歴、資格、犯罪歴その他の重要な経歴の詐称があるとき。</w:t>
            </w:r>
          </w:p>
          <w:p w14:paraId="3C089E28" w14:textId="77777777" w:rsidR="00774A64" w:rsidRPr="002E7B52" w:rsidRDefault="00774A64" w:rsidP="00D15DA3">
            <w:pPr>
              <w:adjustRightInd w:val="0"/>
              <w:snapToGrid w:val="0"/>
              <w:spacing w:line="0" w:lineRule="atLeast"/>
              <w:ind w:leftChars="100" w:left="420" w:hangingChars="100" w:hanging="210"/>
              <w:rPr>
                <w:rFonts w:ascii="ＭＳ 明朝" w:hAnsi="ＭＳ 明朝"/>
                <w:szCs w:val="21"/>
              </w:rPr>
            </w:pPr>
            <w:r w:rsidRPr="002E7B52">
              <w:rPr>
                <w:rFonts w:ascii="ＭＳ 明朝" w:hAnsi="ＭＳ 明朝" w:hint="eastAsia"/>
                <w:szCs w:val="21"/>
              </w:rPr>
              <w:t>○　法人から対応を指示された学校設置者等及び民間教育保育等事業者による児童対象性暴力等の防止等のための措置に関する法律（令和６年法律第69号）に基づく犯罪事実確認に必要な手続等に対応しないとき。</w:t>
            </w:r>
          </w:p>
          <w:p w14:paraId="31A832D5" w14:textId="77777777" w:rsidR="00774A64" w:rsidRPr="002E7B52" w:rsidRDefault="00774A64" w:rsidP="00D15DA3">
            <w:pPr>
              <w:adjustRightInd w:val="0"/>
              <w:snapToGrid w:val="0"/>
              <w:spacing w:line="0" w:lineRule="atLeast"/>
              <w:ind w:firstLineChars="100" w:firstLine="210"/>
              <w:rPr>
                <w:rFonts w:ascii="ＭＳ 明朝" w:hAnsi="ＭＳ 明朝"/>
                <w:szCs w:val="21"/>
              </w:rPr>
            </w:pPr>
            <w:r w:rsidRPr="002E7B52">
              <w:rPr>
                <w:rFonts w:ascii="ＭＳ 明朝" w:hAnsi="ＭＳ 明朝" w:hint="eastAsia"/>
                <w:szCs w:val="21"/>
              </w:rPr>
              <w:t>○　犯罪その他社会的に不相当な行為を行い従業員として不適格と法人が判断したとき。</w:t>
            </w:r>
          </w:p>
          <w:p w14:paraId="1CB2E81A" w14:textId="77777777" w:rsidR="00774A64" w:rsidRPr="007D0CE9" w:rsidRDefault="00774A64" w:rsidP="00D15DA3">
            <w:pPr>
              <w:ind w:leftChars="100" w:left="210" w:rightChars="100" w:right="210"/>
              <w:rPr>
                <w:rFonts w:ascii="ＭＳ 明朝" w:hAnsi="ＭＳ 明朝"/>
                <w:color w:val="000000"/>
                <w:u w:val="single"/>
              </w:rPr>
            </w:pPr>
            <w:r w:rsidRPr="002E7B52">
              <w:rPr>
                <w:rFonts w:ascii="ＭＳ 明朝" w:hAnsi="ＭＳ 明朝" w:hint="eastAsia"/>
                <w:szCs w:val="21"/>
              </w:rPr>
              <w:t>○　その他前各号に準ずるやむを得ない事由があるとき。</w:t>
            </w:r>
          </w:p>
        </w:tc>
      </w:tr>
    </w:tbl>
    <w:p w14:paraId="2F71869D" w14:textId="77777777" w:rsidR="00EB11B4" w:rsidRDefault="00EB11B4" w:rsidP="00774A64">
      <w:pPr>
        <w:widowControl/>
        <w:jc w:val="left"/>
        <w:rPr>
          <w:rFonts w:ascii="ＭＳ 明朝" w:hAnsi="ＭＳ 明朝"/>
        </w:rPr>
        <w:sectPr w:rsidR="00EB11B4" w:rsidSect="00622967">
          <w:headerReference w:type="default" r:id="rId8"/>
          <w:pgSz w:w="11906" w:h="16838"/>
          <w:pgMar w:top="1440" w:right="1077" w:bottom="1440" w:left="1077" w:header="851" w:footer="992" w:gutter="0"/>
          <w:pgNumType w:fmt="decimalFullWidth"/>
          <w:cols w:space="425"/>
          <w:docGrid w:type="lines" w:linePitch="360"/>
        </w:sectPr>
      </w:pPr>
    </w:p>
    <w:p w14:paraId="2B9AC2BE" w14:textId="3A7BD7F9" w:rsidR="001E5397" w:rsidRPr="009B792C" w:rsidRDefault="00272DB2" w:rsidP="006E70A4">
      <w:pPr>
        <w:rPr>
          <w:rFonts w:ascii="ＭＳ 明朝" w:hAnsi="ＭＳ 明朝"/>
        </w:rPr>
      </w:pPr>
      <w:bookmarkStart w:id="0" w:name="_Hlk207271890"/>
      <w:r w:rsidRPr="009B792C">
        <w:rPr>
          <w:rFonts w:ascii="ＭＳ 明朝" w:hAnsi="ＭＳ 明朝" w:hint="eastAsia"/>
        </w:rPr>
        <w:lastRenderedPageBreak/>
        <w:t>（</w:t>
      </w:r>
      <w:r w:rsidR="001E5397" w:rsidRPr="009B792C">
        <w:rPr>
          <w:rFonts w:ascii="ＭＳ 明朝" w:hAnsi="ＭＳ 明朝" w:hint="eastAsia"/>
        </w:rPr>
        <w:t>参照条文</w:t>
      </w:r>
      <w:r w:rsidRPr="009B792C">
        <w:rPr>
          <w:rFonts w:ascii="ＭＳ 明朝" w:hAnsi="ＭＳ 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1E5397" w:rsidRPr="009B792C" w14:paraId="4D148BF2" w14:textId="77777777" w:rsidTr="002E7706">
        <w:tc>
          <w:tcPr>
            <w:tcW w:w="9736" w:type="dxa"/>
          </w:tcPr>
          <w:p w14:paraId="39B35C51" w14:textId="400D42B7" w:rsidR="001E5397" w:rsidRPr="009B792C" w:rsidRDefault="001E5397" w:rsidP="006E70A4">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w:t>
            </w:r>
            <w:r w:rsidR="00EF3BC4" w:rsidRPr="009B792C">
              <w:rPr>
                <w:rFonts w:ascii="ＭＳ 明朝" w:hAnsi="ＭＳ 明朝" w:hint="eastAsia"/>
              </w:rPr>
              <w:t>69</w:t>
            </w:r>
            <w:r w:rsidRPr="009B792C">
              <w:rPr>
                <w:rFonts w:ascii="ＭＳ 明朝" w:hAnsi="ＭＳ 明朝" w:hint="eastAsia"/>
              </w:rPr>
              <w:t>号）（抄）</w:t>
            </w:r>
          </w:p>
          <w:p w14:paraId="7554D8D7" w14:textId="77777777" w:rsidR="001E5397" w:rsidRPr="009B792C" w:rsidRDefault="001E5397" w:rsidP="001E5397">
            <w:pPr>
              <w:rPr>
                <w:rFonts w:ascii="ＭＳ 明朝" w:hAnsi="ＭＳ 明朝"/>
              </w:rPr>
            </w:pPr>
            <w:r w:rsidRPr="009B792C">
              <w:rPr>
                <w:rFonts w:ascii="ＭＳ 明朝" w:hAnsi="ＭＳ 明朝" w:hint="eastAsia"/>
              </w:rPr>
              <w:t>（定義）</w:t>
            </w:r>
          </w:p>
          <w:p w14:paraId="361A818F" w14:textId="77777777" w:rsidR="001E5397" w:rsidRPr="009B792C" w:rsidRDefault="001E5397" w:rsidP="001E5397">
            <w:pPr>
              <w:rPr>
                <w:rFonts w:ascii="ＭＳ 明朝" w:hAnsi="ＭＳ 明朝"/>
              </w:rPr>
            </w:pPr>
            <w:r w:rsidRPr="009B792C">
              <w:rPr>
                <w:rFonts w:ascii="ＭＳ 明朝" w:hAnsi="ＭＳ 明朝" w:hint="eastAsia"/>
              </w:rPr>
              <w:t>第二条（略）</w:t>
            </w:r>
          </w:p>
          <w:p w14:paraId="57002AF1" w14:textId="77777777" w:rsidR="001E5397" w:rsidRPr="009B792C" w:rsidRDefault="001E5397" w:rsidP="001E5397">
            <w:pPr>
              <w:rPr>
                <w:rFonts w:ascii="ＭＳ 明朝" w:hAnsi="ＭＳ 明朝"/>
              </w:rPr>
            </w:pPr>
            <w:r w:rsidRPr="009B792C">
              <w:rPr>
                <w:rFonts w:ascii="ＭＳ 明朝" w:hAnsi="ＭＳ 明朝" w:hint="eastAsia"/>
              </w:rPr>
              <w:t>７　この法律において「特定性犯罪」とは、次に掲げる罪をいう。</w:t>
            </w:r>
          </w:p>
          <w:p w14:paraId="3C7C48C0"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6FFC87E"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1DBB3BFA"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32F8B41F"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0A22DBFC"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765E1A66"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1327C2AE"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776437FE"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5AC5009C"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52B54BE5" w14:textId="77777777" w:rsidR="001E5397" w:rsidRPr="009B792C" w:rsidRDefault="001E5397" w:rsidP="00272DB2">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102D6743" w14:textId="77777777" w:rsidR="001E5397" w:rsidRPr="009B792C" w:rsidRDefault="001E5397" w:rsidP="001E539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38DF2B5D"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648F6733" w14:textId="77777777" w:rsidR="001E5397" w:rsidRPr="009B792C" w:rsidRDefault="001E5397" w:rsidP="00272DB2">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5811A06D" w14:textId="77777777" w:rsidR="00F36601" w:rsidRDefault="001E5397" w:rsidP="00F36601">
            <w:pPr>
              <w:ind w:leftChars="100" w:left="420" w:hangingChars="100" w:hanging="210"/>
              <w:rPr>
                <w:rFonts w:ascii="ＭＳ 明朝" w:hAnsi="ＭＳ 明朝"/>
              </w:rPr>
            </w:pPr>
            <w:r w:rsidRPr="009B792C">
              <w:rPr>
                <w:rFonts w:ascii="ＭＳ 明朝" w:hAnsi="ＭＳ 明朝" w:hint="eastAsia"/>
              </w:rPr>
              <w:t>三　特定性犯罪について罰金を言い渡す裁判が確定した者であって、その刑の執行を終わり、又は執行を受けることがなくなった日から起算して十年を経過しないもの</w:t>
            </w:r>
          </w:p>
          <w:p w14:paraId="2A2DA39A" w14:textId="02BBDF66" w:rsidR="00F36601" w:rsidRDefault="00F36601" w:rsidP="00F36601">
            <w:pPr>
              <w:ind w:firstLineChars="300" w:firstLine="630"/>
              <w:rPr>
                <w:rFonts w:ascii="ＭＳ 明朝" w:hAnsi="ＭＳ 明朝"/>
              </w:rPr>
            </w:pPr>
            <w:r>
              <w:rPr>
                <w:rFonts w:ascii="ＭＳ 明朝" w:hAnsi="ＭＳ 明朝" w:hint="eastAsia"/>
              </w:rPr>
              <w:t>附　則</w:t>
            </w:r>
          </w:p>
          <w:p w14:paraId="4244BD0C" w14:textId="0B467CC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（改正前の刑法に規定する罪についてのこの法律の適用関係）</w:t>
            </w:r>
          </w:p>
          <w:p w14:paraId="62154395" w14:textId="77777777" w:rsidR="00F05ECD" w:rsidRPr="00F05ECD" w:rsidRDefault="00F05ECD" w:rsidP="00F05ECD">
            <w:pPr>
              <w:ind w:left="210" w:hangingChars="100" w:hanging="210"/>
              <w:rPr>
                <w:rFonts w:ascii="ＭＳ 明朝" w:hAnsi="ＭＳ 明朝"/>
              </w:rPr>
            </w:pPr>
            <w:r w:rsidRPr="00F05ECD">
              <w:rPr>
                <w:rFonts w:ascii="ＭＳ 明朝" w:hAnsi="ＭＳ 明朝" w:hint="eastAsia"/>
              </w:rPr>
              <w:t>第二条　第二条第七項（第一号に係る部分に限る。）の規定の適用については、次に掲げる罪は、同号に掲げる罪とみなす。</w:t>
            </w:r>
          </w:p>
          <w:p w14:paraId="64CE9D3E"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一　刑法の一部を改正する法律（平成二十九年法律第七十二号。次項において「刑法一部改正法」と</w:t>
            </w:r>
            <w:r w:rsidRPr="00F05ECD">
              <w:rPr>
                <w:rFonts w:ascii="ＭＳ 明朝" w:hAnsi="ＭＳ 明朝" w:hint="eastAsia"/>
              </w:rPr>
              <w:lastRenderedPageBreak/>
              <w:t>いう。）による改正前の刑法第百七十八条の二、第百八十一条第三項若しくは第二百四十一条の罪又はこれらの罪の未遂罪</w:t>
            </w:r>
          </w:p>
          <w:p w14:paraId="657345DD"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二　刑法及び刑事訴訟法の一部を改正する法律（令和五年法律第六十六号）第一条の規定による改正前の刑法第百七十六条から第百七十八条までの罪又はこれらの罪の未遂罪</w:t>
            </w:r>
          </w:p>
          <w:p w14:paraId="124C102C" w14:textId="77777777" w:rsidR="00F05ECD" w:rsidRPr="00F05ECD" w:rsidRDefault="00F05ECD" w:rsidP="00F05ECD">
            <w:pPr>
              <w:ind w:left="210" w:hangingChars="100" w:hanging="210"/>
              <w:rPr>
                <w:rFonts w:ascii="ＭＳ 明朝" w:hAnsi="ＭＳ 明朝"/>
              </w:rPr>
            </w:pPr>
            <w:r w:rsidRPr="00F05ECD">
              <w:rPr>
                <w:rFonts w:ascii="ＭＳ 明朝" w:hAnsi="ＭＳ 明朝" w:hint="eastAsia"/>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0B151625" w14:textId="77777777" w:rsidR="00F05ECD" w:rsidRPr="00F05ECD" w:rsidRDefault="00F05ECD" w:rsidP="00F05ECD">
            <w:pPr>
              <w:ind w:leftChars="100" w:left="420" w:hangingChars="100" w:hanging="210"/>
              <w:rPr>
                <w:rFonts w:ascii="ＭＳ 明朝" w:hAnsi="ＭＳ 明朝"/>
              </w:rPr>
            </w:pPr>
            <w:r w:rsidRPr="00F05ECD">
              <w:rPr>
                <w:rFonts w:ascii="ＭＳ 明朝" w:hAnsi="ＭＳ 明朝" w:hint="eastAsia"/>
              </w:rPr>
              <w:t>（懲役を言い渡す裁判についてのこの法律の適用関係）</w:t>
            </w:r>
          </w:p>
          <w:p w14:paraId="6008CFB0" w14:textId="42FF38B9" w:rsidR="001C1F24" w:rsidRPr="009B792C" w:rsidRDefault="00F05ECD" w:rsidP="00F05ECD">
            <w:pPr>
              <w:ind w:left="210" w:hangingChars="100" w:hanging="210"/>
              <w:rPr>
                <w:rFonts w:ascii="ＭＳ 明朝" w:hAnsi="ＭＳ 明朝"/>
              </w:rPr>
            </w:pPr>
            <w:r w:rsidRPr="00F05ECD">
              <w:rPr>
                <w:rFonts w:ascii="ＭＳ 明朝" w:hAnsi="ＭＳ 明朝" w:hint="eastAsia"/>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bookmarkEnd w:id="0"/>
    </w:tbl>
    <w:p w14:paraId="40583DEA" w14:textId="77777777" w:rsidR="00D678D0" w:rsidRPr="009B792C" w:rsidRDefault="00D678D0" w:rsidP="00D678D0">
      <w:pPr>
        <w:widowControl/>
        <w:jc w:val="left"/>
        <w:rPr>
          <w:rFonts w:ascii="ＭＳ 明朝" w:hAnsi="ＭＳ 明朝"/>
        </w:rPr>
      </w:pPr>
    </w:p>
    <w:p w14:paraId="144C0C5B" w14:textId="226475B3" w:rsidR="00D678D0" w:rsidRPr="0099460B" w:rsidRDefault="00D678D0" w:rsidP="00D678D0">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学校設置者等及び民間教育保育等事業者による児童対象性暴力等の防止等のための措置に関する法律施行令（令和７年政令第</w:t>
      </w:r>
      <w:r w:rsidR="008651E4">
        <w:rPr>
          <w:rFonts w:ascii="ＭＳ 明朝" w:hAnsi="ＭＳ 明朝" w:hint="eastAsia"/>
        </w:rPr>
        <w:t>440</w:t>
      </w:r>
      <w:r w:rsidRPr="008B0496">
        <w:rPr>
          <w:rFonts w:ascii="ＭＳ 明朝" w:hAnsi="ＭＳ 明朝" w:hint="eastAsia"/>
        </w:rPr>
        <w:t>号）（抄）</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p>
    <w:p w14:paraId="3A3729F2" w14:textId="3274A6B5" w:rsidR="00EB11B4" w:rsidRDefault="00EB11B4" w:rsidP="00EB11B4">
      <w:pPr>
        <w:rPr>
          <w:rFonts w:ascii="ＭＳ 明朝" w:hAnsi="ＭＳ 明朝"/>
        </w:rPr>
      </w:pPr>
    </w:p>
    <w:p w14:paraId="5041FB75" w14:textId="77777777" w:rsidR="00EB11B4" w:rsidRPr="00774A64" w:rsidRDefault="00EB11B4" w:rsidP="00EB11B4">
      <w:pPr>
        <w:widowControl/>
        <w:jc w:val="left"/>
        <w:rPr>
          <w:rFonts w:ascii="ＭＳ 明朝" w:hAnsi="ＭＳ 明朝"/>
        </w:rPr>
      </w:pPr>
    </w:p>
    <w:sectPr w:rsidR="00EB11B4" w:rsidRPr="00774A64" w:rsidSect="00622967">
      <w:headerReference w:type="default" r:id="rId9"/>
      <w:pgSz w:w="11906" w:h="16838"/>
      <w:pgMar w:top="1440" w:right="1077" w:bottom="1440" w:left="1077"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447B" w14:textId="77777777" w:rsidR="00D212A8" w:rsidRDefault="00D212A8" w:rsidP="00FC3D76">
      <w:r>
        <w:separator/>
      </w:r>
    </w:p>
  </w:endnote>
  <w:endnote w:type="continuationSeparator" w:id="0">
    <w:p w14:paraId="3F1E7126" w14:textId="77777777" w:rsidR="00D212A8" w:rsidRDefault="00D212A8" w:rsidP="00FC3D76">
      <w:r>
        <w:continuationSeparator/>
      </w:r>
    </w:p>
  </w:endnote>
  <w:endnote w:type="continuationNotice" w:id="1">
    <w:p w14:paraId="0ABAADE4" w14:textId="77777777" w:rsidR="00D212A8" w:rsidRDefault="00D21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9284" w14:textId="77777777" w:rsidR="00D212A8" w:rsidRDefault="00D212A8" w:rsidP="00FC3D76">
      <w:r>
        <w:separator/>
      </w:r>
    </w:p>
  </w:footnote>
  <w:footnote w:type="continuationSeparator" w:id="0">
    <w:p w14:paraId="4402C661" w14:textId="77777777" w:rsidR="00D212A8" w:rsidRDefault="00D212A8" w:rsidP="00FC3D76">
      <w:r>
        <w:continuationSeparator/>
      </w:r>
    </w:p>
  </w:footnote>
  <w:footnote w:type="continuationNotice" w:id="1">
    <w:p w14:paraId="3307474E" w14:textId="77777777" w:rsidR="00D212A8" w:rsidRDefault="00D21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19D" w14:textId="5E260348" w:rsidR="008E35FD" w:rsidRPr="00AD1F1C" w:rsidRDefault="008E35FD" w:rsidP="00AD1F1C">
    <w:pPr>
      <w:pStyle w:val="ae"/>
      <w:jc w:val="center"/>
      <w:rPr>
        <w:rFonts w:ascii="ＭＳ ゴシック" w:eastAsia="ＭＳ ゴシック" w:hAnsi="ＭＳ ゴシック"/>
        <w:sz w:val="24"/>
        <w:szCs w:val="32"/>
      </w:rPr>
    </w:pPr>
    <w:r w:rsidRPr="00AD1F1C">
      <w:rPr>
        <w:rFonts w:ascii="ＭＳ ゴシック" w:eastAsia="ＭＳ ゴシック" w:hAnsi="ＭＳ ゴシック" w:hint="eastAsia"/>
        <w:sz w:val="24"/>
        <w:szCs w:val="32"/>
      </w:rPr>
      <w:t>誓約書・内定通知書参考例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186"/>
    <w:rsid w:val="00190D28"/>
    <w:rsid w:val="00192CCD"/>
    <w:rsid w:val="00192CF0"/>
    <w:rsid w:val="00192F99"/>
    <w:rsid w:val="0019531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1F24"/>
    <w:rsid w:val="001C4755"/>
    <w:rsid w:val="001C4B3F"/>
    <w:rsid w:val="001C4F8C"/>
    <w:rsid w:val="001C6055"/>
    <w:rsid w:val="001C6820"/>
    <w:rsid w:val="001D397B"/>
    <w:rsid w:val="001D40AC"/>
    <w:rsid w:val="001D4210"/>
    <w:rsid w:val="001D453F"/>
    <w:rsid w:val="001D60AF"/>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7716"/>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598C"/>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3325"/>
    <w:rsid w:val="003447FD"/>
    <w:rsid w:val="00344BE5"/>
    <w:rsid w:val="003478D6"/>
    <w:rsid w:val="0035006B"/>
    <w:rsid w:val="00351324"/>
    <w:rsid w:val="003532F9"/>
    <w:rsid w:val="00353B27"/>
    <w:rsid w:val="00354652"/>
    <w:rsid w:val="003547A4"/>
    <w:rsid w:val="00355F64"/>
    <w:rsid w:val="0035641F"/>
    <w:rsid w:val="00356422"/>
    <w:rsid w:val="0035711A"/>
    <w:rsid w:val="0036267C"/>
    <w:rsid w:val="003628C4"/>
    <w:rsid w:val="00362AE1"/>
    <w:rsid w:val="00363A13"/>
    <w:rsid w:val="0036550E"/>
    <w:rsid w:val="00370BBC"/>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48BA"/>
    <w:rsid w:val="003850BE"/>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6D5"/>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3EB9"/>
    <w:rsid w:val="00483FA4"/>
    <w:rsid w:val="00484210"/>
    <w:rsid w:val="00484721"/>
    <w:rsid w:val="004859C2"/>
    <w:rsid w:val="00486320"/>
    <w:rsid w:val="0048705D"/>
    <w:rsid w:val="0049060D"/>
    <w:rsid w:val="00491112"/>
    <w:rsid w:val="0049157D"/>
    <w:rsid w:val="00492C73"/>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2BA0"/>
    <w:rsid w:val="004F32E2"/>
    <w:rsid w:val="004F3A14"/>
    <w:rsid w:val="004F425F"/>
    <w:rsid w:val="004F4B20"/>
    <w:rsid w:val="004F54F2"/>
    <w:rsid w:val="004F5A22"/>
    <w:rsid w:val="004F6D57"/>
    <w:rsid w:val="004F6EBC"/>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5CAC"/>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3A31"/>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4D6"/>
    <w:rsid w:val="00537748"/>
    <w:rsid w:val="00537AB8"/>
    <w:rsid w:val="00540248"/>
    <w:rsid w:val="00540C67"/>
    <w:rsid w:val="005412E2"/>
    <w:rsid w:val="00544E66"/>
    <w:rsid w:val="00545314"/>
    <w:rsid w:val="0054619E"/>
    <w:rsid w:val="00550583"/>
    <w:rsid w:val="005506D1"/>
    <w:rsid w:val="005520FA"/>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BD2"/>
    <w:rsid w:val="00582D33"/>
    <w:rsid w:val="0058361A"/>
    <w:rsid w:val="00584321"/>
    <w:rsid w:val="00584628"/>
    <w:rsid w:val="00584D3F"/>
    <w:rsid w:val="005850CD"/>
    <w:rsid w:val="0058610A"/>
    <w:rsid w:val="005866C9"/>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1FF6"/>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5678"/>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475D"/>
    <w:rsid w:val="007C667C"/>
    <w:rsid w:val="007D0CE9"/>
    <w:rsid w:val="007D10BF"/>
    <w:rsid w:val="007D18C6"/>
    <w:rsid w:val="007D2AFF"/>
    <w:rsid w:val="007D3A07"/>
    <w:rsid w:val="007D3DC1"/>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1E4"/>
    <w:rsid w:val="00865DC4"/>
    <w:rsid w:val="00872AC9"/>
    <w:rsid w:val="008741BE"/>
    <w:rsid w:val="0087540B"/>
    <w:rsid w:val="00875615"/>
    <w:rsid w:val="0087646B"/>
    <w:rsid w:val="008774A3"/>
    <w:rsid w:val="008777AE"/>
    <w:rsid w:val="00877FC7"/>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D799F"/>
    <w:rsid w:val="008E1F00"/>
    <w:rsid w:val="008E2CED"/>
    <w:rsid w:val="008E340F"/>
    <w:rsid w:val="008E35FD"/>
    <w:rsid w:val="008E4993"/>
    <w:rsid w:val="008E5857"/>
    <w:rsid w:val="008E5C9B"/>
    <w:rsid w:val="008E704D"/>
    <w:rsid w:val="008E758E"/>
    <w:rsid w:val="008E7603"/>
    <w:rsid w:val="008F0111"/>
    <w:rsid w:val="008F0C03"/>
    <w:rsid w:val="008F0C4B"/>
    <w:rsid w:val="008F16D4"/>
    <w:rsid w:val="008F18C9"/>
    <w:rsid w:val="008F282E"/>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A61"/>
    <w:rsid w:val="00921B78"/>
    <w:rsid w:val="00923449"/>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87974"/>
    <w:rsid w:val="00990412"/>
    <w:rsid w:val="00990E96"/>
    <w:rsid w:val="00994506"/>
    <w:rsid w:val="009952F1"/>
    <w:rsid w:val="0099600D"/>
    <w:rsid w:val="00996C5A"/>
    <w:rsid w:val="00997F2D"/>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47DA9"/>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67A2"/>
    <w:rsid w:val="00A868C4"/>
    <w:rsid w:val="00A86D77"/>
    <w:rsid w:val="00A91E1D"/>
    <w:rsid w:val="00A91E3D"/>
    <w:rsid w:val="00A92683"/>
    <w:rsid w:val="00A97132"/>
    <w:rsid w:val="00AA0494"/>
    <w:rsid w:val="00AA13B7"/>
    <w:rsid w:val="00AA176D"/>
    <w:rsid w:val="00AA1C14"/>
    <w:rsid w:val="00AA39FF"/>
    <w:rsid w:val="00AA4C9B"/>
    <w:rsid w:val="00AA5A57"/>
    <w:rsid w:val="00AA6B16"/>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1F1C"/>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138"/>
    <w:rsid w:val="00C36F45"/>
    <w:rsid w:val="00C40329"/>
    <w:rsid w:val="00C407BF"/>
    <w:rsid w:val="00C41662"/>
    <w:rsid w:val="00C41C0B"/>
    <w:rsid w:val="00C4361A"/>
    <w:rsid w:val="00C438E7"/>
    <w:rsid w:val="00C44D0A"/>
    <w:rsid w:val="00C45910"/>
    <w:rsid w:val="00C47C7A"/>
    <w:rsid w:val="00C5072A"/>
    <w:rsid w:val="00C51DB0"/>
    <w:rsid w:val="00C52197"/>
    <w:rsid w:val="00C522AF"/>
    <w:rsid w:val="00C52767"/>
    <w:rsid w:val="00C529C3"/>
    <w:rsid w:val="00C52A63"/>
    <w:rsid w:val="00C52F67"/>
    <w:rsid w:val="00C57BCD"/>
    <w:rsid w:val="00C57DAE"/>
    <w:rsid w:val="00C60574"/>
    <w:rsid w:val="00C6112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19B9"/>
    <w:rsid w:val="00CB3801"/>
    <w:rsid w:val="00CC1895"/>
    <w:rsid w:val="00CC2C5B"/>
    <w:rsid w:val="00CC335D"/>
    <w:rsid w:val="00CC4079"/>
    <w:rsid w:val="00CC4B72"/>
    <w:rsid w:val="00CC627B"/>
    <w:rsid w:val="00CC639F"/>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5E05"/>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12A8"/>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6E0D"/>
    <w:rsid w:val="00D57751"/>
    <w:rsid w:val="00D604C7"/>
    <w:rsid w:val="00D61433"/>
    <w:rsid w:val="00D62FBF"/>
    <w:rsid w:val="00D63F26"/>
    <w:rsid w:val="00D6428D"/>
    <w:rsid w:val="00D651A9"/>
    <w:rsid w:val="00D66047"/>
    <w:rsid w:val="00D67214"/>
    <w:rsid w:val="00D678D0"/>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47F04"/>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9E1"/>
    <w:rsid w:val="00EE0ADF"/>
    <w:rsid w:val="00EE22AE"/>
    <w:rsid w:val="00EE3FAE"/>
    <w:rsid w:val="00EE415D"/>
    <w:rsid w:val="00EE518A"/>
    <w:rsid w:val="00EE66E9"/>
    <w:rsid w:val="00EF2606"/>
    <w:rsid w:val="00EF3BC4"/>
    <w:rsid w:val="00EF4D1D"/>
    <w:rsid w:val="00EF5630"/>
    <w:rsid w:val="00EF792B"/>
    <w:rsid w:val="00F010D1"/>
    <w:rsid w:val="00F01A77"/>
    <w:rsid w:val="00F021F5"/>
    <w:rsid w:val="00F05DCD"/>
    <w:rsid w:val="00F05E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6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1088"/>
    <w:rsid w:val="00FE1864"/>
    <w:rsid w:val="00FE220A"/>
    <w:rsid w:val="00FE337A"/>
    <w:rsid w:val="00FE3D85"/>
    <w:rsid w:val="00FE63CB"/>
    <w:rsid w:val="00FE6578"/>
    <w:rsid w:val="00FF303A"/>
    <w:rsid w:val="00FF38B4"/>
    <w:rsid w:val="00FF3D90"/>
    <w:rsid w:val="00FF4111"/>
    <w:rsid w:val="00FF47B1"/>
    <w:rsid w:val="00FF4EE5"/>
    <w:rsid w:val="00FF63B5"/>
    <w:rsid w:val="00FF6E75"/>
    <w:rsid w:val="0A9A7BC0"/>
    <w:rsid w:val="3587D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2026-01-08T10:56:00Z</dcterms:created>
  <dcterms:modified xsi:type="dcterms:W3CDTF">2026-01-08T10:56:00Z</dcterms:modified>
</cp:coreProperties>
</file>