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6A18784" w14:textId="7DD890FE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0F0F3C25" w14:textId="0E58FAFD" w:rsidR="00707DD3" w:rsidRPr="00702D1D" w:rsidRDefault="00707DD3" w:rsidP="002D5C5D">
      <w:pPr>
        <w:wordWrap w:val="0"/>
        <w:spacing w:line="323" w:lineRule="exact"/>
        <w:ind w:left="36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  <w:lang w:eastAsia="zh-CN"/>
              </w:rPr>
              <w:t xml:space="preserve">　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73CA804E" w14:textId="3AA934CF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AE023CF" w:rsidR="00707DD3" w:rsidRDefault="00707DD3" w:rsidP="002D5C5D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E3C2F98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9931F3">
        <w:rPr>
          <w:rFonts w:hint="eastAsia"/>
          <w:sz w:val="24"/>
          <w:szCs w:val="24"/>
        </w:rPr>
        <w:t>電気設備改修工事（曙町、芋島地下道）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6D5B045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9931F3">
        <w:rPr>
          <w:rFonts w:hint="eastAsia"/>
          <w:sz w:val="24"/>
          <w:szCs w:val="24"/>
        </w:rPr>
        <w:t>岐阜市曙町5丁目ほか2地内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1B1C0EF" w14:textId="77777777" w:rsidR="009931F3" w:rsidRPr="005F4B16" w:rsidRDefault="009931F3" w:rsidP="009931F3">
      <w:pPr>
        <w:wordWrap w:val="0"/>
        <w:spacing w:line="379" w:lineRule="exact"/>
        <w:ind w:left="2640" w:hangingChars="1100" w:hanging="2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電気設備改修工事（曙町、芋島地下道）</w:t>
      </w:r>
    </w:p>
    <w:p w14:paraId="0B434E32" w14:textId="77777777" w:rsidR="009931F3" w:rsidRPr="003F1EAF" w:rsidRDefault="009931F3" w:rsidP="009931F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01B7E93" w14:textId="77777777" w:rsidR="009931F3" w:rsidRPr="005F4B16" w:rsidRDefault="009931F3" w:rsidP="009931F3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>
        <w:rPr>
          <w:rFonts w:hint="eastAsia"/>
          <w:sz w:val="24"/>
          <w:szCs w:val="24"/>
        </w:rPr>
        <w:t>岐阜市曙町5丁目ほか2地内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55E9C"/>
    <w:multiLevelType w:val="hybridMultilevel"/>
    <w:tmpl w:val="F738A98E"/>
    <w:lvl w:ilvl="0" w:tplc="5F7687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5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6"/>
  </w:num>
  <w:num w:numId="7" w16cid:durableId="1453284198">
    <w:abstractNumId w:val="7"/>
  </w:num>
  <w:num w:numId="8" w16cid:durableId="22126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D5C5D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A31F0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509C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71235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31F3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C3E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032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2B95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EF4AAE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33</cp:revision>
  <cp:lastPrinted>2025-08-01T08:36:00Z</cp:lastPrinted>
  <dcterms:created xsi:type="dcterms:W3CDTF">2023-04-19T04:05:00Z</dcterms:created>
  <dcterms:modified xsi:type="dcterms:W3CDTF">2025-08-18T06:33:00Z</dcterms:modified>
</cp:coreProperties>
</file>