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5250876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371DC" w:rsidRPr="008371DC">
        <w:rPr>
          <w:rFonts w:hint="eastAsia"/>
          <w:sz w:val="24"/>
          <w:szCs w:val="24"/>
        </w:rPr>
        <w:t>加納西小学校ほか5校洋式便器設置工事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0E635F34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3D5566" w:rsidRPr="003D5566">
        <w:rPr>
          <w:rFonts w:hint="eastAsia"/>
          <w:sz w:val="24"/>
          <w:szCs w:val="22"/>
        </w:rPr>
        <w:t>岐阜市加納高柳町1丁目1番地ほか5地内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431D6F54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8371DC" w:rsidRPr="008371DC">
        <w:rPr>
          <w:rFonts w:hint="eastAsia"/>
          <w:sz w:val="24"/>
          <w:szCs w:val="24"/>
        </w:rPr>
        <w:t>加納西小学校ほか5校洋式便器設置工事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2D309ADE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3D5566" w:rsidRPr="003D5566">
        <w:rPr>
          <w:rFonts w:hint="eastAsia"/>
          <w:sz w:val="24"/>
          <w:szCs w:val="22"/>
        </w:rPr>
        <w:t>岐阜市加納高柳町1丁目1番地ほか5地内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42</cp:revision>
  <cp:lastPrinted>2025-05-07T01:56:00Z</cp:lastPrinted>
  <dcterms:created xsi:type="dcterms:W3CDTF">2024-03-19T06:13:00Z</dcterms:created>
  <dcterms:modified xsi:type="dcterms:W3CDTF">2025-07-07T23:35:00Z</dcterms:modified>
</cp:coreProperties>
</file>