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3F8118D9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151C313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57D46553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6925A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2C54B2F2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861AEA7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06E1E2A8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6BB38B4B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9B79E7" w:rsidRPr="009B79E7">
        <w:rPr>
          <w:rFonts w:hint="eastAsia"/>
          <w:sz w:val="24"/>
          <w:szCs w:val="24"/>
        </w:rPr>
        <w:t>岐阜競輪場サイクル会館照明設備改修工事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0B8445C7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9B79E7" w:rsidRPr="009B79E7">
        <w:rPr>
          <w:rFonts w:hint="eastAsia"/>
          <w:sz w:val="24"/>
          <w:szCs w:val="24"/>
        </w:rPr>
        <w:t>岐阜市東栄町5丁目16番地1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5F11AAE0" w:rsidR="002C6DD0" w:rsidRPr="00747431" w:rsidRDefault="006C3E3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26EDD33D" w:rsidR="002C6DD0" w:rsidRPr="00747431" w:rsidRDefault="006C3E3A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633918C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2A55A5B3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9B79E7" w:rsidRPr="009B79E7">
        <w:rPr>
          <w:rFonts w:hint="eastAsia"/>
          <w:sz w:val="24"/>
          <w:szCs w:val="24"/>
        </w:rPr>
        <w:t>岐阜競輪場サイクル会館照明設備改修工事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70348281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9B79E7" w:rsidRPr="009B79E7">
        <w:rPr>
          <w:rFonts w:hint="eastAsia"/>
          <w:sz w:val="24"/>
          <w:szCs w:val="24"/>
        </w:rPr>
        <w:t>岐阜市東栄町5丁目16番地1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5AC"/>
    <w:rsid w:val="00692E28"/>
    <w:rsid w:val="0069309B"/>
    <w:rsid w:val="006943BA"/>
    <w:rsid w:val="006A58D4"/>
    <w:rsid w:val="006A747C"/>
    <w:rsid w:val="006A7ABB"/>
    <w:rsid w:val="006B7547"/>
    <w:rsid w:val="006C17B2"/>
    <w:rsid w:val="006C3E3A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3EE3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10670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9E7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5150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735BD"/>
    <w:rsid w:val="00D8061A"/>
    <w:rsid w:val="00D80E47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2566A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3777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15</cp:revision>
  <cp:lastPrinted>2025-05-26T07:27:00Z</cp:lastPrinted>
  <dcterms:created xsi:type="dcterms:W3CDTF">2023-09-07T07:01:00Z</dcterms:created>
  <dcterms:modified xsi:type="dcterms:W3CDTF">2025-05-26T07:28:00Z</dcterms:modified>
</cp:coreProperties>
</file>