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3E50F163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>一般競争入札参加資格確認申請書　　　　　　　　　　 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BDDF523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3160B2" w:rsidRPr="003160B2">
        <w:rPr>
          <w:rFonts w:hint="eastAsia"/>
          <w:sz w:val="24"/>
          <w:szCs w:val="24"/>
        </w:rPr>
        <w:t>子ども・若者総合支援センター等外壁等落下防止工事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05B843E3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3160B2" w:rsidRPr="003160B2">
        <w:rPr>
          <w:rFonts w:hint="eastAsia"/>
          <w:sz w:val="24"/>
          <w:szCs w:val="22"/>
        </w:rPr>
        <w:t>岐阜市明徳町11番地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160B2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160B2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114618B8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3160B2" w:rsidRPr="003160B2">
        <w:rPr>
          <w:rFonts w:hint="eastAsia"/>
          <w:sz w:val="24"/>
          <w:szCs w:val="24"/>
        </w:rPr>
        <w:t>子ども・若者総合支援センター等外壁等落下防止工事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6440C002" w14:textId="6055B16E" w:rsidR="00AC3234" w:rsidRDefault="00AC3234" w:rsidP="00AC3234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3160B2" w:rsidRPr="003160B2">
        <w:rPr>
          <w:rFonts w:hint="eastAsia"/>
          <w:sz w:val="24"/>
          <w:szCs w:val="22"/>
        </w:rPr>
        <w:t>岐阜市明徳町11番地</w:t>
      </w:r>
    </w:p>
    <w:p w14:paraId="405BE77C" w14:textId="77777777" w:rsidR="00092E1C" w:rsidRPr="00AC3234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33</cp:revision>
  <cp:lastPrinted>2025-05-07T01:56:00Z</cp:lastPrinted>
  <dcterms:created xsi:type="dcterms:W3CDTF">2024-03-19T06:13:00Z</dcterms:created>
  <dcterms:modified xsi:type="dcterms:W3CDTF">2025-05-13T01:04:00Z</dcterms:modified>
</cp:coreProperties>
</file>