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797A8C">
        <w:trPr>
          <w:trHeight w:val="3930"/>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584BC82F"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w:t>
            </w:r>
          </w:p>
          <w:p w14:paraId="53379331" w14:textId="77777777" w:rsidR="00797A8C" w:rsidRDefault="00797A8C" w:rsidP="008F60E1">
            <w:pPr>
              <w:wordWrap w:val="0"/>
              <w:spacing w:line="400" w:lineRule="exact"/>
              <w:ind w:leftChars="213" w:left="500" w:hangingChars="20" w:hanging="31"/>
              <w:jc w:val="left"/>
              <w:rPr>
                <w:spacing w:val="-2"/>
                <w:sz w:val="16"/>
              </w:rPr>
            </w:pPr>
            <w:r w:rsidRPr="000F4430">
              <w:rPr>
                <w:rFonts w:hint="eastAsia"/>
                <w:spacing w:val="-2"/>
                <w:sz w:val="16"/>
              </w:rPr>
              <w:t>技術</w:t>
            </w:r>
            <w:r w:rsidR="008F60E1" w:rsidRPr="000F4430">
              <w:rPr>
                <w:rFonts w:hint="eastAsia"/>
                <w:spacing w:val="-2"/>
                <w:sz w:val="16"/>
              </w:rPr>
              <w:t>者講習修了証の写し（※監理技術者講習修了証が監理技術者資格者証に統合されている場合は監理技術</w:t>
            </w:r>
          </w:p>
          <w:p w14:paraId="450E4791"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者資格者証（表と裏）のみ。）、所属建設業者が特定できる「健康保険被保険者証」の写し※等を添付する</w:t>
            </w:r>
          </w:p>
          <w:p w14:paraId="015E3E79" w14:textId="7D912A3C"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こと。</w:t>
            </w:r>
          </w:p>
          <w:p w14:paraId="550C93D4"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w:t>
            </w:r>
          </w:p>
          <w:p w14:paraId="6EB40586" w14:textId="5E902014"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険被保険者証」の写し※を添付すること。</w:t>
            </w:r>
          </w:p>
          <w:p w14:paraId="41CB40B1"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※写しをとる際には、保険者番号及び被保険者等記号・番号を復元できないようマスキング（黒塗り等）を</w:t>
            </w:r>
          </w:p>
          <w:p w14:paraId="0B44E4B9" w14:textId="48B46865" w:rsidR="00707DD3" w:rsidRPr="00156F42" w:rsidRDefault="00797A8C" w:rsidP="008F60E1">
            <w:pPr>
              <w:wordWrap w:val="0"/>
              <w:spacing w:line="400" w:lineRule="exact"/>
              <w:ind w:leftChars="213" w:left="500" w:hangingChars="20" w:hanging="31"/>
              <w:jc w:val="left"/>
              <w:rPr>
                <w:spacing w:val="-2"/>
                <w:sz w:val="16"/>
              </w:rPr>
            </w:pPr>
            <w:r w:rsidRPr="000F4430">
              <w:rPr>
                <w:rFonts w:hint="eastAsia"/>
                <w:spacing w:val="-2"/>
                <w:sz w:val="16"/>
              </w:rPr>
              <w:t>施すこ</w:t>
            </w:r>
            <w:r w:rsidR="008F60E1" w:rsidRPr="000F4430">
              <w:rPr>
                <w:rFonts w:hint="eastAsia"/>
                <w:spacing w:val="-2"/>
                <w:sz w:val="16"/>
              </w:rPr>
              <w:t xml:space="preserve">と。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4D20181F" w:rsidR="00CB40CB" w:rsidRDefault="00467573" w:rsidP="00797A8C">
      <w:pPr>
        <w:wordWrap w:val="0"/>
        <w:spacing w:line="379" w:lineRule="exact"/>
        <w:ind w:left="2400" w:hangingChars="1000" w:hanging="2400"/>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6E2567">
        <w:rPr>
          <w:rFonts w:hint="eastAsia"/>
          <w:sz w:val="24"/>
        </w:rPr>
        <w:t>もえぎの里空調設備改修工</w:t>
      </w:r>
      <w:r w:rsidR="00797A8C" w:rsidRPr="00797A8C">
        <w:rPr>
          <w:rFonts w:hint="eastAsia"/>
          <w:sz w:val="24"/>
        </w:rPr>
        <w:t>事</w:t>
      </w:r>
    </w:p>
    <w:p w14:paraId="66838C71" w14:textId="77777777" w:rsidR="001B393E" w:rsidRPr="00A40046" w:rsidRDefault="001B393E" w:rsidP="00CB40CB">
      <w:pPr>
        <w:wordWrap w:val="0"/>
        <w:spacing w:line="379" w:lineRule="exact"/>
        <w:rPr>
          <w:sz w:val="24"/>
        </w:rPr>
      </w:pPr>
    </w:p>
    <w:p w14:paraId="5FAFACD5" w14:textId="37132ABA"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797A8C" w:rsidRPr="00797A8C">
        <w:rPr>
          <w:rFonts w:hint="eastAsia"/>
          <w:sz w:val="24"/>
          <w:szCs w:val="22"/>
        </w:rPr>
        <w:t>岐阜市</w:t>
      </w:r>
      <w:r w:rsidR="00C45CC1">
        <w:rPr>
          <w:rFonts w:hint="eastAsia"/>
          <w:sz w:val="24"/>
          <w:szCs w:val="22"/>
        </w:rPr>
        <w:t>柳津町下佐波西1丁目15番地</w:t>
      </w:r>
    </w:p>
    <w:p w14:paraId="718642CA" w14:textId="77777777" w:rsidR="002C6DD0" w:rsidRDefault="002C6DD0">
      <w:pPr>
        <w:wordWrap w:val="0"/>
        <w:spacing w:line="379" w:lineRule="exact"/>
        <w:rPr>
          <w:sz w:val="24"/>
        </w:rPr>
      </w:pPr>
    </w:p>
    <w:p w14:paraId="66636671" w14:textId="77777777" w:rsidR="006E2567" w:rsidRPr="00C351AD" w:rsidRDefault="006E2567">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50DDD36" w14:textId="77777777" w:rsidR="006E2567" w:rsidRDefault="006E2567" w:rsidP="00797A8C">
      <w:pPr>
        <w:wordWrap w:val="0"/>
        <w:spacing w:line="323" w:lineRule="exact"/>
      </w:pPr>
    </w:p>
    <w:p w14:paraId="19E11393" w14:textId="4FEC1FEE" w:rsidR="00821C73" w:rsidRDefault="006E2567" w:rsidP="00821C73">
      <w:pPr>
        <w:wordWrap w:val="0"/>
        <w:spacing w:line="359" w:lineRule="exact"/>
      </w:pPr>
      <w:r>
        <w:br w:type="page"/>
      </w:r>
      <w:r w:rsidR="00821C73">
        <w:rPr>
          <w:rFonts w:hint="eastAsia"/>
        </w:rPr>
        <w:lastRenderedPageBreak/>
        <w:t>様式第</w:t>
      </w:r>
      <w:r w:rsidR="00467573">
        <w:rPr>
          <w:rFonts w:hint="eastAsia"/>
        </w:rPr>
        <w:t>2-2</w:t>
      </w:r>
      <w:r w:rsidR="00821C73">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50257B93" w14:textId="77777777" w:rsidR="006E2567" w:rsidRDefault="006E2567" w:rsidP="006E2567">
      <w:pPr>
        <w:wordWrap w:val="0"/>
        <w:spacing w:line="379" w:lineRule="exact"/>
        <w:ind w:left="2400" w:hangingChars="1000" w:hanging="2400"/>
        <w:rPr>
          <w:sz w:val="24"/>
          <w:szCs w:val="24"/>
        </w:rPr>
      </w:pPr>
      <w:r>
        <w:rPr>
          <w:rFonts w:hint="eastAsia"/>
          <w:sz w:val="24"/>
        </w:rPr>
        <w:t>1　工 事 の 名 称　　もえぎの里空調設備改修工</w:t>
      </w:r>
      <w:r w:rsidRPr="00797A8C">
        <w:rPr>
          <w:rFonts w:hint="eastAsia"/>
          <w:sz w:val="24"/>
        </w:rPr>
        <w:t>事</w:t>
      </w:r>
    </w:p>
    <w:p w14:paraId="49029796" w14:textId="77777777" w:rsidR="006E2567" w:rsidRPr="00A40046" w:rsidRDefault="006E2567" w:rsidP="006E2567">
      <w:pPr>
        <w:wordWrap w:val="0"/>
        <w:spacing w:line="379" w:lineRule="exact"/>
        <w:rPr>
          <w:sz w:val="24"/>
        </w:rPr>
      </w:pPr>
    </w:p>
    <w:p w14:paraId="1C50D8EE" w14:textId="77777777" w:rsidR="00C45CC1" w:rsidRDefault="00C45CC1" w:rsidP="00C45CC1">
      <w:pPr>
        <w:wordWrap w:val="0"/>
        <w:spacing w:line="379" w:lineRule="exact"/>
        <w:rPr>
          <w:sz w:val="24"/>
        </w:rPr>
      </w:pPr>
      <w:r>
        <w:rPr>
          <w:rFonts w:hint="eastAsia"/>
          <w:sz w:val="24"/>
        </w:rPr>
        <w:t xml:space="preserve">2　工事を行う場所　　</w:t>
      </w:r>
      <w:r w:rsidRPr="00797A8C">
        <w:rPr>
          <w:rFonts w:hint="eastAsia"/>
          <w:sz w:val="24"/>
          <w:szCs w:val="22"/>
        </w:rPr>
        <w:t>岐阜市</w:t>
      </w:r>
      <w:r>
        <w:rPr>
          <w:rFonts w:hint="eastAsia"/>
          <w:sz w:val="24"/>
          <w:szCs w:val="22"/>
        </w:rPr>
        <w:t>柳津町下佐波西1丁目15番地</w:t>
      </w:r>
    </w:p>
    <w:p w14:paraId="405BE77C" w14:textId="77777777" w:rsidR="00092E1C" w:rsidRPr="00C45CC1"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2567"/>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97A8C"/>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45CC1"/>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572</Words>
  <Characters>3264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8</cp:revision>
  <cp:lastPrinted>2024-07-24T10:45:00Z</cp:lastPrinted>
  <dcterms:created xsi:type="dcterms:W3CDTF">2024-03-19T06:13:00Z</dcterms:created>
  <dcterms:modified xsi:type="dcterms:W3CDTF">2024-07-24T10:45:00Z</dcterms:modified>
</cp:coreProperties>
</file>