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37E85DB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84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584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18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7ED2C557" w:rsidR="008E53D5" w:rsidRPr="00372E3C" w:rsidRDefault="0058455C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58455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岐阜市長良川防災・健康ステーションほか１施設で使用する電気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36B33CA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4056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05624"/>
    <w:rsid w:val="00412C02"/>
    <w:rsid w:val="004264F2"/>
    <w:rsid w:val="0044748D"/>
    <w:rsid w:val="004B1775"/>
    <w:rsid w:val="004E4ECF"/>
    <w:rsid w:val="00516A65"/>
    <w:rsid w:val="00540570"/>
    <w:rsid w:val="00550F73"/>
    <w:rsid w:val="0058455C"/>
    <w:rsid w:val="006119BD"/>
    <w:rsid w:val="00627538"/>
    <w:rsid w:val="00634C38"/>
    <w:rsid w:val="006E338A"/>
    <w:rsid w:val="006E5E9C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2024-07-29T00:46:00Z</dcterms:modified>
</cp:coreProperties>
</file>