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7466735C"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Pr="00467573">
        <w:rPr>
          <w:rFonts w:hint="eastAsia"/>
          <w:sz w:val="24"/>
        </w:rPr>
        <w:t>藍川北中学校内部改修機械設備工事</w:t>
      </w:r>
    </w:p>
    <w:p w14:paraId="66838C71" w14:textId="77777777" w:rsidR="001B393E" w:rsidRPr="002B2B35" w:rsidRDefault="001B393E" w:rsidP="00CB40CB">
      <w:pPr>
        <w:wordWrap w:val="0"/>
        <w:spacing w:line="379" w:lineRule="exact"/>
        <w:rPr>
          <w:sz w:val="24"/>
        </w:rPr>
      </w:pPr>
    </w:p>
    <w:p w14:paraId="5FAFACD5" w14:textId="19DFA4FE"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岐阜市加野2丁目23番1号</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642F3502"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Pr="00467573">
        <w:rPr>
          <w:rFonts w:hint="eastAsia"/>
          <w:sz w:val="24"/>
        </w:rPr>
        <w:t>藍川北中学校内部改修機械設備工事</w:t>
      </w:r>
    </w:p>
    <w:p w14:paraId="1D3E1339" w14:textId="77777777" w:rsidR="00EA0D78" w:rsidRPr="002B2B35" w:rsidRDefault="00EA0D78" w:rsidP="00EA0D78">
      <w:pPr>
        <w:wordWrap w:val="0"/>
        <w:spacing w:line="379" w:lineRule="exact"/>
        <w:rPr>
          <w:sz w:val="24"/>
        </w:rPr>
      </w:pPr>
    </w:p>
    <w:p w14:paraId="71742BC6" w14:textId="30439433"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Pr="00467573">
        <w:rPr>
          <w:rFonts w:hint="eastAsia"/>
          <w:sz w:val="24"/>
          <w:szCs w:val="22"/>
        </w:rPr>
        <w:t>岐阜市加野2丁目23番1号</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11</cp:revision>
  <cp:lastPrinted>2023-04-27T11:51:00Z</cp:lastPrinted>
  <dcterms:created xsi:type="dcterms:W3CDTF">2023-04-21T10:12:00Z</dcterms:created>
  <dcterms:modified xsi:type="dcterms:W3CDTF">2024-03-14T01:55:00Z</dcterms:modified>
</cp:coreProperties>
</file>