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440E" w14:textId="7821B5AB" w:rsidR="00FD64C5" w:rsidRDefault="00403C4C" w:rsidP="00403C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ネーミングライツ事業に関するサウンディング型市場調査</w:t>
      </w:r>
    </w:p>
    <w:p w14:paraId="40435DBA" w14:textId="0ACB3289" w:rsidR="00403C4C" w:rsidRDefault="00403C4C" w:rsidP="00403C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結果概要の公表について</w:t>
      </w:r>
    </w:p>
    <w:p w14:paraId="305E6B3E" w14:textId="18723BDE" w:rsidR="00403C4C" w:rsidRDefault="00403C4C" w:rsidP="00403C4C">
      <w:pPr>
        <w:rPr>
          <w:rFonts w:hAnsi="ＭＳ 明朝"/>
          <w:sz w:val="22"/>
        </w:rPr>
      </w:pPr>
    </w:p>
    <w:p w14:paraId="716F6207" w14:textId="302FC2B7" w:rsidR="00403C4C" w:rsidRDefault="00403C4C" w:rsidP="00403C4C">
      <w:pPr>
        <w:jc w:val="right"/>
        <w:rPr>
          <w:rFonts w:hAnsi="ＭＳ 明朝"/>
          <w:sz w:val="22"/>
        </w:rPr>
      </w:pPr>
      <w:r>
        <w:rPr>
          <w:rFonts w:hAnsi="ＭＳ 明朝" w:hint="eastAsia"/>
          <w:sz w:val="22"/>
        </w:rPr>
        <w:t>令和５年１０月</w:t>
      </w:r>
    </w:p>
    <w:p w14:paraId="76F7D8CA" w14:textId="0B0BB80E" w:rsidR="00403C4C" w:rsidRDefault="00403C4C" w:rsidP="00403C4C">
      <w:pPr>
        <w:jc w:val="right"/>
        <w:rPr>
          <w:rFonts w:hAnsi="ＭＳ 明朝"/>
          <w:sz w:val="22"/>
        </w:rPr>
      </w:pPr>
      <w:r>
        <w:rPr>
          <w:rFonts w:hAnsi="ＭＳ 明朝" w:hint="eastAsia"/>
          <w:sz w:val="22"/>
        </w:rPr>
        <w:t>岐阜市財政部行財政改革課</w:t>
      </w:r>
    </w:p>
    <w:p w14:paraId="5BA094C0" w14:textId="3A7780C6" w:rsidR="00403C4C" w:rsidRDefault="00403C4C" w:rsidP="00403C4C">
      <w:pPr>
        <w:rPr>
          <w:rFonts w:hAnsi="ＭＳ 明朝"/>
          <w:sz w:val="22"/>
        </w:rPr>
      </w:pPr>
    </w:p>
    <w:p w14:paraId="15940732" w14:textId="1FED9B5B" w:rsidR="00403C4C" w:rsidRDefault="00403C4C" w:rsidP="00403C4C">
      <w:pPr>
        <w:rPr>
          <w:rFonts w:hAnsi="ＭＳ 明朝"/>
          <w:sz w:val="22"/>
        </w:rPr>
      </w:pPr>
      <w:r>
        <w:rPr>
          <w:rFonts w:hAnsi="ＭＳ 明朝" w:hint="eastAsia"/>
          <w:sz w:val="22"/>
        </w:rPr>
        <w:t xml:space="preserve">　市有施設へのネーミングライツ導入を検討するにあたり、ネーミングライツの市場性を把握するため、民間事業者の皆様から広く意見や提案を聴取するサウンディング型市場調査を実施しましたので、結果概要を公表します。</w:t>
      </w:r>
    </w:p>
    <w:p w14:paraId="796DB591" w14:textId="4317103E" w:rsidR="00403C4C" w:rsidRDefault="00403C4C" w:rsidP="00403C4C">
      <w:pPr>
        <w:rPr>
          <w:rFonts w:hAnsi="ＭＳ 明朝"/>
          <w:sz w:val="22"/>
        </w:rPr>
      </w:pPr>
      <w:r>
        <w:rPr>
          <w:rFonts w:hAnsi="ＭＳ 明朝" w:hint="eastAsia"/>
          <w:sz w:val="22"/>
        </w:rPr>
        <w:t xml:space="preserve">　本調査にご協力いただきました民間事業者の皆様には厚く御礼申し上げます。</w:t>
      </w:r>
    </w:p>
    <w:p w14:paraId="66D6E048" w14:textId="5C671394" w:rsidR="00403C4C" w:rsidRDefault="00403C4C" w:rsidP="00403C4C">
      <w:pPr>
        <w:rPr>
          <w:rFonts w:hAnsi="ＭＳ 明朝"/>
          <w:sz w:val="22"/>
        </w:rPr>
      </w:pPr>
    </w:p>
    <w:p w14:paraId="79670468" w14:textId="71BAE234" w:rsidR="00403C4C" w:rsidRPr="005547E5" w:rsidRDefault="00403C4C" w:rsidP="00403C4C">
      <w:pPr>
        <w:rPr>
          <w:rFonts w:ascii="ＭＳ ゴシック" w:eastAsia="ＭＳ ゴシック" w:hAnsi="ＭＳ ゴシック"/>
          <w:sz w:val="22"/>
        </w:rPr>
      </w:pPr>
      <w:r w:rsidRPr="005547E5">
        <w:rPr>
          <w:rFonts w:ascii="ＭＳ ゴシック" w:eastAsia="ＭＳ ゴシック" w:hAnsi="ＭＳ ゴシック" w:hint="eastAsia"/>
          <w:sz w:val="22"/>
          <w:highlight w:val="lightGray"/>
        </w:rPr>
        <w:t>１　実施概要</w:t>
      </w:r>
    </w:p>
    <w:p w14:paraId="2984DA3B" w14:textId="6C114E44" w:rsidR="00403C4C" w:rsidRDefault="00403C4C" w:rsidP="00403C4C">
      <w:pPr>
        <w:rPr>
          <w:rFonts w:hAnsi="ＭＳ 明朝"/>
          <w:sz w:val="22"/>
        </w:rPr>
      </w:pPr>
      <w:r>
        <w:rPr>
          <w:rFonts w:hAnsi="ＭＳ 明朝" w:hint="eastAsia"/>
          <w:sz w:val="22"/>
        </w:rPr>
        <w:t xml:space="preserve">　（１）スケジュール</w:t>
      </w:r>
    </w:p>
    <w:p w14:paraId="6EF46808" w14:textId="2A0A3DAB" w:rsidR="00403C4C" w:rsidRDefault="00403C4C" w:rsidP="00403C4C">
      <w:pPr>
        <w:rPr>
          <w:rFonts w:hAnsi="ＭＳ 明朝"/>
          <w:sz w:val="22"/>
        </w:rPr>
      </w:pPr>
      <w:r>
        <w:rPr>
          <w:rFonts w:hAnsi="ＭＳ 明朝" w:hint="eastAsia"/>
          <w:sz w:val="22"/>
        </w:rPr>
        <w:t xml:space="preserve">　　　　実施要領等の公表　　　　　令和５年９月４日</w:t>
      </w:r>
    </w:p>
    <w:p w14:paraId="326352E2" w14:textId="5EF9AD1B" w:rsidR="00403C4C" w:rsidRDefault="00403C4C" w:rsidP="00403C4C">
      <w:pPr>
        <w:rPr>
          <w:rFonts w:hAnsi="ＭＳ 明朝"/>
          <w:sz w:val="22"/>
        </w:rPr>
      </w:pPr>
      <w:r>
        <w:rPr>
          <w:rFonts w:hAnsi="ＭＳ 明朝" w:hint="eastAsia"/>
          <w:sz w:val="22"/>
        </w:rPr>
        <w:t xml:space="preserve">　　　　参加申込・アンケート受付　令和５年９月４日～２９日</w:t>
      </w:r>
    </w:p>
    <w:p w14:paraId="2B72C8D7" w14:textId="6D8FA663" w:rsidR="00403C4C" w:rsidRDefault="00403C4C" w:rsidP="00403C4C">
      <w:pPr>
        <w:rPr>
          <w:rFonts w:hAnsi="ＭＳ 明朝"/>
          <w:sz w:val="22"/>
        </w:rPr>
      </w:pPr>
    </w:p>
    <w:p w14:paraId="3AEF0C57" w14:textId="70A2A678" w:rsidR="00403C4C" w:rsidRDefault="00403C4C" w:rsidP="00403C4C">
      <w:pPr>
        <w:rPr>
          <w:rFonts w:hAnsi="ＭＳ 明朝"/>
          <w:sz w:val="22"/>
        </w:rPr>
      </w:pPr>
      <w:r>
        <w:rPr>
          <w:rFonts w:hAnsi="ＭＳ 明朝" w:hint="eastAsia"/>
          <w:sz w:val="22"/>
        </w:rPr>
        <w:t xml:space="preserve">　（２）調査の対象施設</w:t>
      </w:r>
    </w:p>
    <w:p w14:paraId="2AD9344B" w14:textId="100CFC33" w:rsidR="00403C4C" w:rsidRDefault="00403C4C" w:rsidP="00403C4C">
      <w:pPr>
        <w:rPr>
          <w:rFonts w:hAnsi="ＭＳ 明朝"/>
          <w:sz w:val="22"/>
        </w:rPr>
      </w:pPr>
      <w:r>
        <w:rPr>
          <w:rFonts w:hAnsi="ＭＳ 明朝" w:hint="eastAsia"/>
          <w:sz w:val="22"/>
        </w:rPr>
        <w:t xml:space="preserve">　　　①　歩道橋Ａ　（都通歩道橋）</w:t>
      </w:r>
    </w:p>
    <w:p w14:paraId="5D33EC18" w14:textId="585A6427" w:rsidR="00403C4C" w:rsidRDefault="00403C4C" w:rsidP="00403C4C">
      <w:pPr>
        <w:rPr>
          <w:rFonts w:hAnsi="ＭＳ 明朝"/>
          <w:sz w:val="22"/>
        </w:rPr>
      </w:pPr>
      <w:r>
        <w:rPr>
          <w:rFonts w:hAnsi="ＭＳ 明朝" w:hint="eastAsia"/>
          <w:sz w:val="22"/>
        </w:rPr>
        <w:t xml:space="preserve">　　　②　歩道橋Ｂ　（学園町歩道橋）</w:t>
      </w:r>
    </w:p>
    <w:p w14:paraId="1EC1222F" w14:textId="6F2D5D40" w:rsidR="00403C4C" w:rsidRDefault="00403C4C" w:rsidP="00403C4C">
      <w:pPr>
        <w:rPr>
          <w:rFonts w:hAnsi="ＭＳ 明朝"/>
          <w:sz w:val="22"/>
        </w:rPr>
      </w:pPr>
      <w:r>
        <w:rPr>
          <w:rFonts w:hAnsi="ＭＳ 明朝" w:hint="eastAsia"/>
          <w:sz w:val="22"/>
        </w:rPr>
        <w:t xml:space="preserve">　　　③　岐阜市北西部運動公園</w:t>
      </w:r>
    </w:p>
    <w:p w14:paraId="3A5F5909" w14:textId="1351271D" w:rsidR="00403C4C" w:rsidRDefault="00403C4C" w:rsidP="00403C4C">
      <w:pPr>
        <w:rPr>
          <w:rFonts w:hAnsi="ＭＳ 明朝"/>
          <w:sz w:val="22"/>
        </w:rPr>
      </w:pPr>
      <w:r>
        <w:rPr>
          <w:rFonts w:hAnsi="ＭＳ 明朝" w:hint="eastAsia"/>
          <w:sz w:val="22"/>
        </w:rPr>
        <w:t xml:space="preserve">　　　④　岐阜市駅西駐車場</w:t>
      </w:r>
    </w:p>
    <w:p w14:paraId="2B5645A9" w14:textId="27BB367B" w:rsidR="00403C4C" w:rsidRDefault="00403C4C" w:rsidP="00403C4C">
      <w:pPr>
        <w:rPr>
          <w:rFonts w:hAnsi="ＭＳ 明朝"/>
          <w:sz w:val="22"/>
        </w:rPr>
      </w:pPr>
    </w:p>
    <w:p w14:paraId="5425D2DA" w14:textId="288E802F" w:rsidR="00403C4C" w:rsidRDefault="00403C4C" w:rsidP="00403C4C">
      <w:pPr>
        <w:rPr>
          <w:rFonts w:hAnsi="ＭＳ 明朝"/>
          <w:sz w:val="22"/>
        </w:rPr>
      </w:pPr>
      <w:r>
        <w:rPr>
          <w:rFonts w:hAnsi="ＭＳ 明朝" w:hint="eastAsia"/>
          <w:sz w:val="22"/>
        </w:rPr>
        <w:t xml:space="preserve">　（３）調査の内容</w:t>
      </w:r>
    </w:p>
    <w:p w14:paraId="7DD8600A" w14:textId="3D9F548B" w:rsidR="00403C4C" w:rsidRDefault="00403C4C" w:rsidP="00403C4C">
      <w:pPr>
        <w:rPr>
          <w:rFonts w:hAnsi="ＭＳ 明朝"/>
          <w:sz w:val="22"/>
        </w:rPr>
      </w:pPr>
      <w:r>
        <w:rPr>
          <w:rFonts w:hAnsi="ＭＳ 明朝" w:hint="eastAsia"/>
          <w:sz w:val="22"/>
        </w:rPr>
        <w:t xml:space="preserve">　　　・調査対象施設のネーミングライツ事業の市場性について</w:t>
      </w:r>
    </w:p>
    <w:p w14:paraId="247B3B54" w14:textId="6AEA7EEF" w:rsidR="00403C4C" w:rsidRDefault="00403C4C" w:rsidP="00403C4C">
      <w:pPr>
        <w:rPr>
          <w:rFonts w:hAnsi="ＭＳ 明朝"/>
          <w:sz w:val="22"/>
        </w:rPr>
      </w:pPr>
      <w:r>
        <w:rPr>
          <w:rFonts w:hAnsi="ＭＳ 明朝" w:hint="eastAsia"/>
          <w:sz w:val="22"/>
        </w:rPr>
        <w:t xml:space="preserve">　　　・ネーミングライツ事業全般について</w:t>
      </w:r>
    </w:p>
    <w:p w14:paraId="411498E6" w14:textId="4E3A95FB" w:rsidR="00403C4C" w:rsidRDefault="00403C4C" w:rsidP="00403C4C">
      <w:pPr>
        <w:rPr>
          <w:rFonts w:hAnsi="ＭＳ 明朝"/>
          <w:sz w:val="22"/>
        </w:rPr>
      </w:pPr>
    </w:p>
    <w:p w14:paraId="20C87CDE" w14:textId="35F9E74C" w:rsidR="00CE1EDD" w:rsidRPr="005547E5" w:rsidRDefault="00CE1EDD" w:rsidP="00403C4C">
      <w:pPr>
        <w:rPr>
          <w:rFonts w:ascii="ＭＳ ゴシック" w:eastAsia="ＭＳ ゴシック" w:hAnsi="ＭＳ ゴシック"/>
          <w:sz w:val="22"/>
        </w:rPr>
      </w:pPr>
      <w:r w:rsidRPr="005547E5">
        <w:rPr>
          <w:rFonts w:ascii="ＭＳ ゴシック" w:eastAsia="ＭＳ ゴシック" w:hAnsi="ＭＳ ゴシック" w:hint="eastAsia"/>
          <w:sz w:val="22"/>
          <w:highlight w:val="lightGray"/>
        </w:rPr>
        <w:t>２　意見概要</w:t>
      </w:r>
    </w:p>
    <w:p w14:paraId="4F2B20E1" w14:textId="0E127D9A" w:rsidR="00CE1EDD" w:rsidRDefault="00CE1EDD" w:rsidP="00403C4C">
      <w:pPr>
        <w:rPr>
          <w:rFonts w:hAnsi="ＭＳ 明朝"/>
          <w:sz w:val="22"/>
        </w:rPr>
      </w:pPr>
      <w:r>
        <w:rPr>
          <w:rFonts w:hAnsi="ＭＳ 明朝" w:hint="eastAsia"/>
          <w:sz w:val="22"/>
        </w:rPr>
        <w:t xml:space="preserve">　（１）調査対象施設のネーミングライツ事業の市場性について</w:t>
      </w:r>
    </w:p>
    <w:p w14:paraId="766927E0" w14:textId="333EB81F" w:rsidR="00CE1EDD" w:rsidRDefault="00CE1EDD" w:rsidP="00403C4C">
      <w:pPr>
        <w:rPr>
          <w:rFonts w:hAnsi="ＭＳ 明朝"/>
          <w:sz w:val="22"/>
          <w:u w:val="single"/>
        </w:rPr>
      </w:pPr>
      <w:r>
        <w:rPr>
          <w:rFonts w:hAnsi="ＭＳ 明朝" w:hint="eastAsia"/>
          <w:sz w:val="22"/>
        </w:rPr>
        <w:t xml:space="preserve">　　　</w:t>
      </w:r>
      <w:r w:rsidRPr="00CE1EDD">
        <w:rPr>
          <w:rFonts w:hAnsi="ＭＳ 明朝" w:hint="eastAsia"/>
          <w:sz w:val="22"/>
          <w:u w:val="single"/>
        </w:rPr>
        <w:t>〇ネーミングライツ料、契約期間</w:t>
      </w:r>
    </w:p>
    <w:p w14:paraId="082A4888" w14:textId="61A83F03" w:rsidR="00CE1EDD" w:rsidRDefault="00CE1EDD" w:rsidP="00403C4C">
      <w:pPr>
        <w:rPr>
          <w:rFonts w:hAnsi="ＭＳ 明朝"/>
          <w:sz w:val="22"/>
        </w:rPr>
      </w:pPr>
      <w:r>
        <w:rPr>
          <w:rFonts w:hAnsi="ＭＳ 明朝" w:hint="eastAsia"/>
          <w:sz w:val="22"/>
        </w:rPr>
        <w:t xml:space="preserve">　　　　・金額、契約期間についてご意見をいただいた。</w:t>
      </w:r>
    </w:p>
    <w:p w14:paraId="0E863D7F" w14:textId="4EF1D7B9" w:rsidR="00CE1EDD" w:rsidRDefault="00CE1EDD" w:rsidP="00403C4C">
      <w:pPr>
        <w:rPr>
          <w:rFonts w:hAnsi="ＭＳ 明朝"/>
          <w:sz w:val="22"/>
        </w:rPr>
      </w:pPr>
    </w:p>
    <w:p w14:paraId="2EEDC2F4" w14:textId="3231BCD3" w:rsidR="00CE1EDD" w:rsidRDefault="00CE1EDD" w:rsidP="00403C4C">
      <w:pPr>
        <w:rPr>
          <w:rFonts w:hAnsi="ＭＳ 明朝"/>
          <w:sz w:val="22"/>
          <w:u w:val="single"/>
        </w:rPr>
      </w:pPr>
      <w:r>
        <w:rPr>
          <w:rFonts w:hAnsi="ＭＳ 明朝" w:hint="eastAsia"/>
          <w:sz w:val="22"/>
        </w:rPr>
        <w:t xml:space="preserve">　　　</w:t>
      </w:r>
      <w:r w:rsidRPr="00CE1EDD">
        <w:rPr>
          <w:rFonts w:hAnsi="ＭＳ 明朝" w:hint="eastAsia"/>
          <w:sz w:val="22"/>
          <w:u w:val="single"/>
        </w:rPr>
        <w:t>〇期待する効果</w:t>
      </w:r>
    </w:p>
    <w:p w14:paraId="3925BC06" w14:textId="55FD0A47" w:rsidR="00CE1EDD" w:rsidRDefault="00CE1EDD" w:rsidP="00CE1EDD">
      <w:pPr>
        <w:ind w:left="1133" w:hangingChars="515" w:hanging="1133"/>
        <w:rPr>
          <w:rFonts w:hAnsi="ＭＳ 明朝"/>
          <w:sz w:val="22"/>
        </w:rPr>
      </w:pPr>
      <w:r>
        <w:rPr>
          <w:rFonts w:hAnsi="ＭＳ 明朝" w:hint="eastAsia"/>
          <w:sz w:val="22"/>
        </w:rPr>
        <w:t xml:space="preserve">　　　　・ネーミングライツの導入により、企業の認知度向上、地域貢献によるイメージアップが期待できる。</w:t>
      </w:r>
    </w:p>
    <w:p w14:paraId="678036B5" w14:textId="4E0EE72A" w:rsidR="00CE1EDD" w:rsidRDefault="00CE1EDD" w:rsidP="00CE1EDD">
      <w:pPr>
        <w:ind w:left="1133" w:hangingChars="515" w:hanging="1133"/>
        <w:rPr>
          <w:rFonts w:hAnsi="ＭＳ 明朝"/>
          <w:sz w:val="22"/>
        </w:rPr>
      </w:pPr>
      <w:r>
        <w:rPr>
          <w:rFonts w:hAnsi="ＭＳ 明朝" w:hint="eastAsia"/>
          <w:sz w:val="22"/>
        </w:rPr>
        <w:t xml:space="preserve">　　　　・学園町歩道橋については、</w:t>
      </w:r>
      <w:r w:rsidR="006E1DE3">
        <w:rPr>
          <w:rFonts w:hAnsi="ＭＳ 明朝" w:hint="eastAsia"/>
          <w:sz w:val="22"/>
        </w:rPr>
        <w:t>岐阜</w:t>
      </w:r>
      <w:r>
        <w:rPr>
          <w:rFonts w:hAnsi="ＭＳ 明朝" w:hint="eastAsia"/>
          <w:sz w:val="22"/>
        </w:rPr>
        <w:t>メモリアルセンターでのイベント</w:t>
      </w:r>
      <w:r w:rsidR="006E1DE3">
        <w:rPr>
          <w:rFonts w:hAnsi="ＭＳ 明朝" w:hint="eastAsia"/>
          <w:sz w:val="22"/>
        </w:rPr>
        <w:t>開催</w:t>
      </w:r>
      <w:r>
        <w:rPr>
          <w:rFonts w:hAnsi="ＭＳ 明朝" w:hint="eastAsia"/>
          <w:sz w:val="22"/>
        </w:rPr>
        <w:t>時に利用者への宣伝効果が</w:t>
      </w:r>
      <w:r w:rsidR="006E1DE3">
        <w:rPr>
          <w:rFonts w:hAnsi="ＭＳ 明朝" w:hint="eastAsia"/>
          <w:sz w:val="22"/>
        </w:rPr>
        <w:t>期待できる</w:t>
      </w:r>
      <w:r>
        <w:rPr>
          <w:rFonts w:hAnsi="ＭＳ 明朝" w:hint="eastAsia"/>
          <w:sz w:val="22"/>
        </w:rPr>
        <w:t>。</w:t>
      </w:r>
    </w:p>
    <w:p w14:paraId="40A1BD31" w14:textId="3528346D" w:rsidR="00CE1EDD" w:rsidRDefault="00CE1EDD" w:rsidP="00CE1EDD">
      <w:pPr>
        <w:ind w:left="1133" w:hangingChars="515" w:hanging="1133"/>
        <w:rPr>
          <w:rFonts w:hAnsi="ＭＳ 明朝"/>
          <w:sz w:val="22"/>
        </w:rPr>
      </w:pPr>
      <w:r>
        <w:rPr>
          <w:rFonts w:hAnsi="ＭＳ 明朝" w:hint="eastAsia"/>
          <w:sz w:val="22"/>
        </w:rPr>
        <w:t xml:space="preserve">　　　　・岐阜市駅西駐車場については、立地条件が良いため、</w:t>
      </w:r>
      <w:r w:rsidR="006E1DE3">
        <w:rPr>
          <w:rFonts w:hAnsi="ＭＳ 明朝" w:hint="eastAsia"/>
          <w:sz w:val="22"/>
        </w:rPr>
        <w:t>企業の</w:t>
      </w:r>
      <w:r>
        <w:rPr>
          <w:rFonts w:hAnsi="ＭＳ 明朝" w:hint="eastAsia"/>
          <w:sz w:val="22"/>
        </w:rPr>
        <w:t>認知度向上</w:t>
      </w:r>
      <w:r w:rsidR="006E1DE3">
        <w:rPr>
          <w:rFonts w:hAnsi="ＭＳ 明朝" w:hint="eastAsia"/>
          <w:sz w:val="22"/>
        </w:rPr>
        <w:t>が期待できる</w:t>
      </w:r>
    </w:p>
    <w:p w14:paraId="1237F5FE" w14:textId="07E4DD41" w:rsidR="007A5345" w:rsidRDefault="007A5345" w:rsidP="00CE1EDD">
      <w:pPr>
        <w:ind w:left="1133" w:hangingChars="515" w:hanging="1133"/>
        <w:rPr>
          <w:rFonts w:hAnsi="ＭＳ 明朝"/>
          <w:sz w:val="22"/>
        </w:rPr>
      </w:pPr>
    </w:p>
    <w:p w14:paraId="7208C121" w14:textId="3F7447D3" w:rsidR="007A5345" w:rsidRDefault="007A5345" w:rsidP="00CE1EDD">
      <w:pPr>
        <w:ind w:left="1133" w:hangingChars="515" w:hanging="1133"/>
        <w:rPr>
          <w:rFonts w:hAnsi="ＭＳ 明朝"/>
          <w:sz w:val="22"/>
        </w:rPr>
      </w:pPr>
      <w:r>
        <w:rPr>
          <w:rFonts w:hAnsi="ＭＳ 明朝" w:hint="eastAsia"/>
          <w:sz w:val="22"/>
        </w:rPr>
        <w:t xml:space="preserve">　（２）ネーミングライツ事業全般について</w:t>
      </w:r>
    </w:p>
    <w:p w14:paraId="6AF4352E" w14:textId="138318DE" w:rsidR="007A5345" w:rsidRDefault="007A5345" w:rsidP="00CE1EDD">
      <w:pPr>
        <w:ind w:left="1133" w:hangingChars="515" w:hanging="1133"/>
        <w:rPr>
          <w:rFonts w:hAnsi="ＭＳ 明朝"/>
          <w:sz w:val="22"/>
          <w:u w:val="single"/>
        </w:rPr>
      </w:pPr>
      <w:r>
        <w:rPr>
          <w:rFonts w:hAnsi="ＭＳ 明朝" w:hint="eastAsia"/>
          <w:sz w:val="22"/>
        </w:rPr>
        <w:t xml:space="preserve">　　　</w:t>
      </w:r>
      <w:r w:rsidRPr="007A5345">
        <w:rPr>
          <w:rFonts w:hAnsi="ＭＳ 明朝" w:hint="eastAsia"/>
          <w:sz w:val="22"/>
          <w:u w:val="single"/>
        </w:rPr>
        <w:t>〇本市におけるネーミングライツ事業の市場性について</w:t>
      </w:r>
    </w:p>
    <w:p w14:paraId="275DC2B5" w14:textId="3A50D542" w:rsidR="007A5345" w:rsidRDefault="007A5345" w:rsidP="00CE1EDD">
      <w:pPr>
        <w:ind w:left="1133" w:hangingChars="515" w:hanging="1133"/>
        <w:rPr>
          <w:rFonts w:hAnsi="ＭＳ 明朝"/>
          <w:sz w:val="22"/>
        </w:rPr>
      </w:pPr>
      <w:r>
        <w:rPr>
          <w:rFonts w:hAnsi="ＭＳ 明朝" w:hint="eastAsia"/>
          <w:sz w:val="22"/>
        </w:rPr>
        <w:t xml:space="preserve">　　　　・岐阜市ではネーミングライツ案件が少ないため、企業</w:t>
      </w:r>
      <w:r w:rsidR="006E1DE3">
        <w:rPr>
          <w:rFonts w:hAnsi="ＭＳ 明朝" w:hint="eastAsia"/>
          <w:sz w:val="22"/>
        </w:rPr>
        <w:t>の</w:t>
      </w:r>
      <w:r>
        <w:rPr>
          <w:rFonts w:hAnsi="ＭＳ 明朝" w:hint="eastAsia"/>
          <w:sz w:val="22"/>
        </w:rPr>
        <w:t>需要はある。</w:t>
      </w:r>
    </w:p>
    <w:p w14:paraId="5BEFB892" w14:textId="321EA978" w:rsidR="007A5345" w:rsidRDefault="007A5345" w:rsidP="00782E23">
      <w:pPr>
        <w:ind w:left="1133" w:hangingChars="515" w:hanging="1133"/>
        <w:rPr>
          <w:rFonts w:hAnsi="ＭＳ 明朝"/>
          <w:sz w:val="22"/>
        </w:rPr>
      </w:pPr>
      <w:r>
        <w:rPr>
          <w:rFonts w:hAnsi="ＭＳ 明朝" w:hint="eastAsia"/>
          <w:sz w:val="22"/>
        </w:rPr>
        <w:t xml:space="preserve">　　　　・</w:t>
      </w:r>
      <w:r w:rsidR="006E1DE3">
        <w:rPr>
          <w:rFonts w:hAnsi="ＭＳ 明朝" w:hint="eastAsia"/>
          <w:sz w:val="22"/>
        </w:rPr>
        <w:t>地図</w:t>
      </w:r>
      <w:r>
        <w:rPr>
          <w:rFonts w:hAnsi="ＭＳ 明朝" w:hint="eastAsia"/>
          <w:sz w:val="22"/>
        </w:rPr>
        <w:t>アプリなど</w:t>
      </w:r>
      <w:r w:rsidR="00782E23">
        <w:rPr>
          <w:rFonts w:hAnsi="ＭＳ 明朝" w:hint="eastAsia"/>
          <w:sz w:val="22"/>
        </w:rPr>
        <w:t>へ</w:t>
      </w:r>
      <w:r>
        <w:rPr>
          <w:rFonts w:hAnsi="ＭＳ 明朝" w:hint="eastAsia"/>
          <w:sz w:val="22"/>
        </w:rPr>
        <w:t>の掲載による宣伝効果が期待できる。</w:t>
      </w:r>
    </w:p>
    <w:p w14:paraId="04FB67C1" w14:textId="342AE7CB" w:rsidR="007A5345" w:rsidRDefault="007A5345" w:rsidP="00CE1EDD">
      <w:pPr>
        <w:ind w:left="1133" w:hangingChars="515" w:hanging="1133"/>
        <w:rPr>
          <w:rFonts w:hAnsi="ＭＳ 明朝"/>
          <w:sz w:val="22"/>
        </w:rPr>
      </w:pPr>
      <w:r>
        <w:rPr>
          <w:rFonts w:hAnsi="ＭＳ 明朝" w:hint="eastAsia"/>
          <w:sz w:val="22"/>
        </w:rPr>
        <w:t xml:space="preserve">　　　　</w:t>
      </w:r>
    </w:p>
    <w:p w14:paraId="06F455E2" w14:textId="6C133A33" w:rsidR="007A5345" w:rsidRDefault="007A5345" w:rsidP="00CE1EDD">
      <w:pPr>
        <w:ind w:left="1133" w:hangingChars="515" w:hanging="1133"/>
        <w:rPr>
          <w:rFonts w:hAnsi="ＭＳ 明朝"/>
          <w:sz w:val="22"/>
          <w:u w:val="single"/>
        </w:rPr>
      </w:pPr>
      <w:r>
        <w:rPr>
          <w:rFonts w:hAnsi="ＭＳ 明朝" w:hint="eastAsia"/>
          <w:sz w:val="22"/>
        </w:rPr>
        <w:t xml:space="preserve">　　　</w:t>
      </w:r>
      <w:r w:rsidRPr="007A5345">
        <w:rPr>
          <w:rFonts w:hAnsi="ＭＳ 明朝" w:hint="eastAsia"/>
          <w:sz w:val="22"/>
          <w:u w:val="single"/>
        </w:rPr>
        <w:t>〇事業実施にあたり、配慮を要する事項について</w:t>
      </w:r>
    </w:p>
    <w:p w14:paraId="38ACB47C" w14:textId="55E0A0B5" w:rsidR="007A5345" w:rsidRDefault="007A5345" w:rsidP="00CE1EDD">
      <w:pPr>
        <w:ind w:left="1133" w:hangingChars="515" w:hanging="1133"/>
        <w:rPr>
          <w:rFonts w:hAnsi="ＭＳ 明朝"/>
          <w:sz w:val="22"/>
        </w:rPr>
      </w:pPr>
      <w:r>
        <w:rPr>
          <w:rFonts w:hAnsi="ＭＳ 明朝" w:hint="eastAsia"/>
          <w:sz w:val="22"/>
        </w:rPr>
        <w:t xml:space="preserve">　　　　・企業のイメージアップを図るためにも、良好な施設維持管理</w:t>
      </w:r>
      <w:r w:rsidR="006E1DE3">
        <w:rPr>
          <w:rFonts w:hAnsi="ＭＳ 明朝" w:hint="eastAsia"/>
          <w:sz w:val="22"/>
        </w:rPr>
        <w:t>や</w:t>
      </w:r>
      <w:r>
        <w:rPr>
          <w:rFonts w:hAnsi="ＭＳ 明朝" w:hint="eastAsia"/>
          <w:sz w:val="22"/>
        </w:rPr>
        <w:t>清掃が必要。</w:t>
      </w:r>
    </w:p>
    <w:p w14:paraId="0E45A1D9" w14:textId="668A7F4C" w:rsidR="007A5345" w:rsidRDefault="007A5345" w:rsidP="00CE1EDD">
      <w:pPr>
        <w:ind w:left="1133" w:hangingChars="515" w:hanging="1133"/>
        <w:rPr>
          <w:rFonts w:hAnsi="ＭＳ 明朝"/>
          <w:sz w:val="22"/>
        </w:rPr>
      </w:pPr>
      <w:r>
        <w:rPr>
          <w:rFonts w:hAnsi="ＭＳ 明朝" w:hint="eastAsia"/>
          <w:sz w:val="22"/>
        </w:rPr>
        <w:t xml:space="preserve">　　　　・命名権料以外</w:t>
      </w:r>
      <w:r w:rsidR="00782E23">
        <w:rPr>
          <w:rFonts w:hAnsi="ＭＳ 明朝" w:hint="eastAsia"/>
          <w:sz w:val="22"/>
        </w:rPr>
        <w:t>に</w:t>
      </w:r>
      <w:r>
        <w:rPr>
          <w:rFonts w:hAnsi="ＭＳ 明朝" w:hint="eastAsia"/>
          <w:sz w:val="22"/>
        </w:rPr>
        <w:t>看板設置等に係る費用がどのくらい</w:t>
      </w:r>
      <w:r w:rsidR="006E1DE3">
        <w:rPr>
          <w:rFonts w:hAnsi="ＭＳ 明朝" w:hint="eastAsia"/>
          <w:sz w:val="22"/>
        </w:rPr>
        <w:t>かかる</w:t>
      </w:r>
      <w:r>
        <w:rPr>
          <w:rFonts w:hAnsi="ＭＳ 明朝" w:hint="eastAsia"/>
          <w:sz w:val="22"/>
        </w:rPr>
        <w:t>か</w:t>
      </w:r>
      <w:r w:rsidR="00782E23">
        <w:rPr>
          <w:rFonts w:hAnsi="ＭＳ 明朝" w:hint="eastAsia"/>
          <w:sz w:val="22"/>
        </w:rPr>
        <w:t>分かると良い</w:t>
      </w:r>
      <w:r>
        <w:rPr>
          <w:rFonts w:hAnsi="ＭＳ 明朝" w:hint="eastAsia"/>
          <w:sz w:val="22"/>
        </w:rPr>
        <w:t>。</w:t>
      </w:r>
    </w:p>
    <w:p w14:paraId="3405784E" w14:textId="288C1414" w:rsidR="007A5345" w:rsidRDefault="007A5345" w:rsidP="00CE1EDD">
      <w:pPr>
        <w:ind w:left="1133" w:hangingChars="515" w:hanging="1133"/>
        <w:rPr>
          <w:rFonts w:hAnsi="ＭＳ 明朝"/>
          <w:sz w:val="22"/>
        </w:rPr>
      </w:pPr>
      <w:r>
        <w:rPr>
          <w:rFonts w:hAnsi="ＭＳ 明朝" w:hint="eastAsia"/>
          <w:sz w:val="22"/>
        </w:rPr>
        <w:t xml:space="preserve">　　　　・余裕を</w:t>
      </w:r>
      <w:r w:rsidR="00782E23">
        <w:rPr>
          <w:rFonts w:hAnsi="ＭＳ 明朝" w:hint="eastAsia"/>
          <w:sz w:val="22"/>
        </w:rPr>
        <w:t>もって</w:t>
      </w:r>
      <w:r>
        <w:rPr>
          <w:rFonts w:hAnsi="ＭＳ 明朝" w:hint="eastAsia"/>
          <w:sz w:val="22"/>
        </w:rPr>
        <w:t>検討</w:t>
      </w:r>
      <w:r w:rsidR="00782E23">
        <w:rPr>
          <w:rFonts w:hAnsi="ＭＳ 明朝" w:hint="eastAsia"/>
          <w:sz w:val="22"/>
        </w:rPr>
        <w:t>できる</w:t>
      </w:r>
      <w:r w:rsidR="006E1DE3">
        <w:rPr>
          <w:rFonts w:hAnsi="ＭＳ 明朝" w:hint="eastAsia"/>
          <w:sz w:val="22"/>
        </w:rPr>
        <w:t>募集</w:t>
      </w:r>
      <w:r>
        <w:rPr>
          <w:rFonts w:hAnsi="ＭＳ 明朝" w:hint="eastAsia"/>
          <w:sz w:val="22"/>
        </w:rPr>
        <w:t>期間</w:t>
      </w:r>
      <w:r w:rsidR="006E1DE3">
        <w:rPr>
          <w:rFonts w:hAnsi="ＭＳ 明朝" w:hint="eastAsia"/>
          <w:sz w:val="22"/>
        </w:rPr>
        <w:t>の設定</w:t>
      </w:r>
      <w:r>
        <w:rPr>
          <w:rFonts w:hAnsi="ＭＳ 明朝" w:hint="eastAsia"/>
          <w:sz w:val="22"/>
        </w:rPr>
        <w:t>が必要。</w:t>
      </w:r>
    </w:p>
    <w:p w14:paraId="110DCA92" w14:textId="19A3EAC7" w:rsidR="007A5345" w:rsidRDefault="007A5345" w:rsidP="00CE1EDD">
      <w:pPr>
        <w:ind w:left="1133" w:hangingChars="515" w:hanging="1133"/>
        <w:rPr>
          <w:rFonts w:hAnsi="ＭＳ 明朝"/>
          <w:sz w:val="22"/>
        </w:rPr>
      </w:pPr>
      <w:r>
        <w:rPr>
          <w:rFonts w:hAnsi="ＭＳ 明朝" w:hint="eastAsia"/>
          <w:sz w:val="22"/>
        </w:rPr>
        <w:t xml:space="preserve">　　　　・</w:t>
      </w:r>
      <w:r w:rsidR="001149EB">
        <w:rPr>
          <w:rFonts w:hAnsi="ＭＳ 明朝" w:hint="eastAsia"/>
          <w:sz w:val="22"/>
        </w:rPr>
        <w:t>ネーミングライツの名称が浸透するまでに時間を要するため、長期の契約が必要。</w:t>
      </w:r>
    </w:p>
    <w:p w14:paraId="0732794C" w14:textId="366418F9" w:rsidR="001149EB" w:rsidRDefault="001149EB" w:rsidP="00CE1EDD">
      <w:pPr>
        <w:ind w:left="1133" w:hangingChars="515" w:hanging="1133"/>
        <w:rPr>
          <w:rFonts w:hAnsi="ＭＳ 明朝"/>
          <w:sz w:val="22"/>
        </w:rPr>
      </w:pPr>
    </w:p>
    <w:p w14:paraId="391EE36C" w14:textId="159A7BD6" w:rsidR="001149EB" w:rsidRDefault="001149EB" w:rsidP="00CE1EDD">
      <w:pPr>
        <w:ind w:left="1133" w:hangingChars="515" w:hanging="1133"/>
        <w:rPr>
          <w:rFonts w:hAnsi="ＭＳ 明朝"/>
          <w:sz w:val="22"/>
          <w:u w:val="single"/>
        </w:rPr>
      </w:pPr>
      <w:r>
        <w:rPr>
          <w:rFonts w:hAnsi="ＭＳ 明朝" w:hint="eastAsia"/>
          <w:sz w:val="22"/>
        </w:rPr>
        <w:t xml:space="preserve">　　　</w:t>
      </w:r>
      <w:r w:rsidRPr="001149EB">
        <w:rPr>
          <w:rFonts w:hAnsi="ＭＳ 明朝" w:hint="eastAsia"/>
          <w:sz w:val="22"/>
          <w:u w:val="single"/>
        </w:rPr>
        <w:t>〇導入可能性のある施設について</w:t>
      </w:r>
    </w:p>
    <w:p w14:paraId="2B586624" w14:textId="77777777" w:rsidR="00E92192" w:rsidRDefault="001149EB" w:rsidP="00CE1EDD">
      <w:pPr>
        <w:ind w:left="1133" w:hangingChars="515" w:hanging="1133"/>
        <w:rPr>
          <w:rFonts w:hAnsi="ＭＳ 明朝"/>
          <w:sz w:val="22"/>
        </w:rPr>
      </w:pPr>
      <w:r>
        <w:rPr>
          <w:rFonts w:hAnsi="ＭＳ 明朝" w:hint="eastAsia"/>
          <w:sz w:val="22"/>
        </w:rPr>
        <w:t xml:space="preserve">　　　　・野球場、公園（ファミリーパーク等）、体育館、コミュニティセンター、</w:t>
      </w:r>
    </w:p>
    <w:p w14:paraId="628D8C45" w14:textId="61DB0B96" w:rsidR="001149EB" w:rsidRDefault="001149EB" w:rsidP="00E92192">
      <w:pPr>
        <w:ind w:leftChars="500" w:left="1083" w:hangingChars="15" w:hanging="33"/>
        <w:rPr>
          <w:rFonts w:hAnsi="ＭＳ 明朝"/>
          <w:sz w:val="22"/>
        </w:rPr>
      </w:pPr>
      <w:r>
        <w:rPr>
          <w:rFonts w:hAnsi="ＭＳ 明朝" w:hint="eastAsia"/>
          <w:sz w:val="22"/>
        </w:rPr>
        <w:t>歩道橋などが関心のある施設として挙げられた。</w:t>
      </w:r>
    </w:p>
    <w:p w14:paraId="01252E5A" w14:textId="0A6FD17F" w:rsidR="001149EB" w:rsidRDefault="001149EB" w:rsidP="00CE1EDD">
      <w:pPr>
        <w:ind w:left="1133" w:hangingChars="515" w:hanging="1133"/>
        <w:rPr>
          <w:rFonts w:hAnsi="ＭＳ 明朝"/>
          <w:sz w:val="22"/>
        </w:rPr>
      </w:pPr>
    </w:p>
    <w:p w14:paraId="7EC49B59" w14:textId="37DFCDD0" w:rsidR="001149EB" w:rsidRDefault="001149EB" w:rsidP="00CE1EDD">
      <w:pPr>
        <w:ind w:left="1133" w:hangingChars="515" w:hanging="1133"/>
        <w:rPr>
          <w:rFonts w:hAnsi="ＭＳ 明朝"/>
          <w:sz w:val="22"/>
          <w:u w:val="single"/>
        </w:rPr>
      </w:pPr>
      <w:r>
        <w:rPr>
          <w:rFonts w:hAnsi="ＭＳ 明朝" w:hint="eastAsia"/>
          <w:sz w:val="22"/>
        </w:rPr>
        <w:t xml:space="preserve">　　　</w:t>
      </w:r>
      <w:r w:rsidRPr="001149EB">
        <w:rPr>
          <w:rFonts w:hAnsi="ＭＳ 明朝" w:hint="eastAsia"/>
          <w:sz w:val="22"/>
          <w:u w:val="single"/>
        </w:rPr>
        <w:t>〇企業が応募しやすい募集の仕方や条件について</w:t>
      </w:r>
    </w:p>
    <w:p w14:paraId="1FE76F45" w14:textId="2E60306F" w:rsidR="001149EB" w:rsidRDefault="001149EB" w:rsidP="00CE1EDD">
      <w:pPr>
        <w:ind w:left="1133" w:hangingChars="515" w:hanging="1133"/>
        <w:rPr>
          <w:rFonts w:hAnsi="ＭＳ 明朝"/>
          <w:sz w:val="22"/>
        </w:rPr>
      </w:pPr>
      <w:r>
        <w:rPr>
          <w:rFonts w:hAnsi="ＭＳ 明朝" w:hint="eastAsia"/>
          <w:sz w:val="22"/>
        </w:rPr>
        <w:t xml:space="preserve">　　　　・郵送での案内、オンラインフォームでの応募</w:t>
      </w:r>
    </w:p>
    <w:p w14:paraId="3B2ECCD8" w14:textId="44D624FC" w:rsidR="001149EB" w:rsidRDefault="001149EB" w:rsidP="00CE1EDD">
      <w:pPr>
        <w:ind w:left="1133" w:hangingChars="515" w:hanging="1133"/>
        <w:rPr>
          <w:rFonts w:hAnsi="ＭＳ 明朝"/>
          <w:sz w:val="22"/>
        </w:rPr>
      </w:pPr>
      <w:r>
        <w:rPr>
          <w:rFonts w:hAnsi="ＭＳ 明朝" w:hint="eastAsia"/>
          <w:sz w:val="22"/>
        </w:rPr>
        <w:t xml:space="preserve">　　　　・現地説明会の開催</w:t>
      </w:r>
    </w:p>
    <w:p w14:paraId="6655A060" w14:textId="5D214EDB" w:rsidR="001149EB" w:rsidRDefault="001149EB" w:rsidP="00CE1EDD">
      <w:pPr>
        <w:ind w:left="1133" w:hangingChars="515" w:hanging="1133"/>
        <w:rPr>
          <w:rFonts w:hAnsi="ＭＳ 明朝"/>
          <w:sz w:val="22"/>
        </w:rPr>
      </w:pPr>
      <w:r>
        <w:rPr>
          <w:rFonts w:hAnsi="ＭＳ 明朝" w:hint="eastAsia"/>
          <w:sz w:val="22"/>
        </w:rPr>
        <w:t xml:space="preserve">　　　　・ネーミングライツパートナーへの特典が幅広いものであれば、企業の参画意欲も高くなる。</w:t>
      </w:r>
    </w:p>
    <w:p w14:paraId="681284F2" w14:textId="29831E31" w:rsidR="001149EB" w:rsidRDefault="001149EB" w:rsidP="00CE1EDD">
      <w:pPr>
        <w:ind w:left="1133" w:hangingChars="515" w:hanging="1133"/>
        <w:rPr>
          <w:rFonts w:hAnsi="ＭＳ 明朝"/>
          <w:sz w:val="22"/>
        </w:rPr>
      </w:pPr>
    </w:p>
    <w:p w14:paraId="262A1552" w14:textId="37D0815A" w:rsidR="001149EB" w:rsidRPr="005547E5" w:rsidRDefault="001149EB" w:rsidP="00CE1EDD">
      <w:pPr>
        <w:ind w:left="1133" w:hangingChars="515" w:hanging="1133"/>
        <w:rPr>
          <w:rFonts w:ascii="ＭＳ ゴシック" w:eastAsia="ＭＳ ゴシック" w:hAnsi="ＭＳ ゴシック"/>
          <w:sz w:val="22"/>
        </w:rPr>
      </w:pPr>
      <w:r w:rsidRPr="005547E5">
        <w:rPr>
          <w:rFonts w:ascii="ＭＳ ゴシック" w:eastAsia="ＭＳ ゴシック" w:hAnsi="ＭＳ ゴシック" w:hint="eastAsia"/>
          <w:sz w:val="22"/>
          <w:highlight w:val="lightGray"/>
        </w:rPr>
        <w:t xml:space="preserve">３　</w:t>
      </w:r>
      <w:r w:rsidR="00506621" w:rsidRPr="005547E5">
        <w:rPr>
          <w:rFonts w:ascii="ＭＳ ゴシック" w:eastAsia="ＭＳ ゴシック" w:hAnsi="ＭＳ ゴシック" w:hint="eastAsia"/>
          <w:sz w:val="22"/>
          <w:highlight w:val="lightGray"/>
        </w:rPr>
        <w:t>今後の予定</w:t>
      </w:r>
    </w:p>
    <w:p w14:paraId="54FF3AE0" w14:textId="1279EC4D" w:rsidR="00506621" w:rsidRDefault="00506621" w:rsidP="00506621">
      <w:pPr>
        <w:ind w:left="284" w:hangingChars="129" w:hanging="284"/>
        <w:rPr>
          <w:rFonts w:hAnsi="ＭＳ 明朝"/>
          <w:sz w:val="22"/>
        </w:rPr>
      </w:pPr>
      <w:r>
        <w:rPr>
          <w:rFonts w:hAnsi="ＭＳ 明朝" w:hint="eastAsia"/>
          <w:sz w:val="22"/>
        </w:rPr>
        <w:t xml:space="preserve">　　民間事業者の皆様からいただいたご意見を踏まえて、ネーミングライツ事業導入</w:t>
      </w:r>
      <w:r w:rsidR="006E1DE3">
        <w:rPr>
          <w:rFonts w:hAnsi="ＭＳ 明朝" w:hint="eastAsia"/>
          <w:sz w:val="22"/>
        </w:rPr>
        <w:t>の</w:t>
      </w:r>
      <w:r>
        <w:rPr>
          <w:rFonts w:hAnsi="ＭＳ 明朝" w:hint="eastAsia"/>
          <w:sz w:val="22"/>
        </w:rPr>
        <w:t>検討を進めます。</w:t>
      </w:r>
    </w:p>
    <w:p w14:paraId="771A410B" w14:textId="453E38A2" w:rsidR="00506621" w:rsidRDefault="00506621" w:rsidP="00506621">
      <w:pPr>
        <w:ind w:left="284" w:hangingChars="129" w:hanging="284"/>
        <w:rPr>
          <w:rFonts w:hAnsi="ＭＳ 明朝"/>
          <w:sz w:val="22"/>
        </w:rPr>
      </w:pPr>
    </w:p>
    <w:p w14:paraId="7F0F7F95" w14:textId="7EF3265D" w:rsidR="00506621" w:rsidRPr="005547E5" w:rsidRDefault="00506621" w:rsidP="00506621">
      <w:pPr>
        <w:ind w:left="284" w:hangingChars="129" w:hanging="284"/>
        <w:rPr>
          <w:rFonts w:ascii="ＭＳ ゴシック" w:eastAsia="ＭＳ ゴシック" w:hAnsi="ＭＳ ゴシック"/>
          <w:sz w:val="22"/>
        </w:rPr>
      </w:pPr>
      <w:r w:rsidRPr="005547E5">
        <w:rPr>
          <w:rFonts w:ascii="ＭＳ ゴシック" w:eastAsia="ＭＳ ゴシック" w:hAnsi="ＭＳ ゴシック" w:hint="eastAsia"/>
          <w:sz w:val="22"/>
          <w:highlight w:val="lightGray"/>
        </w:rPr>
        <w:t>４　問合せ先</w:t>
      </w:r>
    </w:p>
    <w:p w14:paraId="1720B0CF" w14:textId="77777777" w:rsidR="00506621" w:rsidRDefault="00506621" w:rsidP="00506621">
      <w:pPr>
        <w:ind w:left="741" w:hangingChars="337" w:hanging="741"/>
        <w:jc w:val="left"/>
        <w:rPr>
          <w:rFonts w:hAnsi="ＭＳ 明朝"/>
        </w:rPr>
      </w:pPr>
      <w:r>
        <w:rPr>
          <w:rFonts w:hAnsi="ＭＳ 明朝" w:hint="eastAsia"/>
          <w:sz w:val="22"/>
        </w:rPr>
        <w:t xml:space="preserve">　　</w:t>
      </w:r>
      <w:r>
        <w:rPr>
          <w:rFonts w:hAnsi="ＭＳ 明朝" w:hint="eastAsia"/>
        </w:rPr>
        <w:t>〒５００-８７０１　岐阜県岐阜市司町４０番地１</w:t>
      </w:r>
    </w:p>
    <w:p w14:paraId="5C2BBC3B" w14:textId="77777777" w:rsidR="00506621" w:rsidRDefault="00506621" w:rsidP="00506621">
      <w:pPr>
        <w:ind w:left="708" w:hangingChars="337" w:hanging="708"/>
        <w:jc w:val="left"/>
        <w:rPr>
          <w:rFonts w:hAnsi="ＭＳ 明朝"/>
        </w:rPr>
      </w:pPr>
      <w:r>
        <w:rPr>
          <w:rFonts w:hAnsi="ＭＳ 明朝" w:hint="eastAsia"/>
        </w:rPr>
        <w:t xml:space="preserve">　　岐阜市財政部　行財政改革課　担当：稲川　伊藤　鎌田</w:t>
      </w:r>
    </w:p>
    <w:p w14:paraId="14E104C5" w14:textId="77777777" w:rsidR="00506621" w:rsidRDefault="00506621" w:rsidP="00506621">
      <w:pPr>
        <w:ind w:left="708" w:hangingChars="337" w:hanging="708"/>
        <w:jc w:val="left"/>
        <w:rPr>
          <w:rFonts w:hAnsi="ＭＳ 明朝"/>
        </w:rPr>
      </w:pPr>
      <w:r>
        <w:rPr>
          <w:rFonts w:hAnsi="ＭＳ 明朝" w:hint="eastAsia"/>
        </w:rPr>
        <w:t xml:space="preserve">　　ＴＥＬ：０５８-２１４-２０６９</w:t>
      </w:r>
    </w:p>
    <w:p w14:paraId="5113BA64" w14:textId="1780AB2C" w:rsidR="00506621" w:rsidRPr="001149EB" w:rsidRDefault="00506621" w:rsidP="00506621">
      <w:pPr>
        <w:ind w:left="271" w:hangingChars="129" w:hanging="271"/>
        <w:rPr>
          <w:rFonts w:hAnsi="ＭＳ 明朝"/>
          <w:sz w:val="22"/>
        </w:rPr>
      </w:pPr>
      <w:r>
        <w:rPr>
          <w:rFonts w:hAnsi="ＭＳ 明朝" w:hint="eastAsia"/>
        </w:rPr>
        <w:t xml:space="preserve">　　Ｅメール：</w:t>
      </w:r>
      <w:hyperlink r:id="rId7" w:history="1">
        <w:r w:rsidRPr="008B1678">
          <w:rPr>
            <w:rStyle w:val="a9"/>
            <w:rFonts w:hAnsi="ＭＳ 明朝"/>
          </w:rPr>
          <w:t>gyokaku@city.gifu.gifu.jp</w:t>
        </w:r>
      </w:hyperlink>
    </w:p>
    <w:sectPr w:rsidR="00506621" w:rsidRPr="001149EB" w:rsidSect="006E1DE3">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4690" w14:textId="77777777" w:rsidR="00C93389" w:rsidRDefault="00C93389" w:rsidP="00AB5580">
      <w:r>
        <w:separator/>
      </w:r>
    </w:p>
  </w:endnote>
  <w:endnote w:type="continuationSeparator" w:id="0">
    <w:p w14:paraId="3B0F2E19" w14:textId="77777777" w:rsidR="00C93389" w:rsidRDefault="00C93389"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BFA8" w14:textId="77777777" w:rsidR="00C93389" w:rsidRDefault="00C93389" w:rsidP="00AB5580">
      <w:r>
        <w:separator/>
      </w:r>
    </w:p>
  </w:footnote>
  <w:footnote w:type="continuationSeparator" w:id="0">
    <w:p w14:paraId="36BA4ADE" w14:textId="77777777" w:rsidR="00C93389" w:rsidRDefault="00C93389"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89"/>
    <w:rsid w:val="001149EB"/>
    <w:rsid w:val="001C4032"/>
    <w:rsid w:val="00403C4C"/>
    <w:rsid w:val="004232E6"/>
    <w:rsid w:val="004D55F6"/>
    <w:rsid w:val="00506621"/>
    <w:rsid w:val="00520DB7"/>
    <w:rsid w:val="00550F73"/>
    <w:rsid w:val="005547E5"/>
    <w:rsid w:val="006E1DE3"/>
    <w:rsid w:val="00782E23"/>
    <w:rsid w:val="007A5345"/>
    <w:rsid w:val="00AB5580"/>
    <w:rsid w:val="00C93389"/>
    <w:rsid w:val="00CE1EDD"/>
    <w:rsid w:val="00E619E1"/>
    <w:rsid w:val="00E92192"/>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41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Date"/>
    <w:basedOn w:val="a"/>
    <w:next w:val="a"/>
    <w:link w:val="a8"/>
    <w:uiPriority w:val="99"/>
    <w:semiHidden/>
    <w:unhideWhenUsed/>
    <w:rsid w:val="00403C4C"/>
  </w:style>
  <w:style w:type="character" w:customStyle="1" w:styleId="a8">
    <w:name w:val="日付 (文字)"/>
    <w:basedOn w:val="a0"/>
    <w:link w:val="a7"/>
    <w:uiPriority w:val="99"/>
    <w:semiHidden/>
    <w:rsid w:val="00403C4C"/>
  </w:style>
  <w:style w:type="character" w:styleId="a9">
    <w:name w:val="Hyperlink"/>
    <w:basedOn w:val="a0"/>
    <w:uiPriority w:val="99"/>
    <w:unhideWhenUsed/>
    <w:rsid w:val="00506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yokaku@city.gifu.gifu.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822B-0FDC-42C4-912D-AC388D2F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2023-10-04T00:05:00Z</dcterms:created>
  <dcterms:modified xsi:type="dcterms:W3CDTF">2023-10-19T03:00:00Z</dcterms:modified>
</cp:coreProperties>
</file>