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C751" w14:textId="77777777" w:rsidR="00B22AFD" w:rsidRPr="00370BA0" w:rsidRDefault="00B22AFD" w:rsidP="00B22AFD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（様式</w:t>
      </w:r>
      <w:r w:rsidR="0002618D">
        <w:rPr>
          <w:rFonts w:ascii="ＭＳ ゴシック" w:eastAsia="ＭＳ ゴシック" w:hAnsi="ＭＳ ゴシック" w:hint="eastAsia"/>
          <w:sz w:val="24"/>
        </w:rPr>
        <w:t>１０</w:t>
      </w:r>
      <w:r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4D2C7213" w14:textId="77777777" w:rsidR="00B22AFD" w:rsidRPr="00370BA0" w:rsidRDefault="002826C4" w:rsidP="002826C4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自立支援を目的とした</w:t>
      </w:r>
      <w:r w:rsidR="008108E1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介護予防に対する</w:t>
      </w:r>
      <w:r w:rsidR="00813311">
        <w:rPr>
          <w:rFonts w:ascii="ＭＳ ゴシック" w:eastAsia="ＭＳ ゴシック" w:hAnsi="ＭＳ ゴシック" w:hint="eastAsia"/>
          <w:b/>
          <w:sz w:val="28"/>
          <w:szCs w:val="28"/>
        </w:rPr>
        <w:t>取組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3D212249" w14:textId="77777777" w:rsidR="00B22AFD" w:rsidRPr="00370BA0" w:rsidRDefault="00B22AFD" w:rsidP="00B22AFD">
      <w:pPr>
        <w:ind w:firstLineChars="900" w:firstLine="2530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B22AFD" w:rsidRPr="00370BA0" w14:paraId="0C2B7920" w14:textId="77777777" w:rsidTr="00F94BA5">
        <w:tc>
          <w:tcPr>
            <w:tcW w:w="9160" w:type="dxa"/>
            <w:shd w:val="clear" w:color="auto" w:fill="auto"/>
          </w:tcPr>
          <w:p w14:paraId="3B2D2D20" w14:textId="77777777" w:rsidR="001D6C5C" w:rsidRPr="00370BA0" w:rsidRDefault="001D6C5C" w:rsidP="001D6C5C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以下の事項について、</w:t>
            </w:r>
            <w:r w:rsidR="003F4743" w:rsidRPr="00370BA0">
              <w:rPr>
                <w:rFonts w:ascii="ＭＳ ゴシック" w:eastAsia="ＭＳ ゴシック" w:hAnsi="ＭＳ ゴシック" w:hint="eastAsia"/>
                <w:sz w:val="24"/>
              </w:rPr>
              <w:t>センターが行う</w:t>
            </w:r>
            <w:r w:rsidR="007E3D71">
              <w:rPr>
                <w:rFonts w:ascii="ＭＳ ゴシック" w:eastAsia="ＭＳ ゴシック" w:hAnsi="ＭＳ ゴシック" w:hint="eastAsia"/>
                <w:sz w:val="24"/>
              </w:rPr>
              <w:t>介護予防・日常生活支援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総合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事業</w:t>
            </w:r>
            <w:r w:rsidR="00F428A1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への効果的な参加促進策を記述してください。</w:t>
            </w:r>
          </w:p>
          <w:p w14:paraId="4F28FFF6" w14:textId="77777777" w:rsidR="001D6C5C" w:rsidRPr="00370BA0" w:rsidRDefault="001D6C5C" w:rsidP="0035127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（１）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介護予防・</w:t>
            </w:r>
            <w:r w:rsidR="007E3D71">
              <w:rPr>
                <w:rFonts w:ascii="ＭＳ ゴシック" w:eastAsia="ＭＳ ゴシック" w:hAnsi="ＭＳ ゴシック" w:hint="eastAsia"/>
                <w:sz w:val="24"/>
              </w:rPr>
              <w:t>日常生活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支援</w:t>
            </w:r>
            <w:r w:rsidR="007E3D71">
              <w:rPr>
                <w:rFonts w:ascii="ＭＳ ゴシック" w:eastAsia="ＭＳ ゴシック" w:hAnsi="ＭＳ ゴシック" w:hint="eastAsia"/>
                <w:sz w:val="24"/>
              </w:rPr>
              <w:t>総合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事業対象者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への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72F06A50" w14:textId="77777777" w:rsidR="00B22AFD" w:rsidRPr="00370BA0" w:rsidRDefault="001D6C5C" w:rsidP="0035127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（２）</w:t>
            </w:r>
            <w:r w:rsidR="00F428A1">
              <w:rPr>
                <w:rFonts w:ascii="ＭＳ ゴシック" w:eastAsia="ＭＳ ゴシック" w:hAnsi="ＭＳ ゴシック" w:hint="eastAsia"/>
                <w:sz w:val="24"/>
              </w:rPr>
              <w:t>介護予防</w:t>
            </w:r>
            <w:r w:rsidR="00F67B13">
              <w:rPr>
                <w:rFonts w:ascii="ＭＳ ゴシック" w:eastAsia="ＭＳ ゴシック" w:hAnsi="ＭＳ ゴシック" w:hint="eastAsia"/>
                <w:sz w:val="24"/>
              </w:rPr>
              <w:t>へ</w:t>
            </w:r>
            <w:r w:rsidR="00F428A1">
              <w:rPr>
                <w:rFonts w:ascii="ＭＳ ゴシック" w:eastAsia="ＭＳ ゴシック" w:hAnsi="ＭＳ ゴシック" w:hint="eastAsia"/>
                <w:sz w:val="24"/>
              </w:rPr>
              <w:t>の取組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を促す環境づくり</w:t>
            </w:r>
          </w:p>
        </w:tc>
      </w:tr>
      <w:tr w:rsidR="00B22AFD" w:rsidRPr="00370BA0" w14:paraId="77834E9F" w14:textId="77777777" w:rsidTr="00F94BA5">
        <w:tc>
          <w:tcPr>
            <w:tcW w:w="9160" w:type="dxa"/>
            <w:shd w:val="clear" w:color="auto" w:fill="auto"/>
          </w:tcPr>
          <w:p w14:paraId="7AD2700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621A219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354913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E52E53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D30FFE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BD4ED0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95BEF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5CB137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AB7B0D9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4085A2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F76BA5E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8D8973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82D13F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464749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CD916E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F514EA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D440EC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6F6B5A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1A4136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E89055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9E0FC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FCF2758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92538B5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3FD3425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3C658B7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46464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20253C0" w14:textId="77777777" w:rsidR="001D6C5C" w:rsidRPr="00370BA0" w:rsidRDefault="001D6C5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53DDAB" w14:textId="77777777" w:rsidR="00B22AFD" w:rsidRDefault="00B22AFD" w:rsidP="00B222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26BB8B2" w14:textId="77777777" w:rsidR="008B5F17" w:rsidRPr="00370BA0" w:rsidRDefault="008B5F17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995AC1" w14:textId="77777777" w:rsidR="00C73B14" w:rsidRPr="00370BA0" w:rsidRDefault="00C73B14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B3B930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036C31FC" w14:textId="77777777" w:rsidR="00C15C5C" w:rsidRPr="00370BA0" w:rsidRDefault="008B5F17" w:rsidP="008B5F17">
      <w:pPr>
        <w:numPr>
          <w:ilvl w:val="0"/>
          <w:numId w:val="39"/>
        </w:num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枚で収まりきらない場合は、合計</w:t>
      </w:r>
      <w:r>
        <w:rPr>
          <w:rFonts w:ascii="ＭＳ ゴシック" w:eastAsia="ＭＳ ゴシック" w:hAnsi="ＭＳ ゴシック" w:hint="eastAsia"/>
          <w:sz w:val="24"/>
        </w:rPr>
        <w:t>2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枚以内にまとめてください。</w:t>
      </w:r>
    </w:p>
    <w:sectPr w:rsidR="00C15C5C" w:rsidRPr="00370BA0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F6FB" w14:textId="77777777" w:rsidR="00DC7D3B" w:rsidRDefault="00DC7D3B">
      <w:r>
        <w:separator/>
      </w:r>
    </w:p>
  </w:endnote>
  <w:endnote w:type="continuationSeparator" w:id="0">
    <w:p w14:paraId="15ABC2C2" w14:textId="77777777" w:rsidR="00DC7D3B" w:rsidRDefault="00DC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973E" w14:textId="77777777" w:rsidR="00DC7D3B" w:rsidRDefault="00DC7D3B">
      <w:r>
        <w:separator/>
      </w:r>
    </w:p>
  </w:footnote>
  <w:footnote w:type="continuationSeparator" w:id="0">
    <w:p w14:paraId="0747A7B6" w14:textId="77777777" w:rsidR="00DC7D3B" w:rsidRDefault="00DC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249999357">
    <w:abstractNumId w:val="9"/>
  </w:num>
  <w:num w:numId="2" w16cid:durableId="596015660">
    <w:abstractNumId w:val="7"/>
  </w:num>
  <w:num w:numId="3" w16cid:durableId="1064527894">
    <w:abstractNumId w:val="6"/>
  </w:num>
  <w:num w:numId="4" w16cid:durableId="1512067029">
    <w:abstractNumId w:val="5"/>
  </w:num>
  <w:num w:numId="5" w16cid:durableId="1448695307">
    <w:abstractNumId w:val="4"/>
  </w:num>
  <w:num w:numId="6" w16cid:durableId="437797222">
    <w:abstractNumId w:val="8"/>
  </w:num>
  <w:num w:numId="7" w16cid:durableId="471097489">
    <w:abstractNumId w:val="3"/>
  </w:num>
  <w:num w:numId="8" w16cid:durableId="1743797532">
    <w:abstractNumId w:val="2"/>
  </w:num>
  <w:num w:numId="9" w16cid:durableId="750009606">
    <w:abstractNumId w:val="1"/>
  </w:num>
  <w:num w:numId="10" w16cid:durableId="1046569170">
    <w:abstractNumId w:val="0"/>
  </w:num>
  <w:num w:numId="11" w16cid:durableId="817577792">
    <w:abstractNumId w:val="25"/>
  </w:num>
  <w:num w:numId="12" w16cid:durableId="784616990">
    <w:abstractNumId w:val="17"/>
  </w:num>
  <w:num w:numId="13" w16cid:durableId="458383615">
    <w:abstractNumId w:val="30"/>
  </w:num>
  <w:num w:numId="14" w16cid:durableId="1625235197">
    <w:abstractNumId w:val="31"/>
  </w:num>
  <w:num w:numId="15" w16cid:durableId="212887278">
    <w:abstractNumId w:val="32"/>
  </w:num>
  <w:num w:numId="16" w16cid:durableId="236323931">
    <w:abstractNumId w:val="22"/>
  </w:num>
  <w:num w:numId="17" w16cid:durableId="1232620425">
    <w:abstractNumId w:val="35"/>
  </w:num>
  <w:num w:numId="18" w16cid:durableId="382489227">
    <w:abstractNumId w:val="24"/>
  </w:num>
  <w:num w:numId="19" w16cid:durableId="1620187729">
    <w:abstractNumId w:val="28"/>
  </w:num>
  <w:num w:numId="20" w16cid:durableId="1453591282">
    <w:abstractNumId w:val="37"/>
  </w:num>
  <w:num w:numId="21" w16cid:durableId="595132887">
    <w:abstractNumId w:val="16"/>
  </w:num>
  <w:num w:numId="22" w16cid:durableId="1401825076">
    <w:abstractNumId w:val="15"/>
  </w:num>
  <w:num w:numId="23" w16cid:durableId="566115516">
    <w:abstractNumId w:val="21"/>
  </w:num>
  <w:num w:numId="24" w16cid:durableId="738139627">
    <w:abstractNumId w:val="27"/>
  </w:num>
  <w:num w:numId="25" w16cid:durableId="2046908651">
    <w:abstractNumId w:val="38"/>
  </w:num>
  <w:num w:numId="26" w16cid:durableId="174809526">
    <w:abstractNumId w:val="18"/>
  </w:num>
  <w:num w:numId="27" w16cid:durableId="1073242408">
    <w:abstractNumId w:val="39"/>
  </w:num>
  <w:num w:numId="28" w16cid:durableId="116219115">
    <w:abstractNumId w:val="20"/>
  </w:num>
  <w:num w:numId="29" w16cid:durableId="1681278890">
    <w:abstractNumId w:val="12"/>
  </w:num>
  <w:num w:numId="30" w16cid:durableId="206374599">
    <w:abstractNumId w:val="13"/>
  </w:num>
  <w:num w:numId="31" w16cid:durableId="952518196">
    <w:abstractNumId w:val="14"/>
  </w:num>
  <w:num w:numId="32" w16cid:durableId="193614449">
    <w:abstractNumId w:val="33"/>
  </w:num>
  <w:num w:numId="33" w16cid:durableId="2093047237">
    <w:abstractNumId w:val="19"/>
  </w:num>
  <w:num w:numId="34" w16cid:durableId="636759920">
    <w:abstractNumId w:val="10"/>
  </w:num>
  <w:num w:numId="35" w16cid:durableId="195853590">
    <w:abstractNumId w:val="11"/>
  </w:num>
  <w:num w:numId="36" w16cid:durableId="462773366">
    <w:abstractNumId w:val="26"/>
  </w:num>
  <w:num w:numId="37" w16cid:durableId="1518040900">
    <w:abstractNumId w:val="34"/>
  </w:num>
  <w:num w:numId="38" w16cid:durableId="1235160606">
    <w:abstractNumId w:val="23"/>
  </w:num>
  <w:num w:numId="39" w16cid:durableId="1265504376">
    <w:abstractNumId w:val="29"/>
  </w:num>
  <w:num w:numId="40" w16cid:durableId="187053036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41D6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534C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B760D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E2EDA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A652735"/>
  <w15:chartTrackingRefBased/>
  <w15:docId w15:val="{66BCBD3E-82EA-4CAD-9976-BD72C528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2026-06-24T04:17:00Z</cp:lastPrinted>
  <dcterms:created xsi:type="dcterms:W3CDTF">2026-07-09T06:48:00Z</dcterms:created>
  <dcterms:modified xsi:type="dcterms:W3CDTF">2026-07-09T06:48:00Z</dcterms:modified>
</cp:coreProperties>
</file>