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DA46" w14:textId="77777777" w:rsidR="00B22AFD" w:rsidRPr="00370BA0" w:rsidRDefault="00B22AFD" w:rsidP="00B22AFD">
      <w:pPr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（様式</w:t>
      </w:r>
      <w:r w:rsidR="0002618D">
        <w:rPr>
          <w:rFonts w:ascii="ＭＳ ゴシック" w:eastAsia="ＭＳ ゴシック" w:hAnsi="ＭＳ ゴシック" w:hint="eastAsia"/>
          <w:sz w:val="24"/>
        </w:rPr>
        <w:t>８</w:t>
      </w:r>
      <w:r w:rsidRPr="00370BA0">
        <w:rPr>
          <w:rFonts w:ascii="ＭＳ ゴシック" w:eastAsia="ＭＳ ゴシック" w:hAnsi="ＭＳ ゴシック" w:hint="eastAsia"/>
          <w:sz w:val="24"/>
        </w:rPr>
        <w:t>）</w:t>
      </w:r>
    </w:p>
    <w:p w14:paraId="550F6D18" w14:textId="77777777" w:rsidR="00B22AFD" w:rsidRPr="00370BA0" w:rsidRDefault="008108E1" w:rsidP="00F94BA5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地域に密着した</w:t>
      </w:r>
      <w:r w:rsidR="00B22AFD"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センター</w:t>
      </w: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と</w:t>
      </w:r>
      <w:r w:rsidR="00EA2A0A">
        <w:rPr>
          <w:rFonts w:ascii="ＭＳ ゴシック" w:eastAsia="ＭＳ ゴシック" w:hAnsi="ＭＳ ゴシック" w:hint="eastAsia"/>
          <w:b/>
          <w:sz w:val="28"/>
          <w:szCs w:val="28"/>
        </w:rPr>
        <w:t>して</w:t>
      </w: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の</w:t>
      </w:r>
      <w:r w:rsidR="00813311">
        <w:rPr>
          <w:rFonts w:ascii="ＭＳ ゴシック" w:eastAsia="ＭＳ ゴシック" w:hAnsi="ＭＳ ゴシック" w:hint="eastAsia"/>
          <w:b/>
          <w:sz w:val="28"/>
          <w:szCs w:val="28"/>
        </w:rPr>
        <w:t>取組</w:t>
      </w:r>
      <w:r w:rsidR="00691FBC"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p w14:paraId="4BD91E5D" w14:textId="77777777" w:rsidR="00B22AFD" w:rsidRPr="00691FBC" w:rsidRDefault="00B22AFD" w:rsidP="00B22AFD">
      <w:pPr>
        <w:ind w:right="420"/>
        <w:jc w:val="right"/>
        <w:rPr>
          <w:rFonts w:ascii="ＭＳ ゴシック" w:eastAsia="ＭＳ ゴシック" w:hAnsi="ＭＳ ゴシック" w:hint="eastAsia"/>
          <w:sz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22AFD" w:rsidRPr="00370BA0" w14:paraId="100CBFFC" w14:textId="77777777" w:rsidTr="002A27BC">
        <w:tc>
          <w:tcPr>
            <w:tcW w:w="9072" w:type="dxa"/>
          </w:tcPr>
          <w:p w14:paraId="636EBE29" w14:textId="77777777" w:rsidR="00DB7903" w:rsidRPr="00370BA0" w:rsidRDefault="00DB7903" w:rsidP="00DB7903">
            <w:pPr>
              <w:ind w:firstLineChars="100" w:firstLine="240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以下の事項について、</w:t>
            </w:r>
            <w:r w:rsidR="001541CB">
              <w:rPr>
                <w:rFonts w:ascii="ＭＳ ゴシック" w:eastAsia="ＭＳ ゴシック" w:hAnsi="ＭＳ ゴシック" w:hint="eastAsia"/>
                <w:sz w:val="24"/>
              </w:rPr>
              <w:t>担当圏域で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地域に密着したセンターとなるため</w:t>
            </w:r>
            <w:r w:rsidR="003F4743" w:rsidRPr="00370BA0">
              <w:rPr>
                <w:rFonts w:ascii="ＭＳ ゴシック" w:eastAsia="ＭＳ ゴシック" w:hAnsi="ＭＳ ゴシック" w:hint="eastAsia"/>
                <w:sz w:val="24"/>
              </w:rPr>
              <w:t>に行う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効果的な方法を</w:t>
            </w:r>
            <w:r w:rsidR="001D6C5C" w:rsidRPr="00370BA0">
              <w:rPr>
                <w:rFonts w:ascii="ＭＳ ゴシック" w:eastAsia="ＭＳ ゴシック" w:hAnsi="ＭＳ ゴシック" w:hint="eastAsia"/>
                <w:sz w:val="24"/>
              </w:rPr>
              <w:t>記述してください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。</w:t>
            </w:r>
          </w:p>
          <w:p w14:paraId="2A8205B6" w14:textId="77777777" w:rsidR="00DB7903" w:rsidRPr="00370BA0" w:rsidRDefault="00DB7903" w:rsidP="00B874EE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（１）センターを広報・周知するための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  <w:p w14:paraId="5921D049" w14:textId="77777777" w:rsidR="00DB7903" w:rsidRPr="00370BA0" w:rsidRDefault="00DB7903" w:rsidP="00B874EE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（２）高齢者からの相談を幅広く受</w:t>
            </w:r>
            <w:r w:rsidR="00576E9C">
              <w:rPr>
                <w:rFonts w:ascii="ＭＳ ゴシック" w:eastAsia="ＭＳ ゴシック" w:hAnsi="ＭＳ ゴシック" w:hint="eastAsia"/>
                <w:sz w:val="24"/>
              </w:rPr>
              <w:t>け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付けるための工夫</w:t>
            </w:r>
          </w:p>
          <w:p w14:paraId="01407111" w14:textId="77777777" w:rsidR="00B22AFD" w:rsidRPr="00370BA0" w:rsidRDefault="00DB7903" w:rsidP="00B874EE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（３）地域の</w:t>
            </w:r>
            <w:r w:rsidR="00F67B13">
              <w:rPr>
                <w:rFonts w:ascii="ＭＳ ゴシック" w:eastAsia="ＭＳ ゴシック" w:hAnsi="ＭＳ ゴシック" w:hint="eastAsia"/>
                <w:sz w:val="24"/>
              </w:rPr>
              <w:t>高齢者の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特性に合わせた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  <w:p w14:paraId="203E45E9" w14:textId="77777777" w:rsidR="00B874EE" w:rsidRPr="00370BA0" w:rsidRDefault="00B874EE" w:rsidP="00B874EE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（４）地域包括ケアシステム構築、推進のための具体的な</w:t>
            </w:r>
            <w:r w:rsidR="00813311">
              <w:rPr>
                <w:rFonts w:ascii="ＭＳ ゴシック" w:eastAsia="ＭＳ ゴシック" w:hAnsi="ＭＳ ゴシック" w:hint="eastAsia"/>
                <w:sz w:val="24"/>
              </w:rPr>
              <w:t>取組</w:t>
            </w:r>
          </w:p>
        </w:tc>
      </w:tr>
      <w:tr w:rsidR="00B22AFD" w:rsidRPr="00370BA0" w14:paraId="08EE4EB3" w14:textId="77777777" w:rsidTr="002A27BC">
        <w:trPr>
          <w:trHeight w:val="3670"/>
        </w:trPr>
        <w:tc>
          <w:tcPr>
            <w:tcW w:w="9072" w:type="dxa"/>
            <w:tcBorders>
              <w:bottom w:val="single" w:sz="4" w:space="0" w:color="auto"/>
            </w:tcBorders>
          </w:tcPr>
          <w:p w14:paraId="542DD856" w14:textId="77777777" w:rsidR="00B22AFD" w:rsidRPr="00370BA0" w:rsidRDefault="00B22AFD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DD13CC2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F14DB01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E22B15F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3FB5497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BE8FED8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4858413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128C469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403E57B" w14:textId="77777777" w:rsidR="008108E1" w:rsidRDefault="008108E1" w:rsidP="00B2221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64878AE7" w14:textId="77777777" w:rsidR="00CF2D4E" w:rsidRPr="00370BA0" w:rsidRDefault="00CF2D4E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EE8BD59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1B4DBB9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25DFA43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A569CB5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7C6975C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8A96277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53331FD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811B10A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9C1CFAE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B493A92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358F69D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6F9BD60" w14:textId="77777777" w:rsidR="002A3584" w:rsidRDefault="002A3584" w:rsidP="00B2221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75E2EBA1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D7684F0" w14:textId="77777777" w:rsidR="002A3584" w:rsidRPr="00370BA0" w:rsidRDefault="002A3584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6D6B1FE" w14:textId="77777777" w:rsidR="008108E1" w:rsidRDefault="008108E1" w:rsidP="00B2221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55775010" w14:textId="77777777" w:rsidR="00924061" w:rsidRDefault="00924061" w:rsidP="00B2221F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5D475A24" w14:textId="77777777" w:rsidR="00EC5029" w:rsidRPr="00370BA0" w:rsidRDefault="00EC5029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559F93D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7BB4AB0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72D1E40" w14:textId="77777777" w:rsidR="008108E1" w:rsidRPr="00370BA0" w:rsidRDefault="008108E1" w:rsidP="00B2221F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394DED83" w14:textId="77777777" w:rsidR="00B22AFD" w:rsidRPr="00370BA0" w:rsidRDefault="00924061" w:rsidP="008B5F17">
      <w:pPr>
        <w:numPr>
          <w:ilvl w:val="0"/>
          <w:numId w:val="39"/>
        </w:num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1</w:t>
      </w:r>
      <w:r w:rsidR="00C73B14" w:rsidRPr="00370BA0">
        <w:rPr>
          <w:rFonts w:ascii="ＭＳ ゴシック" w:eastAsia="ＭＳ ゴシック" w:hAnsi="ＭＳ ゴシック" w:hint="eastAsia"/>
          <w:sz w:val="24"/>
        </w:rPr>
        <w:t>枚で収まりきらない場合は、</w:t>
      </w:r>
      <w:r w:rsidR="002E6690" w:rsidRPr="00370BA0">
        <w:rPr>
          <w:rFonts w:ascii="ＭＳ ゴシック" w:eastAsia="ＭＳ ゴシック" w:hAnsi="ＭＳ ゴシック" w:hint="eastAsia"/>
          <w:sz w:val="24"/>
        </w:rPr>
        <w:t>合計</w:t>
      </w:r>
      <w:r w:rsidR="00F94BA5">
        <w:rPr>
          <w:rFonts w:ascii="ＭＳ ゴシック" w:eastAsia="ＭＳ ゴシック" w:hAnsi="ＭＳ ゴシック" w:hint="eastAsia"/>
          <w:sz w:val="24"/>
        </w:rPr>
        <w:t>4</w:t>
      </w:r>
      <w:r w:rsidR="00C73B14" w:rsidRPr="00370BA0">
        <w:rPr>
          <w:rFonts w:ascii="ＭＳ ゴシック" w:eastAsia="ＭＳ ゴシック" w:hAnsi="ＭＳ ゴシック" w:hint="eastAsia"/>
          <w:sz w:val="24"/>
        </w:rPr>
        <w:t>枚以内にまとめてください。</w:t>
      </w:r>
    </w:p>
    <w:sectPr w:rsidR="00B22AFD" w:rsidRPr="00370BA0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783A6" w14:textId="77777777" w:rsidR="00362B81" w:rsidRDefault="00362B81">
      <w:r>
        <w:separator/>
      </w:r>
    </w:p>
  </w:endnote>
  <w:endnote w:type="continuationSeparator" w:id="0">
    <w:p w14:paraId="12E66DCF" w14:textId="77777777" w:rsidR="00362B81" w:rsidRDefault="0036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D057" w14:textId="77777777" w:rsidR="00362B81" w:rsidRDefault="00362B81">
      <w:r>
        <w:separator/>
      </w:r>
    </w:p>
  </w:footnote>
  <w:footnote w:type="continuationSeparator" w:id="0">
    <w:p w14:paraId="05DC33C8" w14:textId="77777777" w:rsidR="00362B81" w:rsidRDefault="00362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356467337">
    <w:abstractNumId w:val="9"/>
  </w:num>
  <w:num w:numId="2" w16cid:durableId="404962204">
    <w:abstractNumId w:val="7"/>
  </w:num>
  <w:num w:numId="3" w16cid:durableId="80376883">
    <w:abstractNumId w:val="6"/>
  </w:num>
  <w:num w:numId="4" w16cid:durableId="483274561">
    <w:abstractNumId w:val="5"/>
  </w:num>
  <w:num w:numId="5" w16cid:durableId="293098975">
    <w:abstractNumId w:val="4"/>
  </w:num>
  <w:num w:numId="6" w16cid:durableId="54739001">
    <w:abstractNumId w:val="8"/>
  </w:num>
  <w:num w:numId="7" w16cid:durableId="431827932">
    <w:abstractNumId w:val="3"/>
  </w:num>
  <w:num w:numId="8" w16cid:durableId="1260989885">
    <w:abstractNumId w:val="2"/>
  </w:num>
  <w:num w:numId="9" w16cid:durableId="1694501986">
    <w:abstractNumId w:val="1"/>
  </w:num>
  <w:num w:numId="10" w16cid:durableId="1035081826">
    <w:abstractNumId w:val="0"/>
  </w:num>
  <w:num w:numId="11" w16cid:durableId="805004978">
    <w:abstractNumId w:val="25"/>
  </w:num>
  <w:num w:numId="12" w16cid:durableId="370225787">
    <w:abstractNumId w:val="17"/>
  </w:num>
  <w:num w:numId="13" w16cid:durableId="1170213320">
    <w:abstractNumId w:val="30"/>
  </w:num>
  <w:num w:numId="14" w16cid:durableId="1805779986">
    <w:abstractNumId w:val="31"/>
  </w:num>
  <w:num w:numId="15" w16cid:durableId="1192769627">
    <w:abstractNumId w:val="32"/>
  </w:num>
  <w:num w:numId="16" w16cid:durableId="753553874">
    <w:abstractNumId w:val="22"/>
  </w:num>
  <w:num w:numId="17" w16cid:durableId="1050304016">
    <w:abstractNumId w:val="35"/>
  </w:num>
  <w:num w:numId="18" w16cid:durableId="1376539691">
    <w:abstractNumId w:val="24"/>
  </w:num>
  <w:num w:numId="19" w16cid:durableId="872301878">
    <w:abstractNumId w:val="28"/>
  </w:num>
  <w:num w:numId="20" w16cid:durableId="1658725808">
    <w:abstractNumId w:val="37"/>
  </w:num>
  <w:num w:numId="21" w16cid:durableId="2042855405">
    <w:abstractNumId w:val="16"/>
  </w:num>
  <w:num w:numId="22" w16cid:durableId="1931696583">
    <w:abstractNumId w:val="15"/>
  </w:num>
  <w:num w:numId="23" w16cid:durableId="1654140062">
    <w:abstractNumId w:val="21"/>
  </w:num>
  <w:num w:numId="24" w16cid:durableId="1869292400">
    <w:abstractNumId w:val="27"/>
  </w:num>
  <w:num w:numId="25" w16cid:durableId="1035161484">
    <w:abstractNumId w:val="38"/>
  </w:num>
  <w:num w:numId="26" w16cid:durableId="2133210433">
    <w:abstractNumId w:val="18"/>
  </w:num>
  <w:num w:numId="27" w16cid:durableId="942566934">
    <w:abstractNumId w:val="39"/>
  </w:num>
  <w:num w:numId="28" w16cid:durableId="464395805">
    <w:abstractNumId w:val="20"/>
  </w:num>
  <w:num w:numId="29" w16cid:durableId="31350878">
    <w:abstractNumId w:val="12"/>
  </w:num>
  <w:num w:numId="30" w16cid:durableId="880240137">
    <w:abstractNumId w:val="13"/>
  </w:num>
  <w:num w:numId="31" w16cid:durableId="1160730366">
    <w:abstractNumId w:val="14"/>
  </w:num>
  <w:num w:numId="32" w16cid:durableId="467280013">
    <w:abstractNumId w:val="33"/>
  </w:num>
  <w:num w:numId="33" w16cid:durableId="111563178">
    <w:abstractNumId w:val="19"/>
  </w:num>
  <w:num w:numId="34" w16cid:durableId="482164562">
    <w:abstractNumId w:val="10"/>
  </w:num>
  <w:num w:numId="35" w16cid:durableId="1951087067">
    <w:abstractNumId w:val="11"/>
  </w:num>
  <w:num w:numId="36" w16cid:durableId="1218013975">
    <w:abstractNumId w:val="26"/>
  </w:num>
  <w:num w:numId="37" w16cid:durableId="522983900">
    <w:abstractNumId w:val="34"/>
  </w:num>
  <w:num w:numId="38" w16cid:durableId="809786819">
    <w:abstractNumId w:val="23"/>
  </w:num>
  <w:num w:numId="39" w16cid:durableId="1237469372">
    <w:abstractNumId w:val="29"/>
  </w:num>
  <w:num w:numId="40" w16cid:durableId="33615768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2B81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380D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534C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00E1E15"/>
  <w15:chartTrackingRefBased/>
  <w15:docId w15:val="{E776E515-C29C-401A-835C-A1494D58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2026-06-24T04:17:00Z</cp:lastPrinted>
  <dcterms:created xsi:type="dcterms:W3CDTF">2026-07-09T06:50:00Z</dcterms:created>
  <dcterms:modified xsi:type="dcterms:W3CDTF">2026-07-09T06:50:00Z</dcterms:modified>
</cp:coreProperties>
</file>