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8207" w14:textId="2CC7AC0B" w:rsidR="00FD64C5" w:rsidRDefault="00F67273" w:rsidP="00497215">
      <w:pPr>
        <w:jc w:val="center"/>
        <w:rPr>
          <w:sz w:val="24"/>
          <w:szCs w:val="24"/>
        </w:rPr>
      </w:pPr>
      <w:r w:rsidRPr="00497215">
        <w:rPr>
          <w:rFonts w:hint="eastAsia"/>
          <w:sz w:val="24"/>
          <w:szCs w:val="24"/>
        </w:rPr>
        <w:t>企画提案書</w:t>
      </w:r>
    </w:p>
    <w:tbl>
      <w:tblPr>
        <w:tblStyle w:val="a9"/>
        <w:tblW w:w="0" w:type="auto"/>
        <w:tblLook w:val="04A0" w:firstRow="1" w:lastRow="0" w:firstColumn="1" w:lastColumn="0" w:noHBand="0" w:noVBand="1"/>
      </w:tblPr>
      <w:tblGrid>
        <w:gridCol w:w="8494"/>
      </w:tblGrid>
      <w:tr w:rsidR="00F67273" w14:paraId="3AE5F32E" w14:textId="77777777" w:rsidTr="00F67273">
        <w:tc>
          <w:tcPr>
            <w:tcW w:w="8494" w:type="dxa"/>
          </w:tcPr>
          <w:p w14:paraId="27CB3CBD" w14:textId="26A75A78" w:rsidR="00F67273" w:rsidRDefault="00F67273" w:rsidP="00F67273">
            <w:r w:rsidRPr="00F67273">
              <w:rPr>
                <w:rFonts w:hint="eastAsia"/>
              </w:rPr>
              <w:t>（１）</w:t>
            </w:r>
            <w:r w:rsidRPr="00F67273">
              <w:tab/>
              <w:t>目標管理・評価制度及び組織体制構築に関する支援</w:t>
            </w:r>
          </w:p>
        </w:tc>
      </w:tr>
      <w:tr w:rsidR="00F67273" w14:paraId="2ED3CB23" w14:textId="77777777" w:rsidTr="007B1484">
        <w:trPr>
          <w:trHeight w:val="5642"/>
        </w:trPr>
        <w:tc>
          <w:tcPr>
            <w:tcW w:w="8494" w:type="dxa"/>
          </w:tcPr>
          <w:p w14:paraId="22AF015B" w14:textId="77777777" w:rsidR="00F67273" w:rsidRDefault="00F67273" w:rsidP="00F67273"/>
        </w:tc>
      </w:tr>
      <w:tr w:rsidR="00F67273" w14:paraId="3673F400" w14:textId="77777777" w:rsidTr="00F67273">
        <w:tc>
          <w:tcPr>
            <w:tcW w:w="8494" w:type="dxa"/>
          </w:tcPr>
          <w:p w14:paraId="0E24D7B5" w14:textId="7C0549C6" w:rsidR="00F67273" w:rsidRDefault="00F67273" w:rsidP="00F67273">
            <w:r w:rsidRPr="00F67273">
              <w:rPr>
                <w:rFonts w:hint="eastAsia"/>
              </w:rPr>
              <w:t>（２）</w:t>
            </w:r>
            <w:r w:rsidRPr="00F67273">
              <w:tab/>
              <w:t>出資、権利義務の承継等に関する支援</w:t>
            </w:r>
          </w:p>
        </w:tc>
      </w:tr>
      <w:tr w:rsidR="00F67273" w14:paraId="3DEF01C8" w14:textId="77777777" w:rsidTr="00F67273">
        <w:trPr>
          <w:trHeight w:val="6228"/>
        </w:trPr>
        <w:tc>
          <w:tcPr>
            <w:tcW w:w="8494" w:type="dxa"/>
          </w:tcPr>
          <w:p w14:paraId="19647526" w14:textId="77777777" w:rsidR="00F67273" w:rsidRDefault="00F67273" w:rsidP="00F67273"/>
        </w:tc>
      </w:tr>
      <w:tr w:rsidR="00F67273" w14:paraId="25145148" w14:textId="77777777" w:rsidTr="00F67273">
        <w:tc>
          <w:tcPr>
            <w:tcW w:w="8494" w:type="dxa"/>
          </w:tcPr>
          <w:p w14:paraId="15241A5E" w14:textId="3D9A65DD" w:rsidR="00F67273" w:rsidRDefault="00F67273" w:rsidP="00F67273">
            <w:r w:rsidRPr="00F67273">
              <w:rPr>
                <w:rFonts w:hint="eastAsia"/>
              </w:rPr>
              <w:lastRenderedPageBreak/>
              <w:t>（３）</w:t>
            </w:r>
            <w:r w:rsidRPr="00F67273">
              <w:tab/>
              <w:t>財務会計制度の構築に関する支援</w:t>
            </w:r>
          </w:p>
        </w:tc>
      </w:tr>
      <w:tr w:rsidR="00F67273" w14:paraId="7FCC8CBD" w14:textId="77777777" w:rsidTr="00F67273">
        <w:trPr>
          <w:trHeight w:val="6006"/>
        </w:trPr>
        <w:tc>
          <w:tcPr>
            <w:tcW w:w="8494" w:type="dxa"/>
          </w:tcPr>
          <w:p w14:paraId="0C60FCBD" w14:textId="77777777" w:rsidR="00F67273" w:rsidRDefault="00F67273" w:rsidP="00F67273"/>
        </w:tc>
      </w:tr>
      <w:tr w:rsidR="00F67273" w14:paraId="68A65960" w14:textId="77777777" w:rsidTr="00F67273">
        <w:tc>
          <w:tcPr>
            <w:tcW w:w="8494" w:type="dxa"/>
          </w:tcPr>
          <w:p w14:paraId="654023B2" w14:textId="4EE7C0C1" w:rsidR="00F67273" w:rsidRDefault="00F67273" w:rsidP="00F67273">
            <w:r w:rsidRPr="00F67273">
              <w:rPr>
                <w:rFonts w:hint="eastAsia"/>
              </w:rPr>
              <w:t>（４）</w:t>
            </w:r>
            <w:r w:rsidRPr="00F67273">
              <w:tab/>
            </w:r>
            <w:r w:rsidR="00232AB9" w:rsidRPr="009F6E4C">
              <w:rPr>
                <w:rFonts w:hAnsi="ＭＳ 明朝" w:hint="eastAsia"/>
                <w:sz w:val="22"/>
              </w:rPr>
              <w:t>人事給与制度の構築に関する支援</w:t>
            </w:r>
          </w:p>
        </w:tc>
      </w:tr>
      <w:tr w:rsidR="00F67273" w14:paraId="49B0C28C" w14:textId="77777777" w:rsidTr="00F67273">
        <w:trPr>
          <w:trHeight w:val="5997"/>
        </w:trPr>
        <w:tc>
          <w:tcPr>
            <w:tcW w:w="8494" w:type="dxa"/>
          </w:tcPr>
          <w:p w14:paraId="6253F37C" w14:textId="77777777" w:rsidR="00F67273" w:rsidRDefault="00F67273" w:rsidP="00F67273"/>
        </w:tc>
      </w:tr>
      <w:tr w:rsidR="004B519A" w14:paraId="3D972796" w14:textId="77777777" w:rsidTr="004B519A">
        <w:trPr>
          <w:trHeight w:val="416"/>
        </w:trPr>
        <w:tc>
          <w:tcPr>
            <w:tcW w:w="8494" w:type="dxa"/>
          </w:tcPr>
          <w:p w14:paraId="48DF679F" w14:textId="00BD5F7F" w:rsidR="004B519A" w:rsidRDefault="004B519A" w:rsidP="004B519A">
            <w:pPr>
              <w:ind w:left="210" w:hangingChars="100" w:hanging="210"/>
            </w:pPr>
            <w:r>
              <w:rPr>
                <w:rFonts w:hint="eastAsia"/>
              </w:rPr>
              <w:lastRenderedPageBreak/>
              <w:t>（５）</w:t>
            </w:r>
            <w:r w:rsidRPr="004B519A">
              <w:rPr>
                <w:rFonts w:hint="eastAsia"/>
              </w:rPr>
              <w:t>財務会計システム等法人業務に必要となるシステム構築業務及び必要な諸規程に関する支援</w:t>
            </w:r>
          </w:p>
        </w:tc>
      </w:tr>
      <w:tr w:rsidR="004B519A" w14:paraId="428949EC" w14:textId="77777777" w:rsidTr="00F67273">
        <w:trPr>
          <w:trHeight w:val="5997"/>
        </w:trPr>
        <w:tc>
          <w:tcPr>
            <w:tcW w:w="8494" w:type="dxa"/>
          </w:tcPr>
          <w:p w14:paraId="6AD683C0" w14:textId="77777777" w:rsidR="004B519A" w:rsidRDefault="004B519A" w:rsidP="00F67273"/>
        </w:tc>
      </w:tr>
    </w:tbl>
    <w:p w14:paraId="55ACD483" w14:textId="77777777" w:rsidR="00F67273" w:rsidRPr="00F67273" w:rsidRDefault="00F67273" w:rsidP="00F67273"/>
    <w:sectPr w:rsidR="00F67273" w:rsidRPr="00F6727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5F8A" w14:textId="77777777" w:rsidR="000868D7" w:rsidRDefault="000868D7" w:rsidP="00AB5580">
      <w:r>
        <w:separator/>
      </w:r>
    </w:p>
  </w:endnote>
  <w:endnote w:type="continuationSeparator" w:id="0">
    <w:p w14:paraId="34EA235F" w14:textId="77777777" w:rsidR="000868D7" w:rsidRDefault="000868D7"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49006"/>
      <w:docPartObj>
        <w:docPartGallery w:val="Page Numbers (Bottom of Page)"/>
        <w:docPartUnique/>
      </w:docPartObj>
    </w:sdtPr>
    <w:sdtEndPr/>
    <w:sdtContent>
      <w:p w14:paraId="2D58BCE7" w14:textId="663EFF48" w:rsidR="00F52336" w:rsidRDefault="00F52336">
        <w:pPr>
          <w:pStyle w:val="a5"/>
          <w:jc w:val="center"/>
        </w:pPr>
        <w:r>
          <w:fldChar w:fldCharType="begin"/>
        </w:r>
        <w:r>
          <w:instrText>PAGE   \* MERGEFORMAT</w:instrText>
        </w:r>
        <w:r>
          <w:fldChar w:fldCharType="separate"/>
        </w:r>
        <w:r>
          <w:rPr>
            <w:lang w:val="ja-JP"/>
          </w:rPr>
          <w:t>2</w:t>
        </w:r>
        <w:r>
          <w:fldChar w:fldCharType="end"/>
        </w:r>
      </w:p>
    </w:sdtContent>
  </w:sdt>
  <w:p w14:paraId="636ED004" w14:textId="77777777" w:rsidR="00F52336" w:rsidRDefault="00F523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47F2" w14:textId="77777777" w:rsidR="000868D7" w:rsidRDefault="000868D7" w:rsidP="00AB5580">
      <w:r>
        <w:separator/>
      </w:r>
    </w:p>
  </w:footnote>
  <w:footnote w:type="continuationSeparator" w:id="0">
    <w:p w14:paraId="3BDCBA17" w14:textId="77777777" w:rsidR="000868D7" w:rsidRDefault="000868D7"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74F" w14:textId="77777777" w:rsidR="00FD6010" w:rsidRDefault="00FD6010" w:rsidP="00FD6010">
    <w:pPr>
      <w:pStyle w:val="a3"/>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1D6"/>
    <w:multiLevelType w:val="hybridMultilevel"/>
    <w:tmpl w:val="29C4B6F6"/>
    <w:lvl w:ilvl="0" w:tplc="F7E6FA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F086C"/>
    <w:multiLevelType w:val="hybridMultilevel"/>
    <w:tmpl w:val="3AFA170A"/>
    <w:lvl w:ilvl="0" w:tplc="33885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6531037">
    <w:abstractNumId w:val="0"/>
  </w:num>
  <w:num w:numId="2" w16cid:durableId="146461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D7"/>
    <w:rsid w:val="000868D7"/>
    <w:rsid w:val="001348D1"/>
    <w:rsid w:val="001C4032"/>
    <w:rsid w:val="00232AB9"/>
    <w:rsid w:val="00391091"/>
    <w:rsid w:val="003E528F"/>
    <w:rsid w:val="00470C51"/>
    <w:rsid w:val="00497215"/>
    <w:rsid w:val="004A5C50"/>
    <w:rsid w:val="004B519A"/>
    <w:rsid w:val="00550F73"/>
    <w:rsid w:val="00641B25"/>
    <w:rsid w:val="006C531D"/>
    <w:rsid w:val="00740F28"/>
    <w:rsid w:val="00784196"/>
    <w:rsid w:val="007B1484"/>
    <w:rsid w:val="00A52D3E"/>
    <w:rsid w:val="00AB5580"/>
    <w:rsid w:val="00B955DD"/>
    <w:rsid w:val="00CB6315"/>
    <w:rsid w:val="00D12DD0"/>
    <w:rsid w:val="00DA7958"/>
    <w:rsid w:val="00F116A2"/>
    <w:rsid w:val="00F52336"/>
    <w:rsid w:val="00F67273"/>
    <w:rsid w:val="00FC010F"/>
    <w:rsid w:val="00FD6010"/>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384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740F28"/>
    <w:pPr>
      <w:ind w:leftChars="400" w:left="840"/>
    </w:pPr>
  </w:style>
  <w:style w:type="character" w:styleId="a8">
    <w:name w:val="Hyperlink"/>
    <w:basedOn w:val="a0"/>
    <w:uiPriority w:val="99"/>
    <w:unhideWhenUsed/>
    <w:rsid w:val="006C531D"/>
    <w:rPr>
      <w:color w:val="0563C1" w:themeColor="hyperlink"/>
      <w:u w:val="single"/>
    </w:rPr>
  </w:style>
  <w:style w:type="table" w:styleId="a9">
    <w:name w:val="Table Grid"/>
    <w:basedOn w:val="a1"/>
    <w:uiPriority w:val="39"/>
    <w:rsid w:val="00F6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Words>
  <Characters>134</Characters>
  <Application>Microsoft Office Word</Application>
  <DocSecurity>0</DocSecurity>
  <Lines>1</Lines>
  <Paragraphs>1</Paragraphs>
  <ScaleCrop>false</ScaleCrop>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2023-04-11T04:01:00Z</dcterms:created>
  <dcterms:modified xsi:type="dcterms:W3CDTF">2023-04-11T04:05:00Z</dcterms:modified>
</cp:coreProperties>
</file>