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D12B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61923E14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42646ED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1FD0553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p w14:paraId="02C2051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684AF9B5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F5A7C3C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D5CCE5B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655A9E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752260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258ACBF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58BEA2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BB71E1"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247C8DA0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5250BF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F21EED" w:rsidRPr="005250BF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595209D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4F76D6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28EB666" w14:textId="26C1629A" w:rsidR="00E06388" w:rsidRPr="00246905" w:rsidRDefault="008F471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246905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25485D" w:rsidRPr="00246905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246905" w:rsidRPr="00246905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037B5C" w:rsidRPr="00246905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246905" w:rsidRPr="00246905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E06388" w:rsidRPr="00246905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D3008E" w:rsidRPr="00246905">
        <w:rPr>
          <w:rFonts w:hint="eastAsia"/>
          <w:color w:val="000000" w:themeColor="text1"/>
          <w:kern w:val="0"/>
          <w:sz w:val="21"/>
          <w:szCs w:val="21"/>
        </w:rPr>
        <w:t>徹明公民館建築主体工事</w:t>
      </w:r>
      <w:r w:rsidR="00FB7529" w:rsidRPr="00246905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246905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7F84B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84F001" w14:textId="75FAF751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8F4719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D3008E">
        <w:rPr>
          <w:rFonts w:hint="eastAsia"/>
          <w:color w:val="000000" w:themeColor="text1"/>
          <w:kern w:val="0"/>
          <w:sz w:val="21"/>
          <w:szCs w:val="21"/>
        </w:rPr>
        <w:t>徹明公民館建築主体工事</w:t>
      </w:r>
    </w:p>
    <w:p w14:paraId="75F81F5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4AD749A9" w14:textId="19789700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586381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</w:t>
      </w:r>
      <w:r w:rsidR="00D3008E">
        <w:rPr>
          <w:rFonts w:hint="eastAsia"/>
          <w:color w:val="000000" w:themeColor="text1"/>
          <w:kern w:val="0"/>
          <w:sz w:val="21"/>
          <w:szCs w:val="21"/>
        </w:rPr>
        <w:t>金宝町４丁目１番地</w:t>
      </w:r>
    </w:p>
    <w:p w14:paraId="4031B861" w14:textId="77777777" w:rsidR="00E06388" w:rsidRPr="00D3008E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4E7B2EDD" w14:textId="77777777" w:rsidR="00E06388" w:rsidRPr="005250BF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66C1B504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担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>当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304A4766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部　　署　：　　　</w:t>
      </w:r>
    </w:p>
    <w:p w14:paraId="2CA1F1F1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5BCB74E1" w14:textId="77777777" w:rsidR="00E06388" w:rsidRPr="005250BF" w:rsidRDefault="00E06388" w:rsidP="00E06388">
      <w:pPr>
        <w:ind w:firstLineChars="400" w:firstLine="864"/>
        <w:rPr>
          <w:color w:val="000000" w:themeColor="text1"/>
        </w:rPr>
        <w:sectPr w:rsidR="00E06388" w:rsidRPr="005250BF" w:rsidSect="00E06388">
          <w:pgSz w:w="16840" w:h="11907" w:orient="landscape" w:code="9"/>
          <w:pgMar w:top="1474" w:right="709" w:bottom="1361" w:left="993" w:header="720" w:footer="720" w:gutter="0"/>
          <w:pgNumType w:fmt="numberInDash"/>
          <w:cols w:space="720"/>
          <w:noEndnote/>
          <w:docGrid w:type="linesAndChars" w:linePitch="299" w:charSpace="1228"/>
        </w:sect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p w14:paraId="274FBCC6" w14:textId="77777777" w:rsidR="002703EF" w:rsidRPr="005250BF" w:rsidRDefault="00E06388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szCs w:val="21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="002703EF" w:rsidRPr="005250BF">
        <w:rPr>
          <w:rFonts w:hint="eastAsia"/>
          <w:color w:val="000000" w:themeColor="text1"/>
          <w:kern w:val="0"/>
          <w:sz w:val="18"/>
          <w:szCs w:val="18"/>
        </w:rPr>
        <w:t>－１号</w:t>
      </w:r>
    </w:p>
    <w:p w14:paraId="3909B406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１</w:t>
      </w:r>
    </w:p>
    <w:p w14:paraId="444C179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36317AF5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2346DBF4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286"/>
      </w:tblGrid>
      <w:tr w:rsidR="002703EF" w:rsidRPr="005250BF" w14:paraId="5063973D" w14:textId="77777777" w:rsidTr="003B2F82">
        <w:trPr>
          <w:trHeight w:val="1624"/>
        </w:trPr>
        <w:tc>
          <w:tcPr>
            <w:tcW w:w="1809" w:type="dxa"/>
            <w:shd w:val="clear" w:color="auto" w:fill="auto"/>
            <w:vAlign w:val="center"/>
          </w:tcPr>
          <w:p w14:paraId="7070D60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3D01287" w14:textId="031F54F6" w:rsidR="00FC504D" w:rsidRPr="005250BF" w:rsidRDefault="00D3008E" w:rsidP="00D3008E">
            <w:pPr>
              <w:ind w:firstLineChars="100" w:firstLine="220"/>
              <w:rPr>
                <w:rFonts w:cs="ＭＳ Ｐゴシック"/>
                <w:color w:val="000000" w:themeColor="text1"/>
                <w:kern w:val="0"/>
                <w:szCs w:val="18"/>
              </w:rPr>
            </w:pPr>
            <w:r w:rsidRPr="00D3008E">
              <w:rPr>
                <w:rFonts w:cs="ＭＳ Ｐゴシック" w:hint="eastAsia"/>
                <w:color w:val="000000" w:themeColor="text1"/>
                <w:kern w:val="0"/>
                <w:szCs w:val="18"/>
              </w:rPr>
              <w:t>工事現場周辺における、中学校・公民館利用者や、歩行者、通行車両、公園利用者に対する</w:t>
            </w:r>
            <w:r>
              <w:rPr>
                <w:rFonts w:cs="ＭＳ Ｐゴシック" w:hint="eastAsia"/>
                <w:color w:val="000000" w:themeColor="text1"/>
                <w:kern w:val="0"/>
                <w:szCs w:val="18"/>
              </w:rPr>
              <w:t>安全対策の具体的な提案</w:t>
            </w:r>
            <w:r w:rsidR="00FC504D" w:rsidRPr="005250BF">
              <w:rPr>
                <w:rFonts w:cs="ＭＳ Ｐゴシック" w:hint="eastAsia"/>
                <w:color w:val="000000" w:themeColor="text1"/>
                <w:kern w:val="0"/>
                <w:szCs w:val="18"/>
              </w:rPr>
              <w:t>を求める。</w:t>
            </w:r>
          </w:p>
        </w:tc>
      </w:tr>
    </w:tbl>
    <w:p w14:paraId="17ADE2F8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286"/>
      </w:tblGrid>
      <w:tr w:rsidR="005250BF" w:rsidRPr="005250BF" w14:paraId="2FC02392" w14:textId="77777777" w:rsidTr="003B2F82">
        <w:tc>
          <w:tcPr>
            <w:tcW w:w="1809" w:type="dxa"/>
            <w:shd w:val="clear" w:color="auto" w:fill="auto"/>
          </w:tcPr>
          <w:p w14:paraId="04E8F57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460" w:type="dxa"/>
            <w:shd w:val="clear" w:color="auto" w:fill="auto"/>
          </w:tcPr>
          <w:p w14:paraId="781DF15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592B77AE" w14:textId="77777777" w:rsidTr="003B2F82">
        <w:trPr>
          <w:trHeight w:val="1375"/>
        </w:trPr>
        <w:tc>
          <w:tcPr>
            <w:tcW w:w="1809" w:type="dxa"/>
            <w:shd w:val="clear" w:color="auto" w:fill="auto"/>
            <w:vAlign w:val="center"/>
          </w:tcPr>
          <w:p w14:paraId="79215BD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0FCD7C6F" w14:textId="4CA4F254" w:rsidR="002703EF" w:rsidRPr="005250BF" w:rsidRDefault="00D3008E" w:rsidP="00D3008E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 w:rsidRPr="00D3008E">
              <w:rPr>
                <w:rFonts w:hint="eastAsia"/>
                <w:color w:val="000000" w:themeColor="text1"/>
                <w:kern w:val="0"/>
              </w:rPr>
              <w:t>工事現場周辺は</w:t>
            </w:r>
            <w:r w:rsidR="001F0210">
              <w:rPr>
                <w:rFonts w:hint="eastAsia"/>
                <w:color w:val="000000" w:themeColor="text1"/>
                <w:kern w:val="0"/>
              </w:rPr>
              <w:t>道幅が狭い上、</w:t>
            </w:r>
            <w:r w:rsidRPr="00D3008E">
              <w:rPr>
                <w:rFonts w:hint="eastAsia"/>
                <w:color w:val="000000" w:themeColor="text1"/>
                <w:kern w:val="0"/>
              </w:rPr>
              <w:t>交通量も多く、また、同一敷地内の草潤中学校生徒や公民館利用者、隣接する公園利用者、地域住民等が行き交うことから、工事現場周辺の安全対策の必要があるため。</w:t>
            </w:r>
          </w:p>
        </w:tc>
      </w:tr>
      <w:tr w:rsidR="005250BF" w:rsidRPr="005250BF" w14:paraId="6BB083C3" w14:textId="77777777" w:rsidTr="003B2F82">
        <w:trPr>
          <w:trHeight w:val="6853"/>
        </w:trPr>
        <w:tc>
          <w:tcPr>
            <w:tcW w:w="9269" w:type="dxa"/>
            <w:gridSpan w:val="2"/>
            <w:shd w:val="clear" w:color="auto" w:fill="auto"/>
          </w:tcPr>
          <w:p w14:paraId="739B216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15C77E8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370C7E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8B129A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F98C65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FEA29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DAF8B2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2799E3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EB7C8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B9D31A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8861A6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6DBBCA9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5857314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409924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1E3EB8AB" w14:textId="77777777" w:rsidR="002703EF" w:rsidRPr="005250BF" w:rsidRDefault="002703EF" w:rsidP="002703EF">
      <w:pPr>
        <w:rPr>
          <w:color w:val="000000" w:themeColor="text1"/>
          <w:szCs w:val="21"/>
        </w:rPr>
      </w:pPr>
      <w:r w:rsidRPr="005250BF">
        <w:rPr>
          <w:color w:val="000000" w:themeColor="text1"/>
        </w:rPr>
        <w:br w:type="page"/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Pr="005250BF">
        <w:rPr>
          <w:rFonts w:hint="eastAsia"/>
          <w:color w:val="000000" w:themeColor="text1"/>
          <w:kern w:val="0"/>
          <w:sz w:val="18"/>
          <w:szCs w:val="18"/>
        </w:rPr>
        <w:t>－２号</w:t>
      </w:r>
    </w:p>
    <w:p w14:paraId="673F3509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２</w:t>
      </w:r>
    </w:p>
    <w:p w14:paraId="7EE28DF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546CDB3A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6F231736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2703EF" w:rsidRPr="005250BF" w14:paraId="2577457D" w14:textId="77777777" w:rsidTr="003B2F82">
        <w:trPr>
          <w:trHeight w:val="1355"/>
        </w:trPr>
        <w:tc>
          <w:tcPr>
            <w:tcW w:w="1951" w:type="dxa"/>
            <w:shd w:val="clear" w:color="auto" w:fill="auto"/>
            <w:vAlign w:val="center"/>
          </w:tcPr>
          <w:p w14:paraId="303E55F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2F7BF6A" w14:textId="150C745E" w:rsidR="001324FC" w:rsidRPr="001324FC" w:rsidRDefault="00870763" w:rsidP="00D3008E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 w:rsidRPr="00870763">
              <w:rPr>
                <w:rFonts w:cs="ＭＳ Ｐゴシック" w:hint="eastAsia"/>
                <w:color w:val="000000" w:themeColor="text1"/>
                <w:kern w:val="0"/>
              </w:rPr>
              <w:t>施工時における騒音・粉塵などの環境対策</w:t>
            </w:r>
            <w:r w:rsidR="00D3008E" w:rsidRPr="00870763">
              <w:rPr>
                <w:rFonts w:hint="eastAsia"/>
                <w:color w:val="000000" w:themeColor="text1"/>
                <w:kern w:val="0"/>
              </w:rPr>
              <w:t>に</w:t>
            </w:r>
            <w:r w:rsidR="00D3008E">
              <w:rPr>
                <w:rFonts w:hint="eastAsia"/>
                <w:color w:val="000000" w:themeColor="text1"/>
                <w:kern w:val="0"/>
              </w:rPr>
              <w:t>ついての具</w:t>
            </w:r>
            <w:r w:rsidR="00FC504D" w:rsidRPr="005250BF">
              <w:rPr>
                <w:rFonts w:hint="eastAsia"/>
                <w:color w:val="000000" w:themeColor="text1"/>
                <w:kern w:val="0"/>
              </w:rPr>
              <w:t>体的な提案を求める。</w:t>
            </w:r>
          </w:p>
        </w:tc>
      </w:tr>
    </w:tbl>
    <w:p w14:paraId="6BB1892D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5250BF" w:rsidRPr="005250BF" w14:paraId="41A3ABEB" w14:textId="77777777" w:rsidTr="003B2F82">
        <w:tc>
          <w:tcPr>
            <w:tcW w:w="1951" w:type="dxa"/>
            <w:shd w:val="clear" w:color="auto" w:fill="auto"/>
          </w:tcPr>
          <w:p w14:paraId="14E8691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318" w:type="dxa"/>
            <w:shd w:val="clear" w:color="auto" w:fill="auto"/>
          </w:tcPr>
          <w:p w14:paraId="3314D7B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684EB74D" w14:textId="77777777" w:rsidTr="003B2F82">
        <w:trPr>
          <w:trHeight w:val="1385"/>
        </w:trPr>
        <w:tc>
          <w:tcPr>
            <w:tcW w:w="1951" w:type="dxa"/>
            <w:shd w:val="clear" w:color="auto" w:fill="auto"/>
            <w:vAlign w:val="center"/>
          </w:tcPr>
          <w:p w14:paraId="3F07318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20516F7" w14:textId="76E4BB44" w:rsidR="002703EF" w:rsidRPr="005250BF" w:rsidRDefault="00D3008E" w:rsidP="00D3008E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 w:rsidRPr="00D3008E">
              <w:rPr>
                <w:rFonts w:hint="eastAsia"/>
                <w:color w:val="000000" w:themeColor="text1"/>
                <w:kern w:val="0"/>
              </w:rPr>
              <w:t>本工事は、近隣に住宅等があるほか、同一敷地内の草潤中学校・公民館を運営しながら工事を行うことから、施工時における具体的な騒音・粉塵などの環境対策の必要があるため。</w:t>
            </w:r>
          </w:p>
        </w:tc>
      </w:tr>
      <w:tr w:rsidR="005250BF" w:rsidRPr="005250BF" w14:paraId="3FF8F7D9" w14:textId="77777777" w:rsidTr="003B2F82">
        <w:tc>
          <w:tcPr>
            <w:tcW w:w="9269" w:type="dxa"/>
            <w:gridSpan w:val="2"/>
            <w:shd w:val="clear" w:color="auto" w:fill="auto"/>
          </w:tcPr>
          <w:p w14:paraId="2EDB004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2A7896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04FF35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636204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581F47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58BCE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F874F9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05951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235A4F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F05889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56F1C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C86846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F937D0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83136B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30BC50B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931F4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8247A7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A7A97C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C1E371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E33455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4D490B6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064885BB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73F19B2" w14:textId="77777777" w:rsidR="003B2F82" w:rsidRPr="005250BF" w:rsidRDefault="002703EF" w:rsidP="00EE6272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  <w:r w:rsidR="009836B8" w:rsidRPr="005250BF">
        <w:rPr>
          <w:color w:val="000000" w:themeColor="text1"/>
        </w:rPr>
        <w:t xml:space="preserve"> </w:t>
      </w:r>
    </w:p>
    <w:sectPr w:rsidR="003B2F82" w:rsidRPr="005250BF" w:rsidSect="003B2F82">
      <w:pgSz w:w="11906" w:h="16838" w:code="9"/>
      <w:pgMar w:top="1276" w:right="1418" w:bottom="993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0651" w14:textId="77777777" w:rsidR="005137E0" w:rsidRDefault="005137E0" w:rsidP="002703EF">
      <w:r>
        <w:separator/>
      </w:r>
    </w:p>
  </w:endnote>
  <w:endnote w:type="continuationSeparator" w:id="0">
    <w:p w14:paraId="4DC8814D" w14:textId="77777777" w:rsidR="005137E0" w:rsidRDefault="005137E0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6E17" w14:textId="77777777" w:rsidR="005137E0" w:rsidRDefault="005137E0" w:rsidP="002703EF">
      <w:r>
        <w:separator/>
      </w:r>
    </w:p>
  </w:footnote>
  <w:footnote w:type="continuationSeparator" w:id="0">
    <w:p w14:paraId="527F289D" w14:textId="77777777" w:rsidR="005137E0" w:rsidRDefault="005137E0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7C"/>
    <w:multiLevelType w:val="hybridMultilevel"/>
    <w:tmpl w:val="100CE1B6"/>
    <w:lvl w:ilvl="0" w:tplc="0C6620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06742"/>
    <w:rsid w:val="00037B5C"/>
    <w:rsid w:val="001212AC"/>
    <w:rsid w:val="001324FC"/>
    <w:rsid w:val="00186FF4"/>
    <w:rsid w:val="001F0210"/>
    <w:rsid w:val="001F47C6"/>
    <w:rsid w:val="00246905"/>
    <w:rsid w:val="0025485D"/>
    <w:rsid w:val="002703EF"/>
    <w:rsid w:val="00276ADB"/>
    <w:rsid w:val="002D6B16"/>
    <w:rsid w:val="00333732"/>
    <w:rsid w:val="00391BE6"/>
    <w:rsid w:val="003B2F82"/>
    <w:rsid w:val="004175AB"/>
    <w:rsid w:val="004A311D"/>
    <w:rsid w:val="005137E0"/>
    <w:rsid w:val="00515334"/>
    <w:rsid w:val="005250BF"/>
    <w:rsid w:val="00586381"/>
    <w:rsid w:val="005F0E2B"/>
    <w:rsid w:val="006056D1"/>
    <w:rsid w:val="00705022"/>
    <w:rsid w:val="007C7A7C"/>
    <w:rsid w:val="00870763"/>
    <w:rsid w:val="008A5511"/>
    <w:rsid w:val="008B3306"/>
    <w:rsid w:val="008F349F"/>
    <w:rsid w:val="008F4719"/>
    <w:rsid w:val="00913025"/>
    <w:rsid w:val="00954721"/>
    <w:rsid w:val="009836B8"/>
    <w:rsid w:val="009D1CF1"/>
    <w:rsid w:val="00A4092C"/>
    <w:rsid w:val="00B0598F"/>
    <w:rsid w:val="00B174D0"/>
    <w:rsid w:val="00B60230"/>
    <w:rsid w:val="00B80012"/>
    <w:rsid w:val="00BA1DC0"/>
    <w:rsid w:val="00BB71E1"/>
    <w:rsid w:val="00CC74A3"/>
    <w:rsid w:val="00D3008E"/>
    <w:rsid w:val="00D35C5C"/>
    <w:rsid w:val="00DD6083"/>
    <w:rsid w:val="00DF0F7A"/>
    <w:rsid w:val="00E06388"/>
    <w:rsid w:val="00EB5836"/>
    <w:rsid w:val="00ED69D6"/>
    <w:rsid w:val="00EE6272"/>
    <w:rsid w:val="00F13816"/>
    <w:rsid w:val="00F21EED"/>
    <w:rsid w:val="00F35997"/>
    <w:rsid w:val="00FB7529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ECB25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2022-08-24T05:14:00Z</cp:lastPrinted>
  <dcterms:created xsi:type="dcterms:W3CDTF">2022-08-24T05:14:00Z</dcterms:created>
  <dcterms:modified xsi:type="dcterms:W3CDTF">2022-09-02T02:40:00Z</dcterms:modified>
</cp:coreProperties>
</file>