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10A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CC0B7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A4576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791155" w:rsidP="007B74D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791155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岐阜市中央卸売市場で使用する電気（高圧電力）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91155"/>
    <w:rsid w:val="007B74DE"/>
    <w:rsid w:val="007E1A44"/>
    <w:rsid w:val="00857C17"/>
    <w:rsid w:val="008660F4"/>
    <w:rsid w:val="008E53D5"/>
    <w:rsid w:val="00910A84"/>
    <w:rsid w:val="00970072"/>
    <w:rsid w:val="009D1998"/>
    <w:rsid w:val="00A3136B"/>
    <w:rsid w:val="00A45765"/>
    <w:rsid w:val="00AB5580"/>
    <w:rsid w:val="00AF307B"/>
    <w:rsid w:val="00B24719"/>
    <w:rsid w:val="00B6293A"/>
    <w:rsid w:val="00B9334B"/>
    <w:rsid w:val="00BD6D77"/>
    <w:rsid w:val="00C97D62"/>
    <w:rsid w:val="00CC0B74"/>
    <w:rsid w:val="00D45DB8"/>
    <w:rsid w:val="00DF0E22"/>
    <w:rsid w:val="00E777DB"/>
    <w:rsid w:val="00EB4481"/>
    <w:rsid w:val="00F00D4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66AD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A0B6-214F-4BF7-8A4A-2DA39D37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2022-07-29T09:44:00Z</dcterms:modified>
</cp:coreProperties>
</file>