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74" w:rsidRDefault="00A21EC4" w:rsidP="00893B74">
      <w:pPr>
        <w:ind w:right="-2"/>
        <w:jc w:val="left"/>
      </w:pPr>
      <w:bookmarkStart w:id="0" w:name="_GoBack"/>
      <w:bookmarkEnd w:id="0"/>
      <w:r>
        <w:rPr>
          <w:rFonts w:hint="eastAsia"/>
        </w:rPr>
        <w:t>様式第</w:t>
      </w:r>
      <w:r w:rsidR="001F04FF">
        <w:t>2</w:t>
      </w:r>
      <w:r>
        <w:rPr>
          <w:rFonts w:hint="eastAsia"/>
        </w:rPr>
        <w:t>号（第</w:t>
      </w:r>
      <w:r w:rsidR="001F04FF">
        <w:t>5</w:t>
      </w:r>
      <w:r w:rsidR="00893B74">
        <w:rPr>
          <w:rFonts w:hint="eastAsia"/>
        </w:rPr>
        <w:t>条関係）</w:t>
      </w:r>
    </w:p>
    <w:p w:rsidR="00300834" w:rsidRPr="00422CF5" w:rsidRDefault="001F04FF" w:rsidP="001E60C7">
      <w:pPr>
        <w:ind w:right="-2"/>
        <w:jc w:val="right"/>
      </w:pPr>
      <w:r>
        <w:rPr>
          <w:rFonts w:hint="eastAsia"/>
        </w:rPr>
        <w:t>岐阜市指令</w:t>
      </w:r>
      <w:r w:rsidR="00523FFE">
        <w:rPr>
          <w:rFonts w:hint="eastAsia"/>
        </w:rPr>
        <w:t xml:space="preserve">　　</w:t>
      </w:r>
      <w:r w:rsidR="00300834" w:rsidRPr="00422CF5">
        <w:rPr>
          <w:rFonts w:hint="eastAsia"/>
        </w:rPr>
        <w:t>第　号</w:t>
      </w:r>
    </w:p>
    <w:p w:rsidR="00CC32F9" w:rsidRPr="00422CF5" w:rsidRDefault="00CC32F9" w:rsidP="00CC32F9">
      <w:pPr>
        <w:ind w:firstLineChars="600" w:firstLine="1362"/>
        <w:jc w:val="right"/>
      </w:pPr>
      <w:r w:rsidRPr="00422CF5">
        <w:rPr>
          <w:rFonts w:hint="eastAsia"/>
        </w:rPr>
        <w:t>年　　月　　日</w:t>
      </w:r>
    </w:p>
    <w:p w:rsidR="00300834" w:rsidRPr="00422CF5" w:rsidRDefault="00300834" w:rsidP="00CC32F9">
      <w:pPr>
        <w:jc w:val="left"/>
      </w:pPr>
      <w:r w:rsidRPr="00422CF5">
        <w:rPr>
          <w:rFonts w:hint="eastAsia"/>
        </w:rPr>
        <w:t xml:space="preserve">　　　　　　　　　　　　様</w:t>
      </w:r>
    </w:p>
    <w:p w:rsidR="00300834" w:rsidRPr="00422CF5" w:rsidRDefault="00300834" w:rsidP="00300834"/>
    <w:p w:rsidR="00CC32F9" w:rsidRPr="00422CF5" w:rsidRDefault="00A21EC4" w:rsidP="00CC32F9">
      <w:pPr>
        <w:wordWrap w:val="0"/>
        <w:jc w:val="right"/>
      </w:pPr>
      <w:r>
        <w:rPr>
          <w:rFonts w:hint="eastAsia"/>
        </w:rPr>
        <w:t>岐阜</w:t>
      </w:r>
      <w:r w:rsidR="00251832">
        <w:rPr>
          <w:rFonts w:hint="eastAsia"/>
        </w:rPr>
        <w:t xml:space="preserve">市長　　　　</w:t>
      </w:r>
      <w:r w:rsidR="00CC32F9" w:rsidRPr="00422CF5">
        <w:rPr>
          <w:rFonts w:hint="eastAsia"/>
        </w:rPr>
        <w:t xml:space="preserve">　　　</w:t>
      </w:r>
      <w:r w:rsidR="00CC32F9" w:rsidRPr="00251832">
        <w:rPr>
          <w:rFonts w:hint="eastAsia"/>
          <w:bdr w:val="single" w:sz="4" w:space="0" w:color="auto"/>
        </w:rPr>
        <w:t>印</w:t>
      </w:r>
      <w:r w:rsidR="00251832">
        <w:rPr>
          <w:rFonts w:hint="eastAsia"/>
        </w:rPr>
        <w:t xml:space="preserve">　</w:t>
      </w:r>
    </w:p>
    <w:p w:rsidR="00CC32F9" w:rsidRDefault="00CC32F9" w:rsidP="00300834"/>
    <w:p w:rsidR="0096659A" w:rsidRPr="0096659A" w:rsidRDefault="00A21EC4" w:rsidP="00300834">
      <w:r>
        <w:rPr>
          <w:rFonts w:hint="eastAsia"/>
        </w:rPr>
        <w:t xml:space="preserve">　　　　　　　　　　　　　　　　　　　　　　　　</w:t>
      </w:r>
      <w:r w:rsidR="0096659A">
        <w:rPr>
          <w:rFonts w:hint="eastAsia"/>
        </w:rPr>
        <w:t>交　付</w:t>
      </w:r>
    </w:p>
    <w:p w:rsidR="00300834" w:rsidRPr="00422CF5" w:rsidRDefault="00A21EC4" w:rsidP="0096659A">
      <w:pPr>
        <w:ind w:firstLineChars="300" w:firstLine="681"/>
        <w:jc w:val="left"/>
      </w:pPr>
      <w:r>
        <w:rPr>
          <w:rFonts w:hint="eastAsia"/>
        </w:rPr>
        <w:t>岐阜</w:t>
      </w:r>
      <w:r w:rsidR="00300834" w:rsidRPr="00422CF5">
        <w:rPr>
          <w:rFonts w:hint="eastAsia"/>
        </w:rPr>
        <w:t>市農業経営収入保険加入促進</w:t>
      </w:r>
      <w:r w:rsidR="00384156">
        <w:rPr>
          <w:rFonts w:hint="eastAsia"/>
        </w:rPr>
        <w:t>事業補助金</w:t>
      </w:r>
      <w:r w:rsidR="0096659A">
        <w:rPr>
          <w:rFonts w:hint="eastAsia"/>
        </w:rPr>
        <w:t xml:space="preserve">　　　　</w:t>
      </w:r>
      <w:r w:rsidR="00300834" w:rsidRPr="00422CF5">
        <w:rPr>
          <w:rFonts w:hint="eastAsia"/>
        </w:rPr>
        <w:t>決定通知書</w:t>
      </w:r>
    </w:p>
    <w:p w:rsidR="00300834" w:rsidRDefault="00A21EC4" w:rsidP="00300834">
      <w:r>
        <w:rPr>
          <w:rFonts w:hint="eastAsia"/>
        </w:rPr>
        <w:t xml:space="preserve">　　　　　　　　　　　　　　　　　　　　　</w:t>
      </w:r>
      <w:r w:rsidR="003841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84156">
        <w:rPr>
          <w:rFonts w:hint="eastAsia"/>
        </w:rPr>
        <w:t>（</w:t>
      </w:r>
      <w:r w:rsidR="0096659A">
        <w:rPr>
          <w:rFonts w:hint="eastAsia"/>
        </w:rPr>
        <w:t>不交付</w:t>
      </w:r>
      <w:r w:rsidR="00384156">
        <w:rPr>
          <w:rFonts w:hint="eastAsia"/>
        </w:rPr>
        <w:t>）</w:t>
      </w:r>
    </w:p>
    <w:p w:rsidR="0096659A" w:rsidRPr="003E2CDD" w:rsidRDefault="0096659A" w:rsidP="00300834"/>
    <w:p w:rsidR="00300834" w:rsidRPr="00422CF5" w:rsidRDefault="00300834" w:rsidP="00300834">
      <w:pPr>
        <w:ind w:firstLineChars="400" w:firstLine="908"/>
      </w:pPr>
      <w:r w:rsidRPr="00422CF5">
        <w:rPr>
          <w:rFonts w:hint="eastAsia"/>
        </w:rPr>
        <w:t xml:space="preserve">年　</w:t>
      </w:r>
      <w:r w:rsidR="00532E0A">
        <w:rPr>
          <w:rFonts w:hint="eastAsia"/>
        </w:rPr>
        <w:t xml:space="preserve">　</w:t>
      </w:r>
      <w:r w:rsidRPr="00422CF5">
        <w:rPr>
          <w:rFonts w:hint="eastAsia"/>
        </w:rPr>
        <w:t xml:space="preserve">月　</w:t>
      </w:r>
      <w:r w:rsidR="00532E0A">
        <w:rPr>
          <w:rFonts w:hint="eastAsia"/>
        </w:rPr>
        <w:t xml:space="preserve">　</w:t>
      </w:r>
      <w:r w:rsidR="002C3AC9">
        <w:rPr>
          <w:rFonts w:hint="eastAsia"/>
        </w:rPr>
        <w:t>日付けで申請</w:t>
      </w:r>
      <w:r w:rsidR="003E2CDD">
        <w:rPr>
          <w:rFonts w:hint="eastAsia"/>
        </w:rPr>
        <w:t>のあ</w:t>
      </w:r>
      <w:r w:rsidR="00A21EC4">
        <w:rPr>
          <w:rFonts w:hint="eastAsia"/>
        </w:rPr>
        <w:t>った岐阜</w:t>
      </w:r>
      <w:r w:rsidRPr="00422CF5">
        <w:rPr>
          <w:rFonts w:hint="eastAsia"/>
        </w:rPr>
        <w:t>市農業経営収入保険加入促進事</w:t>
      </w:r>
      <w:r w:rsidR="00A21EC4">
        <w:rPr>
          <w:rFonts w:hint="eastAsia"/>
        </w:rPr>
        <w:t>業補助金交付申請については、岐阜</w:t>
      </w:r>
      <w:r w:rsidR="00327044">
        <w:rPr>
          <w:rFonts w:hint="eastAsia"/>
        </w:rPr>
        <w:t>市農業経営収入保険加入促進事業</w:t>
      </w:r>
      <w:r w:rsidR="00A21EC4">
        <w:rPr>
          <w:rFonts w:hint="eastAsia"/>
        </w:rPr>
        <w:t>実施要領第</w:t>
      </w:r>
      <w:r w:rsidR="001F04FF">
        <w:t>5</w:t>
      </w:r>
      <w:r w:rsidRPr="00422CF5">
        <w:rPr>
          <w:rFonts w:hint="eastAsia"/>
        </w:rPr>
        <w:t>条の規定に基</w:t>
      </w:r>
      <w:r w:rsidR="009B4A46">
        <w:rPr>
          <w:rFonts w:hint="eastAsia"/>
        </w:rPr>
        <w:t>づき、下記のとおり決定</w:t>
      </w:r>
      <w:r w:rsidRPr="00422CF5">
        <w:rPr>
          <w:rFonts w:hint="eastAsia"/>
        </w:rPr>
        <w:t>したので通知します。</w:t>
      </w:r>
    </w:p>
    <w:p w:rsidR="00300834" w:rsidRPr="00422CF5" w:rsidRDefault="00300834" w:rsidP="00300834"/>
    <w:p w:rsidR="00300834" w:rsidRPr="00422CF5" w:rsidRDefault="00300834" w:rsidP="00300834">
      <w:pPr>
        <w:jc w:val="center"/>
      </w:pPr>
      <w:r w:rsidRPr="00422CF5">
        <w:rPr>
          <w:rFonts w:hint="eastAsia"/>
        </w:rPr>
        <w:t>記</w:t>
      </w:r>
    </w:p>
    <w:p w:rsidR="00300834" w:rsidRPr="00422CF5" w:rsidRDefault="00300834" w:rsidP="00300834"/>
    <w:p w:rsidR="00300834" w:rsidRPr="00422CF5" w:rsidRDefault="001F04FF" w:rsidP="00300834">
      <w:r>
        <w:t>1</w:t>
      </w:r>
      <w:r>
        <w:rPr>
          <w:rFonts w:hint="eastAsia"/>
        </w:rPr>
        <w:t xml:space="preserve">　補助金の決</w:t>
      </w:r>
      <w:r w:rsidRPr="00422CF5">
        <w:rPr>
          <w:rFonts w:hint="eastAsia"/>
        </w:rPr>
        <w:t xml:space="preserve">定額　　　　　</w:t>
      </w:r>
      <w:bookmarkStart w:id="1" w:name="_Hlk67061754"/>
      <w:r w:rsidRPr="00422CF5">
        <w:rPr>
          <w:rFonts w:hint="eastAsia"/>
        </w:rPr>
        <w:t xml:space="preserve">金　</w:t>
      </w:r>
      <w:r w:rsidR="00CA4337">
        <w:rPr>
          <w:rFonts w:hint="eastAsia"/>
        </w:rPr>
        <w:t>１０，０００</w:t>
      </w:r>
      <w:r w:rsidRPr="00422CF5">
        <w:rPr>
          <w:rFonts w:hint="eastAsia"/>
        </w:rPr>
        <w:t xml:space="preserve">　円</w:t>
      </w:r>
      <w:bookmarkEnd w:id="1"/>
    </w:p>
    <w:p w:rsidR="00300834" w:rsidRPr="00422CF5" w:rsidRDefault="00300834" w:rsidP="00300834"/>
    <w:p w:rsidR="00300834" w:rsidRPr="00422CF5" w:rsidRDefault="00300834" w:rsidP="00300834"/>
    <w:p w:rsidR="00300834" w:rsidRPr="00422CF5" w:rsidRDefault="001F04FF" w:rsidP="00300834">
      <w:r>
        <w:t>2</w:t>
      </w:r>
      <w:r w:rsidR="00300834" w:rsidRPr="00422CF5">
        <w:rPr>
          <w:rFonts w:hint="eastAsia"/>
        </w:rPr>
        <w:t xml:space="preserve">　補助金の対象事業</w:t>
      </w:r>
    </w:p>
    <w:p w:rsidR="00300834" w:rsidRPr="00422CF5" w:rsidRDefault="00300834" w:rsidP="00300834"/>
    <w:p w:rsidR="00300834" w:rsidRPr="00422CF5" w:rsidRDefault="00300834" w:rsidP="00300834"/>
    <w:p w:rsidR="00300834" w:rsidRPr="00422CF5" w:rsidRDefault="001F04FF" w:rsidP="00300834">
      <w:r>
        <w:t>3</w:t>
      </w:r>
      <w:r w:rsidR="00300834" w:rsidRPr="00422CF5">
        <w:rPr>
          <w:rFonts w:hint="eastAsia"/>
        </w:rPr>
        <w:t xml:space="preserve">　補助金の交付条件</w:t>
      </w:r>
    </w:p>
    <w:p w:rsidR="00300834" w:rsidRPr="00422CF5" w:rsidRDefault="001F04FF" w:rsidP="001F04FF">
      <w:pPr>
        <w:ind w:leftChars="100" w:left="454" w:hangingChars="100" w:hanging="227"/>
      </w:pPr>
      <w:r>
        <w:t>(1)</w:t>
      </w:r>
      <w:r w:rsidR="00901A06">
        <w:rPr>
          <w:rFonts w:hint="eastAsia"/>
        </w:rPr>
        <w:t xml:space="preserve">　</w:t>
      </w:r>
      <w:r w:rsidR="00300834" w:rsidRPr="00422CF5">
        <w:rPr>
          <w:rFonts w:hint="eastAsia"/>
        </w:rPr>
        <w:t>補助</w:t>
      </w:r>
      <w:r w:rsidR="000D4F47" w:rsidRPr="00422CF5">
        <w:rPr>
          <w:rFonts w:hint="eastAsia"/>
        </w:rPr>
        <w:t>事業の実施に際しては、</w:t>
      </w:r>
      <w:r w:rsidR="00A21EC4">
        <w:rPr>
          <w:rFonts w:hint="eastAsia"/>
        </w:rPr>
        <w:t>岐阜市農林水産関係補助金交付要綱及び岐阜市</w:t>
      </w:r>
      <w:r w:rsidR="00A21EC4" w:rsidRPr="00422CF5">
        <w:rPr>
          <w:rFonts w:hint="eastAsia"/>
        </w:rPr>
        <w:t>農業経営収入保険加入促進事業補助金</w:t>
      </w:r>
      <w:r w:rsidR="00A21EC4">
        <w:rPr>
          <w:rFonts w:hint="eastAsia"/>
        </w:rPr>
        <w:t>実施要領</w:t>
      </w:r>
      <w:r w:rsidR="000D4F47" w:rsidRPr="00422CF5">
        <w:rPr>
          <w:rFonts w:hint="eastAsia"/>
        </w:rPr>
        <w:t>の規定を遵守してください</w:t>
      </w:r>
      <w:r w:rsidR="00300834" w:rsidRPr="00422CF5">
        <w:rPr>
          <w:rFonts w:hint="eastAsia"/>
        </w:rPr>
        <w:t>。</w:t>
      </w:r>
    </w:p>
    <w:p w:rsidR="00300834" w:rsidRPr="00422CF5" w:rsidRDefault="001F04FF" w:rsidP="001F04FF">
      <w:pPr>
        <w:ind w:leftChars="100" w:left="454" w:hangingChars="100" w:hanging="227"/>
      </w:pPr>
      <w:r>
        <w:t>(2)</w:t>
      </w:r>
      <w:r w:rsidR="00901A06">
        <w:rPr>
          <w:rFonts w:hint="eastAsia"/>
        </w:rPr>
        <w:t xml:space="preserve">　</w:t>
      </w:r>
      <w:r w:rsidR="00300834" w:rsidRPr="00422CF5">
        <w:rPr>
          <w:rFonts w:hint="eastAsia"/>
        </w:rPr>
        <w:t>この補助金に係る帳簿及び証拠書類</w:t>
      </w:r>
      <w:r w:rsidR="000D4F47" w:rsidRPr="00422CF5">
        <w:rPr>
          <w:rFonts w:hint="eastAsia"/>
        </w:rPr>
        <w:t>は、当該</w:t>
      </w:r>
      <w:r w:rsidR="00300834" w:rsidRPr="00422CF5">
        <w:rPr>
          <w:rFonts w:hint="eastAsia"/>
        </w:rPr>
        <w:t>補助</w:t>
      </w:r>
      <w:r w:rsidR="000D4F47" w:rsidRPr="00422CF5">
        <w:rPr>
          <w:rFonts w:hint="eastAsia"/>
        </w:rPr>
        <w:t>金に係る会計年度</w:t>
      </w:r>
      <w:r w:rsidR="00300834" w:rsidRPr="00422CF5">
        <w:rPr>
          <w:rFonts w:hint="eastAsia"/>
        </w:rPr>
        <w:t>終了</w:t>
      </w:r>
      <w:r w:rsidR="000D4F47" w:rsidRPr="00422CF5">
        <w:rPr>
          <w:rFonts w:hint="eastAsia"/>
        </w:rPr>
        <w:t>後</w:t>
      </w:r>
      <w:r w:rsidR="00300834" w:rsidRPr="00422CF5">
        <w:rPr>
          <w:rFonts w:hint="eastAsia"/>
        </w:rPr>
        <w:t>５年</w:t>
      </w:r>
      <w:r w:rsidR="000D4F47" w:rsidRPr="00422CF5">
        <w:rPr>
          <w:rFonts w:hint="eastAsia"/>
        </w:rPr>
        <w:t>間保管してください</w:t>
      </w:r>
      <w:r w:rsidR="00300834" w:rsidRPr="00422CF5">
        <w:rPr>
          <w:rFonts w:hint="eastAsia"/>
        </w:rPr>
        <w:t>。</w:t>
      </w:r>
    </w:p>
    <w:p w:rsidR="00300834" w:rsidRPr="00422CF5" w:rsidRDefault="001F04FF" w:rsidP="001F04FF">
      <w:pPr>
        <w:ind w:leftChars="100" w:left="454" w:hangingChars="100" w:hanging="227"/>
      </w:pPr>
      <w:r>
        <w:t>(3)</w:t>
      </w:r>
      <w:r w:rsidR="00901A06">
        <w:rPr>
          <w:rFonts w:hint="eastAsia"/>
        </w:rPr>
        <w:t xml:space="preserve">　</w:t>
      </w:r>
      <w:r w:rsidR="009E079A" w:rsidRPr="00422CF5">
        <w:rPr>
          <w:rFonts w:hint="eastAsia"/>
        </w:rPr>
        <w:t>前</w:t>
      </w:r>
      <w:r>
        <w:t>2</w:t>
      </w:r>
      <w:r w:rsidR="009E079A" w:rsidRPr="00422CF5">
        <w:rPr>
          <w:rFonts w:hint="eastAsia"/>
        </w:rPr>
        <w:t>号の規定に違反したときその他不正な行為があったとき</w:t>
      </w:r>
      <w:r w:rsidR="00300834" w:rsidRPr="00422CF5">
        <w:rPr>
          <w:rFonts w:hint="eastAsia"/>
        </w:rPr>
        <w:t>は、補助金の返還を命じることがあ</w:t>
      </w:r>
      <w:r w:rsidR="009E079A" w:rsidRPr="00422CF5">
        <w:rPr>
          <w:rFonts w:hint="eastAsia"/>
        </w:rPr>
        <w:t>ります</w:t>
      </w:r>
      <w:r w:rsidR="00300834" w:rsidRPr="00422CF5">
        <w:rPr>
          <w:rFonts w:hint="eastAsia"/>
        </w:rPr>
        <w:t>。</w:t>
      </w:r>
    </w:p>
    <w:p w:rsidR="0068456D" w:rsidRPr="00300834" w:rsidRDefault="001F04FF" w:rsidP="004C619A">
      <w:pPr>
        <w:ind w:leftChars="100" w:left="454" w:hangingChars="100" w:hanging="227"/>
      </w:pPr>
      <w:r>
        <w:t>(4)</w:t>
      </w:r>
      <w:r w:rsidR="00901A06">
        <w:rPr>
          <w:rFonts w:hint="eastAsia"/>
        </w:rPr>
        <w:t xml:space="preserve">　</w:t>
      </w:r>
      <w:r w:rsidR="00174531" w:rsidRPr="00422CF5">
        <w:rPr>
          <w:rFonts w:ascii="Verdana" w:hAnsi="Verdana" w:hint="eastAsia"/>
          <w:color w:val="111111"/>
          <w:szCs w:val="24"/>
        </w:rPr>
        <w:t>この補助事業に係る一切のことについて、市が監査を行うことがあります</w:t>
      </w:r>
      <w:r w:rsidR="00300834" w:rsidRPr="00422CF5">
        <w:rPr>
          <w:rFonts w:hint="eastAsia"/>
          <w:szCs w:val="24"/>
        </w:rPr>
        <w:t>。</w:t>
      </w:r>
    </w:p>
    <w:sectPr w:rsidR="0068456D" w:rsidRPr="00300834" w:rsidSect="00300834">
      <w:pgSz w:w="11906" w:h="16838" w:code="9"/>
      <w:pgMar w:top="1418" w:right="1418" w:bottom="1418" w:left="1418" w:header="1077" w:footer="992" w:gutter="0"/>
      <w:cols w:space="425"/>
      <w:docGrid w:type="linesAndChars" w:linePitch="400" w:charSpace="-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2B" w:rsidRDefault="00DB462B" w:rsidP="00FE28F0">
      <w:r>
        <w:separator/>
      </w:r>
    </w:p>
  </w:endnote>
  <w:endnote w:type="continuationSeparator" w:id="0">
    <w:p w:rsidR="00DB462B" w:rsidRDefault="00DB462B" w:rsidP="00F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2B" w:rsidRDefault="00DB462B" w:rsidP="00FE28F0">
      <w:r>
        <w:separator/>
      </w:r>
    </w:p>
  </w:footnote>
  <w:footnote w:type="continuationSeparator" w:id="0">
    <w:p w:rsidR="00DB462B" w:rsidRDefault="00DB462B" w:rsidP="00FE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3E4"/>
    <w:multiLevelType w:val="hybridMultilevel"/>
    <w:tmpl w:val="959861F8"/>
    <w:lvl w:ilvl="0" w:tplc="9FBC8C16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EA20058"/>
    <w:multiLevelType w:val="singleLevel"/>
    <w:tmpl w:val="DEFAB09A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2">
    <w:nsid w:val="0EA27C83"/>
    <w:multiLevelType w:val="hybridMultilevel"/>
    <w:tmpl w:val="705CDFDA"/>
    <w:lvl w:ilvl="0" w:tplc="EF16E1D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CE75A9E"/>
    <w:multiLevelType w:val="hybridMultilevel"/>
    <w:tmpl w:val="4D26334C"/>
    <w:lvl w:ilvl="0" w:tplc="3EF2339C">
      <w:start w:val="1"/>
      <w:numFmt w:val="decimalFullWidth"/>
      <w:lvlText w:val="第%1条"/>
      <w:lvlJc w:val="left"/>
      <w:pPr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2F784BEF"/>
    <w:multiLevelType w:val="singleLevel"/>
    <w:tmpl w:val="BBB20B1C"/>
    <w:lvl w:ilvl="0">
      <w:start w:val="1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5">
    <w:nsid w:val="398B5594"/>
    <w:multiLevelType w:val="singleLevel"/>
    <w:tmpl w:val="CEBC9A3C"/>
    <w:lvl w:ilvl="0">
      <w:start w:val="1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cs="Times New Roman" w:hint="eastAsia"/>
      </w:rPr>
    </w:lvl>
  </w:abstractNum>
  <w:abstractNum w:abstractNumId="6">
    <w:nsid w:val="3A2301E4"/>
    <w:multiLevelType w:val="singleLevel"/>
    <w:tmpl w:val="92508834"/>
    <w:lvl w:ilvl="0">
      <w:start w:val="1"/>
      <w:numFmt w:val="japaneseCounting"/>
      <w:lvlText w:val="第%1条"/>
      <w:lvlJc w:val="left"/>
      <w:pPr>
        <w:tabs>
          <w:tab w:val="num" w:pos="1245"/>
        </w:tabs>
        <w:ind w:left="1245" w:hanging="1245"/>
      </w:pPr>
      <w:rPr>
        <w:rFonts w:cs="Times New Roman" w:hint="eastAsia"/>
      </w:rPr>
    </w:lvl>
  </w:abstractNum>
  <w:abstractNum w:abstractNumId="7">
    <w:nsid w:val="3CB06F41"/>
    <w:multiLevelType w:val="hybridMultilevel"/>
    <w:tmpl w:val="405804D2"/>
    <w:lvl w:ilvl="0" w:tplc="3416A5A6">
      <w:start w:val="1"/>
      <w:numFmt w:val="decimalFullWidth"/>
      <w:lvlText w:val="第%1条"/>
      <w:lvlJc w:val="left"/>
      <w:pPr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E534281"/>
    <w:multiLevelType w:val="hybridMultilevel"/>
    <w:tmpl w:val="01AC5AF0"/>
    <w:lvl w:ilvl="0" w:tplc="A45A8544">
      <w:start w:val="1"/>
      <w:numFmt w:val="decimalFullWidth"/>
      <w:lvlText w:val="第%1章"/>
      <w:lvlJc w:val="left"/>
      <w:pPr>
        <w:ind w:left="1140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>
    <w:nsid w:val="3F3469D4"/>
    <w:multiLevelType w:val="singleLevel"/>
    <w:tmpl w:val="70560580"/>
    <w:lvl w:ilvl="0">
      <w:start w:val="2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cs="Times New Roman" w:hint="eastAsia"/>
      </w:rPr>
    </w:lvl>
  </w:abstractNum>
  <w:abstractNum w:abstractNumId="10">
    <w:nsid w:val="4B7917EF"/>
    <w:multiLevelType w:val="hybridMultilevel"/>
    <w:tmpl w:val="745C8982"/>
    <w:lvl w:ilvl="0" w:tplc="B388F2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DE916AC"/>
    <w:multiLevelType w:val="singleLevel"/>
    <w:tmpl w:val="1494BD58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12">
    <w:nsid w:val="53425EB9"/>
    <w:multiLevelType w:val="hybridMultilevel"/>
    <w:tmpl w:val="90AA345A"/>
    <w:lvl w:ilvl="0" w:tplc="B594A3FA">
      <w:start w:val="5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C4546096">
      <w:start w:val="9"/>
      <w:numFmt w:val="decimalFullWidth"/>
      <w:lvlText w:val="第%2条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abstractNum w:abstractNumId="13">
    <w:nsid w:val="620A691E"/>
    <w:multiLevelType w:val="singleLevel"/>
    <w:tmpl w:val="07ACB5E0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14">
    <w:nsid w:val="63660D55"/>
    <w:multiLevelType w:val="singleLevel"/>
    <w:tmpl w:val="5E460244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15">
    <w:nsid w:val="737C3804"/>
    <w:multiLevelType w:val="hybridMultilevel"/>
    <w:tmpl w:val="8D06A03E"/>
    <w:lvl w:ilvl="0" w:tplc="87BCAEC6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>
    <w:nsid w:val="7A920149"/>
    <w:multiLevelType w:val="hybridMultilevel"/>
    <w:tmpl w:val="F0686BD8"/>
    <w:lvl w:ilvl="0" w:tplc="9BDCEE5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6"/>
  </w:num>
  <w:num w:numId="9">
    <w:abstractNumId w:val="16"/>
  </w:num>
  <w:num w:numId="10">
    <w:abstractNumId w:val="12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C5"/>
    <w:rsid w:val="000012EB"/>
    <w:rsid w:val="00003706"/>
    <w:rsid w:val="00003903"/>
    <w:rsid w:val="0000511F"/>
    <w:rsid w:val="00023B43"/>
    <w:rsid w:val="0004744C"/>
    <w:rsid w:val="000478CF"/>
    <w:rsid w:val="000507E4"/>
    <w:rsid w:val="000561B2"/>
    <w:rsid w:val="00060745"/>
    <w:rsid w:val="000715EB"/>
    <w:rsid w:val="00084407"/>
    <w:rsid w:val="00097750"/>
    <w:rsid w:val="000A081A"/>
    <w:rsid w:val="000A6494"/>
    <w:rsid w:val="000B1956"/>
    <w:rsid w:val="000B4FF4"/>
    <w:rsid w:val="000C39AE"/>
    <w:rsid w:val="000C5BC0"/>
    <w:rsid w:val="000D4F47"/>
    <w:rsid w:val="000D724A"/>
    <w:rsid w:val="000F1CF3"/>
    <w:rsid w:val="00104C53"/>
    <w:rsid w:val="00105A68"/>
    <w:rsid w:val="00106B38"/>
    <w:rsid w:val="00111BA9"/>
    <w:rsid w:val="00117B6F"/>
    <w:rsid w:val="001267D8"/>
    <w:rsid w:val="00137C1B"/>
    <w:rsid w:val="00145DB1"/>
    <w:rsid w:val="00145F19"/>
    <w:rsid w:val="00150E0B"/>
    <w:rsid w:val="001634B1"/>
    <w:rsid w:val="001735F2"/>
    <w:rsid w:val="00174531"/>
    <w:rsid w:val="001857D5"/>
    <w:rsid w:val="00195CDD"/>
    <w:rsid w:val="00196A74"/>
    <w:rsid w:val="00196FAD"/>
    <w:rsid w:val="001A7399"/>
    <w:rsid w:val="001B1DAA"/>
    <w:rsid w:val="001B21A3"/>
    <w:rsid w:val="001B274E"/>
    <w:rsid w:val="001C4CFF"/>
    <w:rsid w:val="001D2E84"/>
    <w:rsid w:val="001E1975"/>
    <w:rsid w:val="001E4F2C"/>
    <w:rsid w:val="001E60C7"/>
    <w:rsid w:val="001F04FF"/>
    <w:rsid w:val="001F2214"/>
    <w:rsid w:val="001F2C02"/>
    <w:rsid w:val="002060BF"/>
    <w:rsid w:val="00210328"/>
    <w:rsid w:val="002217B7"/>
    <w:rsid w:val="0022418D"/>
    <w:rsid w:val="002268EB"/>
    <w:rsid w:val="0024125D"/>
    <w:rsid w:val="002440F3"/>
    <w:rsid w:val="00246EA6"/>
    <w:rsid w:val="00247B2A"/>
    <w:rsid w:val="00250AD3"/>
    <w:rsid w:val="00251832"/>
    <w:rsid w:val="00267658"/>
    <w:rsid w:val="0027146F"/>
    <w:rsid w:val="00274206"/>
    <w:rsid w:val="002750DE"/>
    <w:rsid w:val="002936D5"/>
    <w:rsid w:val="002B3AF1"/>
    <w:rsid w:val="002C3AC9"/>
    <w:rsid w:val="002D23AE"/>
    <w:rsid w:val="002D2AE8"/>
    <w:rsid w:val="002D49DF"/>
    <w:rsid w:val="002D6B31"/>
    <w:rsid w:val="002E2EA8"/>
    <w:rsid w:val="002E5B29"/>
    <w:rsid w:val="002E6003"/>
    <w:rsid w:val="002F7E0A"/>
    <w:rsid w:val="00300834"/>
    <w:rsid w:val="00307E74"/>
    <w:rsid w:val="0031691A"/>
    <w:rsid w:val="00320C96"/>
    <w:rsid w:val="00327044"/>
    <w:rsid w:val="00330A34"/>
    <w:rsid w:val="003313A7"/>
    <w:rsid w:val="0033205F"/>
    <w:rsid w:val="00336944"/>
    <w:rsid w:val="00340ADA"/>
    <w:rsid w:val="00346BBE"/>
    <w:rsid w:val="00354956"/>
    <w:rsid w:val="00356F62"/>
    <w:rsid w:val="00364DBE"/>
    <w:rsid w:val="003675C3"/>
    <w:rsid w:val="00376A45"/>
    <w:rsid w:val="00384156"/>
    <w:rsid w:val="00386B39"/>
    <w:rsid w:val="003A515F"/>
    <w:rsid w:val="003A5323"/>
    <w:rsid w:val="003A5CF6"/>
    <w:rsid w:val="003B0281"/>
    <w:rsid w:val="003B74BD"/>
    <w:rsid w:val="003C50C9"/>
    <w:rsid w:val="003C5ECC"/>
    <w:rsid w:val="003D12D8"/>
    <w:rsid w:val="003D6955"/>
    <w:rsid w:val="003E2CDD"/>
    <w:rsid w:val="003F1161"/>
    <w:rsid w:val="00405C59"/>
    <w:rsid w:val="00414ECA"/>
    <w:rsid w:val="00422CF5"/>
    <w:rsid w:val="00451801"/>
    <w:rsid w:val="00452233"/>
    <w:rsid w:val="00464014"/>
    <w:rsid w:val="004717D1"/>
    <w:rsid w:val="00474F51"/>
    <w:rsid w:val="00487C2C"/>
    <w:rsid w:val="00491DFA"/>
    <w:rsid w:val="00493AAD"/>
    <w:rsid w:val="00497160"/>
    <w:rsid w:val="004A0348"/>
    <w:rsid w:val="004C158F"/>
    <w:rsid w:val="004C619A"/>
    <w:rsid w:val="004C75B0"/>
    <w:rsid w:val="004E7267"/>
    <w:rsid w:val="005003D5"/>
    <w:rsid w:val="00505958"/>
    <w:rsid w:val="005210AC"/>
    <w:rsid w:val="005216FF"/>
    <w:rsid w:val="00523FFE"/>
    <w:rsid w:val="0052585E"/>
    <w:rsid w:val="00532A28"/>
    <w:rsid w:val="00532E0A"/>
    <w:rsid w:val="00534F6A"/>
    <w:rsid w:val="00546A5A"/>
    <w:rsid w:val="00577549"/>
    <w:rsid w:val="00590E73"/>
    <w:rsid w:val="0059583C"/>
    <w:rsid w:val="005B2309"/>
    <w:rsid w:val="005B77AA"/>
    <w:rsid w:val="005D3EFF"/>
    <w:rsid w:val="005D575A"/>
    <w:rsid w:val="005E5F26"/>
    <w:rsid w:val="005F6425"/>
    <w:rsid w:val="00602A73"/>
    <w:rsid w:val="00607E8D"/>
    <w:rsid w:val="00625B16"/>
    <w:rsid w:val="006334A9"/>
    <w:rsid w:val="00633852"/>
    <w:rsid w:val="006456AB"/>
    <w:rsid w:val="006501C7"/>
    <w:rsid w:val="00650873"/>
    <w:rsid w:val="00656DF9"/>
    <w:rsid w:val="006619A7"/>
    <w:rsid w:val="006630A4"/>
    <w:rsid w:val="00677071"/>
    <w:rsid w:val="0068456D"/>
    <w:rsid w:val="00690F89"/>
    <w:rsid w:val="006943A3"/>
    <w:rsid w:val="0069500E"/>
    <w:rsid w:val="006C0F62"/>
    <w:rsid w:val="006C3257"/>
    <w:rsid w:val="006D0421"/>
    <w:rsid w:val="006D0E0B"/>
    <w:rsid w:val="006D42D7"/>
    <w:rsid w:val="006D64C6"/>
    <w:rsid w:val="006E0C56"/>
    <w:rsid w:val="006E22FB"/>
    <w:rsid w:val="006E3CB1"/>
    <w:rsid w:val="006F174C"/>
    <w:rsid w:val="007028D3"/>
    <w:rsid w:val="007053DB"/>
    <w:rsid w:val="00705F6D"/>
    <w:rsid w:val="0070640F"/>
    <w:rsid w:val="007200C6"/>
    <w:rsid w:val="00720661"/>
    <w:rsid w:val="007313BA"/>
    <w:rsid w:val="00734B5B"/>
    <w:rsid w:val="007428A9"/>
    <w:rsid w:val="00757BC3"/>
    <w:rsid w:val="00764968"/>
    <w:rsid w:val="00767253"/>
    <w:rsid w:val="00767936"/>
    <w:rsid w:val="0079212B"/>
    <w:rsid w:val="007942B0"/>
    <w:rsid w:val="007A0440"/>
    <w:rsid w:val="007A1265"/>
    <w:rsid w:val="007A39F7"/>
    <w:rsid w:val="007A6140"/>
    <w:rsid w:val="007B0168"/>
    <w:rsid w:val="007C42BD"/>
    <w:rsid w:val="007C44EB"/>
    <w:rsid w:val="007D18EE"/>
    <w:rsid w:val="007F0A8C"/>
    <w:rsid w:val="007F102C"/>
    <w:rsid w:val="007F65CA"/>
    <w:rsid w:val="008252F3"/>
    <w:rsid w:val="00830A8A"/>
    <w:rsid w:val="0084578A"/>
    <w:rsid w:val="0084780A"/>
    <w:rsid w:val="008479FA"/>
    <w:rsid w:val="00853B72"/>
    <w:rsid w:val="00854672"/>
    <w:rsid w:val="00855A80"/>
    <w:rsid w:val="00857106"/>
    <w:rsid w:val="00866193"/>
    <w:rsid w:val="00872907"/>
    <w:rsid w:val="00874C2E"/>
    <w:rsid w:val="00877BDA"/>
    <w:rsid w:val="008818E4"/>
    <w:rsid w:val="00883FE3"/>
    <w:rsid w:val="00884DA3"/>
    <w:rsid w:val="00887B4D"/>
    <w:rsid w:val="00893B74"/>
    <w:rsid w:val="00896B39"/>
    <w:rsid w:val="008B2044"/>
    <w:rsid w:val="008D4460"/>
    <w:rsid w:val="008D4ED0"/>
    <w:rsid w:val="008D6754"/>
    <w:rsid w:val="008F5284"/>
    <w:rsid w:val="00901A06"/>
    <w:rsid w:val="00902373"/>
    <w:rsid w:val="00905AB6"/>
    <w:rsid w:val="00933C2D"/>
    <w:rsid w:val="00937856"/>
    <w:rsid w:val="009421DE"/>
    <w:rsid w:val="00942F58"/>
    <w:rsid w:val="009455E7"/>
    <w:rsid w:val="00961D48"/>
    <w:rsid w:val="00961EDD"/>
    <w:rsid w:val="0096659A"/>
    <w:rsid w:val="009749A4"/>
    <w:rsid w:val="0097615F"/>
    <w:rsid w:val="00980DEA"/>
    <w:rsid w:val="00983C4A"/>
    <w:rsid w:val="00987C61"/>
    <w:rsid w:val="00993FF1"/>
    <w:rsid w:val="009955F5"/>
    <w:rsid w:val="009A207D"/>
    <w:rsid w:val="009A2200"/>
    <w:rsid w:val="009B4A46"/>
    <w:rsid w:val="009B7BC7"/>
    <w:rsid w:val="009C26CD"/>
    <w:rsid w:val="009D3AF7"/>
    <w:rsid w:val="009D6165"/>
    <w:rsid w:val="009E079A"/>
    <w:rsid w:val="009E24C1"/>
    <w:rsid w:val="009E6436"/>
    <w:rsid w:val="009E6AFA"/>
    <w:rsid w:val="00A13E35"/>
    <w:rsid w:val="00A2109C"/>
    <w:rsid w:val="00A2126E"/>
    <w:rsid w:val="00A21EC4"/>
    <w:rsid w:val="00A24DA9"/>
    <w:rsid w:val="00A5309A"/>
    <w:rsid w:val="00A56E2C"/>
    <w:rsid w:val="00A614F1"/>
    <w:rsid w:val="00A716EC"/>
    <w:rsid w:val="00A80886"/>
    <w:rsid w:val="00A86E07"/>
    <w:rsid w:val="00A87646"/>
    <w:rsid w:val="00A93489"/>
    <w:rsid w:val="00A93D28"/>
    <w:rsid w:val="00A94C4D"/>
    <w:rsid w:val="00AA4B1A"/>
    <w:rsid w:val="00AA73AD"/>
    <w:rsid w:val="00AB56E2"/>
    <w:rsid w:val="00AB6DA1"/>
    <w:rsid w:val="00AE3E27"/>
    <w:rsid w:val="00AE44A6"/>
    <w:rsid w:val="00B02250"/>
    <w:rsid w:val="00B02878"/>
    <w:rsid w:val="00B040CA"/>
    <w:rsid w:val="00B20D2F"/>
    <w:rsid w:val="00B263C1"/>
    <w:rsid w:val="00B272B9"/>
    <w:rsid w:val="00B3005C"/>
    <w:rsid w:val="00B33479"/>
    <w:rsid w:val="00B373CF"/>
    <w:rsid w:val="00B606D1"/>
    <w:rsid w:val="00B63990"/>
    <w:rsid w:val="00B646AE"/>
    <w:rsid w:val="00B66CCE"/>
    <w:rsid w:val="00B6746A"/>
    <w:rsid w:val="00B80430"/>
    <w:rsid w:val="00B96305"/>
    <w:rsid w:val="00B97544"/>
    <w:rsid w:val="00BB2B66"/>
    <w:rsid w:val="00BC395C"/>
    <w:rsid w:val="00BE6A2F"/>
    <w:rsid w:val="00C158CF"/>
    <w:rsid w:val="00C21048"/>
    <w:rsid w:val="00C3067A"/>
    <w:rsid w:val="00C30993"/>
    <w:rsid w:val="00C34F4C"/>
    <w:rsid w:val="00C44E42"/>
    <w:rsid w:val="00C74D83"/>
    <w:rsid w:val="00C87406"/>
    <w:rsid w:val="00C924B4"/>
    <w:rsid w:val="00C9312D"/>
    <w:rsid w:val="00C931BD"/>
    <w:rsid w:val="00C93B72"/>
    <w:rsid w:val="00C94AAD"/>
    <w:rsid w:val="00C9770C"/>
    <w:rsid w:val="00CA4337"/>
    <w:rsid w:val="00CC32F9"/>
    <w:rsid w:val="00CC35B4"/>
    <w:rsid w:val="00CC6CB2"/>
    <w:rsid w:val="00CC6ED9"/>
    <w:rsid w:val="00CD32A9"/>
    <w:rsid w:val="00CE1AB8"/>
    <w:rsid w:val="00CE387C"/>
    <w:rsid w:val="00CF76D1"/>
    <w:rsid w:val="00D24F93"/>
    <w:rsid w:val="00D3051C"/>
    <w:rsid w:val="00D3247D"/>
    <w:rsid w:val="00D373AC"/>
    <w:rsid w:val="00D41768"/>
    <w:rsid w:val="00D44A69"/>
    <w:rsid w:val="00D46C80"/>
    <w:rsid w:val="00D47D2D"/>
    <w:rsid w:val="00D47F25"/>
    <w:rsid w:val="00D51C6C"/>
    <w:rsid w:val="00D6268B"/>
    <w:rsid w:val="00D8016E"/>
    <w:rsid w:val="00D817C5"/>
    <w:rsid w:val="00DA186C"/>
    <w:rsid w:val="00DA20FC"/>
    <w:rsid w:val="00DA70B5"/>
    <w:rsid w:val="00DB462B"/>
    <w:rsid w:val="00DC2913"/>
    <w:rsid w:val="00DC57D7"/>
    <w:rsid w:val="00DD27E1"/>
    <w:rsid w:val="00DF6583"/>
    <w:rsid w:val="00DF7B03"/>
    <w:rsid w:val="00E012F6"/>
    <w:rsid w:val="00E2513C"/>
    <w:rsid w:val="00E52AB5"/>
    <w:rsid w:val="00E576EA"/>
    <w:rsid w:val="00E86E3A"/>
    <w:rsid w:val="00E92CB1"/>
    <w:rsid w:val="00E93C7C"/>
    <w:rsid w:val="00EA4B2A"/>
    <w:rsid w:val="00EB59A6"/>
    <w:rsid w:val="00EC0D3B"/>
    <w:rsid w:val="00EC58DB"/>
    <w:rsid w:val="00ED060D"/>
    <w:rsid w:val="00ED5A60"/>
    <w:rsid w:val="00EE12CC"/>
    <w:rsid w:val="00EF79CF"/>
    <w:rsid w:val="00F00ECC"/>
    <w:rsid w:val="00F16C67"/>
    <w:rsid w:val="00F202E0"/>
    <w:rsid w:val="00F31631"/>
    <w:rsid w:val="00F34464"/>
    <w:rsid w:val="00F453C5"/>
    <w:rsid w:val="00F50EE5"/>
    <w:rsid w:val="00F62A9C"/>
    <w:rsid w:val="00F63441"/>
    <w:rsid w:val="00F74EC8"/>
    <w:rsid w:val="00F76DB4"/>
    <w:rsid w:val="00F92CD8"/>
    <w:rsid w:val="00F97478"/>
    <w:rsid w:val="00FA5495"/>
    <w:rsid w:val="00FC6118"/>
    <w:rsid w:val="00FD0963"/>
    <w:rsid w:val="00FE28F0"/>
    <w:rsid w:val="00FE7E27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F25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350" w:lineRule="exact"/>
      <w:jc w:val="left"/>
    </w:pPr>
    <w:rPr>
      <w:rFonts w:hAnsi="Times New Roman"/>
      <w:spacing w:val="25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basedOn w:val="a0"/>
    <w:link w:val="a5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F1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507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507E4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E28F0"/>
    <w:rPr>
      <w:rFonts w:ascii="ＭＳ 明朝" w:cs="Times New Roman"/>
      <w:kern w:val="2"/>
      <w:sz w:val="26"/>
      <w:szCs w:val="26"/>
    </w:rPr>
  </w:style>
  <w:style w:type="paragraph" w:styleId="ac">
    <w:name w:val="footer"/>
    <w:basedOn w:val="a"/>
    <w:link w:val="ad"/>
    <w:uiPriority w:val="9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E28F0"/>
    <w:rPr>
      <w:rFonts w:ascii="ＭＳ 明朝" w:cs="Times New Roman"/>
      <w:kern w:val="2"/>
      <w:sz w:val="26"/>
      <w:szCs w:val="26"/>
    </w:rPr>
  </w:style>
  <w:style w:type="paragraph" w:styleId="ae">
    <w:name w:val="List Paragraph"/>
    <w:basedOn w:val="a"/>
    <w:uiPriority w:val="34"/>
    <w:qFormat/>
    <w:rsid w:val="000D724A"/>
    <w:pPr>
      <w:ind w:leftChars="400" w:left="840"/>
    </w:pPr>
  </w:style>
  <w:style w:type="character" w:styleId="af">
    <w:name w:val="Hyperlink"/>
    <w:basedOn w:val="a0"/>
    <w:uiPriority w:val="99"/>
    <w:rsid w:val="007C44EB"/>
    <w:rPr>
      <w:rFonts w:cs="Times New Roman"/>
      <w:color w:val="0563C1" w:themeColor="hyperlink"/>
      <w:u w:val="single"/>
    </w:rPr>
  </w:style>
  <w:style w:type="character" w:customStyle="1" w:styleId="cff0000">
    <w:name w:val="c_ff0000"/>
    <w:basedOn w:val="a0"/>
    <w:rsid w:val="00364DBE"/>
    <w:rPr>
      <w:rFonts w:cs="Times New Roman"/>
      <w:shd w:val="clear" w:color="auto" w:fill="FFFF99"/>
    </w:rPr>
  </w:style>
  <w:style w:type="character" w:customStyle="1" w:styleId="hitclrl1">
    <w:name w:val="hitclrl1"/>
    <w:basedOn w:val="a0"/>
    <w:rsid w:val="003D12D8"/>
    <w:rPr>
      <w:rFonts w:cs="Times New Roman"/>
      <w:b/>
      <w:bCs/>
      <w:shd w:val="clear" w:color="auto" w:fill="FFFF99"/>
    </w:rPr>
  </w:style>
  <w:style w:type="character" w:customStyle="1" w:styleId="font-face-gothic">
    <w:name w:val="font-face-gothic"/>
    <w:basedOn w:val="a0"/>
    <w:rsid w:val="00AB56E2"/>
    <w:rPr>
      <w:rFonts w:cs="Times New Roman"/>
      <w:b/>
      <w:bCs/>
    </w:rPr>
  </w:style>
  <w:style w:type="character" w:customStyle="1" w:styleId="freewordhighlight1">
    <w:name w:val="freewordhighlight1"/>
    <w:basedOn w:val="a0"/>
    <w:rsid w:val="00B373CF"/>
    <w:rPr>
      <w:rFonts w:cs="Times New Roman"/>
      <w:shd w:val="clear" w:color="auto" w:fill="FFFF99"/>
    </w:rPr>
  </w:style>
  <w:style w:type="character" w:customStyle="1" w:styleId="texthighlight">
    <w:name w:val="texthighlight"/>
    <w:basedOn w:val="a0"/>
    <w:rsid w:val="00B373CF"/>
    <w:rPr>
      <w:rFonts w:cs="Times New Roman"/>
    </w:rPr>
  </w:style>
  <w:style w:type="character" w:customStyle="1" w:styleId="highlight1">
    <w:name w:val="highlight1"/>
    <w:basedOn w:val="a0"/>
    <w:rsid w:val="00937856"/>
    <w:rPr>
      <w:rFonts w:cs="Times New Roman"/>
      <w:b/>
      <w:bCs/>
      <w:shd w:val="clear" w:color="auto" w:fill="FFFF00"/>
    </w:rPr>
  </w:style>
  <w:style w:type="character" w:styleId="af0">
    <w:name w:val="annotation reference"/>
    <w:basedOn w:val="a0"/>
    <w:uiPriority w:val="99"/>
    <w:rsid w:val="001F04FF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1F04F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1F04FF"/>
    <w:rPr>
      <w:rFonts w:ascii="ＭＳ 明朝" w:cs="Times New Roman"/>
      <w:kern w:val="2"/>
      <w:sz w:val="26"/>
      <w:szCs w:val="26"/>
    </w:rPr>
  </w:style>
  <w:style w:type="paragraph" w:styleId="af3">
    <w:name w:val="annotation subject"/>
    <w:basedOn w:val="af1"/>
    <w:next w:val="af1"/>
    <w:link w:val="af4"/>
    <w:uiPriority w:val="99"/>
    <w:rsid w:val="001F04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1F04FF"/>
    <w:rPr>
      <w:rFonts w:ascii="ＭＳ 明朝" w:cs="Times New Roman"/>
      <w:b/>
      <w:bCs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F25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350" w:lineRule="exact"/>
      <w:jc w:val="left"/>
    </w:pPr>
    <w:rPr>
      <w:rFonts w:hAnsi="Times New Roman"/>
      <w:spacing w:val="25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basedOn w:val="a0"/>
    <w:link w:val="a5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F1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507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507E4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E28F0"/>
    <w:rPr>
      <w:rFonts w:ascii="ＭＳ 明朝" w:cs="Times New Roman"/>
      <w:kern w:val="2"/>
      <w:sz w:val="26"/>
      <w:szCs w:val="26"/>
    </w:rPr>
  </w:style>
  <w:style w:type="paragraph" w:styleId="ac">
    <w:name w:val="footer"/>
    <w:basedOn w:val="a"/>
    <w:link w:val="ad"/>
    <w:uiPriority w:val="9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E28F0"/>
    <w:rPr>
      <w:rFonts w:ascii="ＭＳ 明朝" w:cs="Times New Roman"/>
      <w:kern w:val="2"/>
      <w:sz w:val="26"/>
      <w:szCs w:val="26"/>
    </w:rPr>
  </w:style>
  <w:style w:type="paragraph" w:styleId="ae">
    <w:name w:val="List Paragraph"/>
    <w:basedOn w:val="a"/>
    <w:uiPriority w:val="34"/>
    <w:qFormat/>
    <w:rsid w:val="000D724A"/>
    <w:pPr>
      <w:ind w:leftChars="400" w:left="840"/>
    </w:pPr>
  </w:style>
  <w:style w:type="character" w:styleId="af">
    <w:name w:val="Hyperlink"/>
    <w:basedOn w:val="a0"/>
    <w:uiPriority w:val="99"/>
    <w:rsid w:val="007C44EB"/>
    <w:rPr>
      <w:rFonts w:cs="Times New Roman"/>
      <w:color w:val="0563C1" w:themeColor="hyperlink"/>
      <w:u w:val="single"/>
    </w:rPr>
  </w:style>
  <w:style w:type="character" w:customStyle="1" w:styleId="cff0000">
    <w:name w:val="c_ff0000"/>
    <w:basedOn w:val="a0"/>
    <w:rsid w:val="00364DBE"/>
    <w:rPr>
      <w:rFonts w:cs="Times New Roman"/>
      <w:shd w:val="clear" w:color="auto" w:fill="FFFF99"/>
    </w:rPr>
  </w:style>
  <w:style w:type="character" w:customStyle="1" w:styleId="hitclrl1">
    <w:name w:val="hitclrl1"/>
    <w:basedOn w:val="a0"/>
    <w:rsid w:val="003D12D8"/>
    <w:rPr>
      <w:rFonts w:cs="Times New Roman"/>
      <w:b/>
      <w:bCs/>
      <w:shd w:val="clear" w:color="auto" w:fill="FFFF99"/>
    </w:rPr>
  </w:style>
  <w:style w:type="character" w:customStyle="1" w:styleId="font-face-gothic">
    <w:name w:val="font-face-gothic"/>
    <w:basedOn w:val="a0"/>
    <w:rsid w:val="00AB56E2"/>
    <w:rPr>
      <w:rFonts w:cs="Times New Roman"/>
      <w:b/>
      <w:bCs/>
    </w:rPr>
  </w:style>
  <w:style w:type="character" w:customStyle="1" w:styleId="freewordhighlight1">
    <w:name w:val="freewordhighlight1"/>
    <w:basedOn w:val="a0"/>
    <w:rsid w:val="00B373CF"/>
    <w:rPr>
      <w:rFonts w:cs="Times New Roman"/>
      <w:shd w:val="clear" w:color="auto" w:fill="FFFF99"/>
    </w:rPr>
  </w:style>
  <w:style w:type="character" w:customStyle="1" w:styleId="texthighlight">
    <w:name w:val="texthighlight"/>
    <w:basedOn w:val="a0"/>
    <w:rsid w:val="00B373CF"/>
    <w:rPr>
      <w:rFonts w:cs="Times New Roman"/>
    </w:rPr>
  </w:style>
  <w:style w:type="character" w:customStyle="1" w:styleId="highlight1">
    <w:name w:val="highlight1"/>
    <w:basedOn w:val="a0"/>
    <w:rsid w:val="00937856"/>
    <w:rPr>
      <w:rFonts w:cs="Times New Roman"/>
      <w:b/>
      <w:bCs/>
      <w:shd w:val="clear" w:color="auto" w:fill="FFFF00"/>
    </w:rPr>
  </w:style>
  <w:style w:type="character" w:styleId="af0">
    <w:name w:val="annotation reference"/>
    <w:basedOn w:val="a0"/>
    <w:uiPriority w:val="99"/>
    <w:rsid w:val="001F04FF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1F04F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1F04FF"/>
    <w:rPr>
      <w:rFonts w:ascii="ＭＳ 明朝" w:cs="Times New Roman"/>
      <w:kern w:val="2"/>
      <w:sz w:val="26"/>
      <w:szCs w:val="26"/>
    </w:rPr>
  </w:style>
  <w:style w:type="paragraph" w:styleId="af3">
    <w:name w:val="annotation subject"/>
    <w:basedOn w:val="af1"/>
    <w:next w:val="af1"/>
    <w:link w:val="af4"/>
    <w:uiPriority w:val="99"/>
    <w:rsid w:val="001F04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1F04FF"/>
    <w:rPr>
      <w:rFonts w:ascii="ＭＳ 明朝" w:cs="Times New Roman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3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747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05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0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747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05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054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05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15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0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5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56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747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5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E913-A92C-468F-A34A-960E4D7D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B57B4C33.dotm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名張市地域振興券交付事業特別会計条例</vt:lpstr>
    </vt:vector>
  </TitlesOfParts>
  <Company>名張市役所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名張市地域振興券交付事業特別会計条例</dc:title>
  <dc:creator>VDT02D</dc:creator>
  <cp:lastModifiedBy>山内 人司</cp:lastModifiedBy>
  <cp:revision>2</cp:revision>
  <cp:lastPrinted>2022-04-13T06:20:00Z</cp:lastPrinted>
  <dcterms:created xsi:type="dcterms:W3CDTF">2022-07-12T00:15:00Z</dcterms:created>
  <dcterms:modified xsi:type="dcterms:W3CDTF">2022-07-12T00:15:00Z</dcterms:modified>
</cp:coreProperties>
</file>