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171FDC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令和４年６月１３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2762D6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みんなの森　ぎふメディアコスモス</w:t>
            </w:r>
            <w:r w:rsidR="009C102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</w:t>
            </w:r>
            <w:r w:rsidR="0076332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71FDC"/>
    <w:rsid w:val="00187376"/>
    <w:rsid w:val="001C4032"/>
    <w:rsid w:val="002762D6"/>
    <w:rsid w:val="002D051D"/>
    <w:rsid w:val="004264F2"/>
    <w:rsid w:val="004F41F3"/>
    <w:rsid w:val="00516A8F"/>
    <w:rsid w:val="00550F73"/>
    <w:rsid w:val="006E47D8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D5A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2022-05-09T04:46:00Z</dcterms:modified>
</cp:coreProperties>
</file>