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F0FD" w14:textId="31B65FE8" w:rsidR="006C7546" w:rsidRPr="00A47D7B" w:rsidRDefault="006C7546" w:rsidP="003D2864">
      <w:pPr>
        <w:spacing w:line="300" w:lineRule="exact"/>
        <w:jc w:val="center"/>
        <w:rPr>
          <w:rFonts w:hAnsi="ＭＳ 明朝"/>
          <w:b/>
          <w:bCs/>
          <w:sz w:val="24"/>
          <w:szCs w:val="24"/>
        </w:rPr>
      </w:pPr>
      <w:r w:rsidRPr="00A47D7B">
        <w:rPr>
          <w:rFonts w:hAnsi="ＭＳ 明朝" w:hint="eastAsia"/>
          <w:b/>
          <w:bCs/>
          <w:sz w:val="24"/>
          <w:szCs w:val="24"/>
        </w:rPr>
        <w:t>電気式生ごみ処理機</w:t>
      </w:r>
      <w:r w:rsidR="00E0244D" w:rsidRPr="00A47D7B">
        <w:rPr>
          <w:rFonts w:hAnsi="ＭＳ 明朝" w:hint="eastAsia"/>
          <w:b/>
          <w:bCs/>
          <w:sz w:val="24"/>
          <w:szCs w:val="24"/>
        </w:rPr>
        <w:t>の使用に関する</w:t>
      </w:r>
      <w:r w:rsidRPr="00A47D7B">
        <w:rPr>
          <w:rFonts w:hAnsi="ＭＳ 明朝" w:hint="eastAsia"/>
          <w:b/>
          <w:bCs/>
          <w:sz w:val="24"/>
          <w:szCs w:val="24"/>
        </w:rPr>
        <w:t>アンケート</w:t>
      </w:r>
    </w:p>
    <w:tbl>
      <w:tblPr>
        <w:tblpPr w:leftFromText="142" w:rightFromText="142" w:vertAnchor="text" w:horzAnchor="margin" w:tblpXSpec="right" w:tblpY="255"/>
        <w:tblOverlap w:val="never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118"/>
      </w:tblGrid>
      <w:tr w:rsidR="00C365C0" w:rsidRPr="00A47D7B" w14:paraId="0595DF6C" w14:textId="77777777" w:rsidTr="00C365C0">
        <w:trPr>
          <w:trHeight w:val="55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7953158" w14:textId="77777777" w:rsidR="00C365C0" w:rsidRPr="00A47D7B" w:rsidRDefault="00C365C0" w:rsidP="00DA037B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47D7B">
              <w:rPr>
                <w:rFonts w:hAnsi="ＭＳ 明朝" w:hint="eastAsia"/>
                <w:sz w:val="20"/>
                <w:szCs w:val="20"/>
              </w:rPr>
              <w:t>補助金申請者氏名</w:t>
            </w:r>
          </w:p>
        </w:tc>
        <w:tc>
          <w:tcPr>
            <w:tcW w:w="3118" w:type="dxa"/>
            <w:vAlign w:val="center"/>
          </w:tcPr>
          <w:p w14:paraId="5192BE28" w14:textId="77777777" w:rsidR="00C365C0" w:rsidRPr="00A47D7B" w:rsidRDefault="00C365C0" w:rsidP="00C365C0">
            <w:pPr>
              <w:spacing w:line="0" w:lineRule="atLeast"/>
              <w:ind w:rightChars="19" w:right="40"/>
              <w:jc w:val="right"/>
              <w:rPr>
                <w:rFonts w:hAnsi="ＭＳ 明朝"/>
                <w:sz w:val="20"/>
                <w:szCs w:val="20"/>
              </w:rPr>
            </w:pPr>
            <w:r w:rsidRPr="00A47D7B"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</w:tc>
      </w:tr>
    </w:tbl>
    <w:p w14:paraId="481DC945" w14:textId="47CB2C89" w:rsidR="00724002" w:rsidRPr="00A47D7B" w:rsidRDefault="00724002" w:rsidP="00724002">
      <w:pPr>
        <w:spacing w:afterLines="50" w:after="144"/>
        <w:jc w:val="right"/>
        <w:rPr>
          <w:rFonts w:hAnsi="ＭＳ 明朝"/>
        </w:rPr>
      </w:pPr>
    </w:p>
    <w:p w14:paraId="0B79DEF0" w14:textId="77777777" w:rsidR="003D2864" w:rsidRDefault="003D2864" w:rsidP="00C039C3">
      <w:pPr>
        <w:spacing w:afterLines="20" w:after="57" w:line="280" w:lineRule="exact"/>
        <w:rPr>
          <w:rFonts w:hAnsi="ＭＳ 明朝"/>
          <w:b/>
          <w:bCs/>
          <w:sz w:val="24"/>
          <w:szCs w:val="24"/>
          <w:u w:val="single"/>
        </w:rPr>
      </w:pPr>
    </w:p>
    <w:p w14:paraId="544068EF" w14:textId="4F52DB66" w:rsidR="003D2864" w:rsidRDefault="003D2864" w:rsidP="00C039C3">
      <w:pPr>
        <w:spacing w:afterLines="20" w:after="57" w:line="280" w:lineRule="exact"/>
        <w:rPr>
          <w:rFonts w:hAnsi="ＭＳ 明朝"/>
          <w:b/>
          <w:bCs/>
          <w:sz w:val="24"/>
          <w:szCs w:val="24"/>
          <w:u w:val="single"/>
        </w:rPr>
      </w:pPr>
    </w:p>
    <w:p w14:paraId="631DA345" w14:textId="2987AAE6" w:rsidR="00820134" w:rsidRPr="00A47D7B" w:rsidRDefault="00820134" w:rsidP="00C039C3">
      <w:pPr>
        <w:spacing w:afterLines="20" w:after="57" w:line="280" w:lineRule="exact"/>
        <w:rPr>
          <w:rFonts w:hAnsi="ＭＳ 明朝"/>
          <w:b/>
          <w:bCs/>
          <w:sz w:val="24"/>
          <w:szCs w:val="24"/>
          <w:u w:val="single"/>
        </w:rPr>
      </w:pPr>
      <w:r w:rsidRPr="00A47D7B">
        <w:rPr>
          <w:rFonts w:hAnsi="ＭＳ 明朝" w:hint="eastAsia"/>
          <w:b/>
          <w:bCs/>
          <w:sz w:val="24"/>
          <w:szCs w:val="24"/>
          <w:u w:val="single"/>
        </w:rPr>
        <w:t>電気式生ごみ処理機</w:t>
      </w:r>
      <w:r w:rsidR="00DA037B" w:rsidRPr="00A47D7B">
        <w:rPr>
          <w:rFonts w:hAnsi="ＭＳ 明朝" w:hint="eastAsia"/>
          <w:b/>
          <w:bCs/>
          <w:sz w:val="24"/>
          <w:szCs w:val="24"/>
          <w:u w:val="single"/>
        </w:rPr>
        <w:t>（以下「処理機」という）</w:t>
      </w:r>
      <w:r w:rsidRPr="00A47D7B">
        <w:rPr>
          <w:rFonts w:hAnsi="ＭＳ 明朝" w:hint="eastAsia"/>
          <w:b/>
          <w:bCs/>
          <w:sz w:val="24"/>
          <w:szCs w:val="24"/>
          <w:u w:val="single"/>
        </w:rPr>
        <w:t>を2週間</w:t>
      </w:r>
      <w:r w:rsidR="002E5F56">
        <w:rPr>
          <w:rFonts w:hAnsi="ＭＳ 明朝" w:hint="eastAsia"/>
          <w:b/>
          <w:bCs/>
          <w:sz w:val="24"/>
          <w:szCs w:val="24"/>
          <w:u w:val="single"/>
        </w:rPr>
        <w:t>程度</w:t>
      </w:r>
      <w:r w:rsidRPr="00A47D7B">
        <w:rPr>
          <w:rFonts w:hAnsi="ＭＳ 明朝" w:hint="eastAsia"/>
          <w:b/>
          <w:bCs/>
          <w:sz w:val="24"/>
          <w:szCs w:val="24"/>
          <w:u w:val="single"/>
        </w:rPr>
        <w:t>ご利用いただいた</w:t>
      </w:r>
      <w:r w:rsidR="00355B73" w:rsidRPr="00A47D7B">
        <w:rPr>
          <w:rFonts w:hAnsi="ＭＳ 明朝" w:hint="eastAsia"/>
          <w:b/>
          <w:bCs/>
          <w:sz w:val="24"/>
          <w:szCs w:val="24"/>
          <w:u w:val="single"/>
        </w:rPr>
        <w:t>後に</w:t>
      </w:r>
      <w:r w:rsidRPr="00A47D7B">
        <w:rPr>
          <w:rFonts w:hAnsi="ＭＳ 明朝" w:hint="eastAsia"/>
          <w:b/>
          <w:bCs/>
          <w:sz w:val="24"/>
          <w:szCs w:val="24"/>
          <w:u w:val="single"/>
        </w:rPr>
        <w:t>、</w:t>
      </w:r>
    </w:p>
    <w:p w14:paraId="5705A796" w14:textId="392D2B28" w:rsidR="007100EF" w:rsidRPr="00A47D7B" w:rsidRDefault="007100EF" w:rsidP="00C039C3">
      <w:pPr>
        <w:spacing w:afterLines="50" w:after="144" w:line="280" w:lineRule="exact"/>
        <w:rPr>
          <w:rFonts w:hAnsi="ＭＳ 明朝"/>
          <w:b/>
          <w:bCs/>
          <w:sz w:val="24"/>
          <w:szCs w:val="24"/>
          <w:u w:val="single"/>
        </w:rPr>
      </w:pPr>
      <w:r w:rsidRPr="00A47D7B">
        <w:rPr>
          <w:rFonts w:hAnsi="ＭＳ 明朝" w:hint="eastAsia"/>
          <w:b/>
          <w:bCs/>
          <w:sz w:val="24"/>
          <w:szCs w:val="24"/>
          <w:u w:val="single"/>
        </w:rPr>
        <w:t>以下の設問について、記入</w:t>
      </w:r>
      <w:r w:rsidR="000E103B">
        <w:rPr>
          <w:rFonts w:hAnsi="ＭＳ 明朝" w:hint="eastAsia"/>
          <w:b/>
          <w:bCs/>
          <w:sz w:val="24"/>
          <w:szCs w:val="24"/>
          <w:u w:val="single"/>
        </w:rPr>
        <w:t>又</w:t>
      </w:r>
      <w:r w:rsidRPr="00A47D7B">
        <w:rPr>
          <w:rFonts w:hAnsi="ＭＳ 明朝" w:hint="eastAsia"/>
          <w:b/>
          <w:bCs/>
          <w:sz w:val="24"/>
          <w:szCs w:val="24"/>
          <w:u w:val="single"/>
        </w:rPr>
        <w:t>は該当する選択肢の・を〇で囲んでください。</w:t>
      </w:r>
    </w:p>
    <w:p w14:paraId="583D798C" w14:textId="77777777" w:rsidR="00B1343C" w:rsidRPr="00F34F21" w:rsidRDefault="00B1343C" w:rsidP="004E38E2">
      <w:pPr>
        <w:ind w:left="422" w:hangingChars="200" w:hanging="422"/>
        <w:rPr>
          <w:rFonts w:hAnsi="ＭＳ 明朝"/>
          <w:b/>
          <w:bCs/>
        </w:rPr>
      </w:pPr>
      <w:bookmarkStart w:id="0" w:name="_GoBack"/>
      <w:bookmarkEnd w:id="0"/>
    </w:p>
    <w:p w14:paraId="21B1255E" w14:textId="1D15612B" w:rsidR="007100EF" w:rsidRPr="00A47D7B" w:rsidRDefault="006C7546" w:rsidP="004E38E2">
      <w:pPr>
        <w:ind w:left="422" w:hangingChars="200" w:hanging="422"/>
        <w:rPr>
          <w:rFonts w:hAnsi="ＭＳ 明朝"/>
        </w:rPr>
      </w:pPr>
      <w:r w:rsidRPr="00A47D7B">
        <w:rPr>
          <w:rFonts w:hAnsi="ＭＳ 明朝" w:hint="eastAsia"/>
          <w:b/>
          <w:bCs/>
        </w:rPr>
        <w:t>問</w:t>
      </w:r>
      <w:r w:rsidRPr="00A47D7B">
        <w:rPr>
          <w:rFonts w:hAnsi="ＭＳ 明朝"/>
          <w:b/>
          <w:bCs/>
        </w:rPr>
        <w:t xml:space="preserve">1 </w:t>
      </w:r>
      <w:r w:rsidR="00AA4D2F" w:rsidRPr="00A47D7B">
        <w:rPr>
          <w:rFonts w:hAnsi="ＭＳ 明朝" w:hint="eastAsia"/>
          <w:b/>
          <w:bCs/>
        </w:rPr>
        <w:t>補助金申請者の年代と</w:t>
      </w:r>
      <w:r w:rsidRPr="00A47D7B">
        <w:rPr>
          <w:rFonts w:hAnsi="ＭＳ 明朝"/>
          <w:b/>
          <w:bCs/>
        </w:rPr>
        <w:t>世帯人数</w:t>
      </w:r>
      <w:r w:rsidRPr="00A47D7B">
        <w:rPr>
          <w:rFonts w:hAnsi="ＭＳ 明朝" w:hint="eastAsia"/>
          <w:b/>
          <w:bCs/>
        </w:rPr>
        <w:t>を教えてください。</w:t>
      </w:r>
    </w:p>
    <w:tbl>
      <w:tblPr>
        <w:tblpPr w:leftFromText="142" w:rightFromText="142" w:vertAnchor="text" w:horzAnchor="page" w:tblpX="2236" w:tblpY="42"/>
        <w:tblOverlap w:val="never"/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1701"/>
        <w:gridCol w:w="1418"/>
      </w:tblGrid>
      <w:tr w:rsidR="00AA4D2F" w:rsidRPr="00A47D7B" w14:paraId="4441D7C1" w14:textId="77777777" w:rsidTr="00AA4D2F">
        <w:trPr>
          <w:trHeight w:val="41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F23DF25" w14:textId="1E32A861" w:rsidR="00AA4D2F" w:rsidRPr="00A47D7B" w:rsidRDefault="00AA4D2F" w:rsidP="00AA4D2F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47D7B">
              <w:rPr>
                <w:rFonts w:hAnsi="ＭＳ 明朝" w:hint="eastAsia"/>
                <w:sz w:val="20"/>
                <w:szCs w:val="20"/>
              </w:rPr>
              <w:t>補助金申請者</w:t>
            </w:r>
          </w:p>
        </w:tc>
        <w:tc>
          <w:tcPr>
            <w:tcW w:w="1559" w:type="dxa"/>
            <w:vAlign w:val="center"/>
          </w:tcPr>
          <w:p w14:paraId="001756CD" w14:textId="2EABCC90" w:rsidR="00AA4D2F" w:rsidRPr="00A47D7B" w:rsidRDefault="00AA4D2F" w:rsidP="00AA4D2F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47D7B">
              <w:rPr>
                <w:rFonts w:hAnsi="ＭＳ 明朝" w:hint="eastAsia"/>
                <w:sz w:val="20"/>
                <w:szCs w:val="20"/>
              </w:rPr>
              <w:t xml:space="preserve">歳代　　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A69A00F" w14:textId="68553C4D" w:rsidR="00AA4D2F" w:rsidRPr="00A47D7B" w:rsidRDefault="00AA4D2F" w:rsidP="00AA4D2F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47D7B">
              <w:rPr>
                <w:rFonts w:hAnsi="ＭＳ 明朝" w:hint="eastAsia"/>
                <w:sz w:val="20"/>
                <w:szCs w:val="20"/>
              </w:rPr>
              <w:t>世帯人数</w:t>
            </w:r>
          </w:p>
        </w:tc>
        <w:tc>
          <w:tcPr>
            <w:tcW w:w="1418" w:type="dxa"/>
            <w:vAlign w:val="center"/>
          </w:tcPr>
          <w:p w14:paraId="612E3205" w14:textId="2262EFA2" w:rsidR="00AA4D2F" w:rsidRPr="00A47D7B" w:rsidRDefault="00AA4D2F" w:rsidP="00AA4D2F">
            <w:pPr>
              <w:spacing w:line="0" w:lineRule="atLeast"/>
              <w:ind w:rightChars="19" w:right="40"/>
              <w:jc w:val="right"/>
              <w:rPr>
                <w:rFonts w:hAnsi="ＭＳ 明朝"/>
                <w:sz w:val="20"/>
                <w:szCs w:val="20"/>
              </w:rPr>
            </w:pPr>
            <w:r w:rsidRPr="00A47D7B">
              <w:rPr>
                <w:rFonts w:hAnsi="ＭＳ 明朝" w:hint="eastAsia"/>
                <w:sz w:val="20"/>
                <w:szCs w:val="20"/>
              </w:rPr>
              <w:t xml:space="preserve">人　　</w:t>
            </w:r>
          </w:p>
        </w:tc>
      </w:tr>
    </w:tbl>
    <w:p w14:paraId="485018F0" w14:textId="251696F8" w:rsidR="007100EF" w:rsidRPr="00A47D7B" w:rsidRDefault="007100EF" w:rsidP="004E38E2">
      <w:pPr>
        <w:ind w:left="420" w:hangingChars="200" w:hanging="420"/>
        <w:rPr>
          <w:rFonts w:hAnsi="ＭＳ 明朝"/>
        </w:rPr>
      </w:pPr>
    </w:p>
    <w:p w14:paraId="0D8FAA84" w14:textId="79546684" w:rsidR="007100EF" w:rsidRPr="00A47D7B" w:rsidRDefault="007100EF" w:rsidP="004E38E2">
      <w:pPr>
        <w:ind w:left="420" w:hangingChars="200" w:hanging="420"/>
        <w:rPr>
          <w:rFonts w:hAnsi="ＭＳ 明朝"/>
        </w:rPr>
      </w:pPr>
    </w:p>
    <w:p w14:paraId="0BD6E82F" w14:textId="7432D82B" w:rsidR="006C7546" w:rsidRPr="00A47D7B" w:rsidRDefault="006C7546" w:rsidP="004E38E2">
      <w:pPr>
        <w:spacing w:beforeLines="50" w:before="144"/>
        <w:rPr>
          <w:rFonts w:hAnsi="ＭＳ 明朝"/>
          <w:b/>
          <w:bCs/>
        </w:rPr>
      </w:pPr>
      <w:r w:rsidRPr="00A47D7B">
        <w:rPr>
          <w:rFonts w:hAnsi="ＭＳ 明朝" w:hint="eastAsia"/>
          <w:b/>
          <w:bCs/>
        </w:rPr>
        <w:t>問</w:t>
      </w:r>
      <w:r w:rsidRPr="00A47D7B">
        <w:rPr>
          <w:rFonts w:hAnsi="ＭＳ 明朝"/>
          <w:b/>
          <w:bCs/>
        </w:rPr>
        <w:t>2 お住いの住宅</w:t>
      </w:r>
      <w:r w:rsidR="004E38E2" w:rsidRPr="00A47D7B">
        <w:rPr>
          <w:rFonts w:hAnsi="ＭＳ 明朝" w:hint="eastAsia"/>
          <w:b/>
          <w:bCs/>
        </w:rPr>
        <w:t>の建物種別</w:t>
      </w:r>
      <w:r w:rsidRPr="00A47D7B">
        <w:rPr>
          <w:rFonts w:hAnsi="ＭＳ 明朝"/>
          <w:b/>
          <w:bCs/>
        </w:rPr>
        <w:t>を教えてください</w:t>
      </w:r>
      <w:r w:rsidR="004E38E2" w:rsidRPr="00A47D7B">
        <w:rPr>
          <w:rFonts w:hAnsi="ＭＳ 明朝" w:hint="eastAsia"/>
          <w:b/>
          <w:bCs/>
        </w:rPr>
        <w:t>。</w:t>
      </w:r>
      <w:r w:rsidRPr="00A47D7B">
        <w:rPr>
          <w:rFonts w:hAnsi="ＭＳ 明朝"/>
          <w:b/>
          <w:bCs/>
        </w:rPr>
        <w:t>（１つ選択）</w:t>
      </w:r>
    </w:p>
    <w:p w14:paraId="4E9617B5" w14:textId="338C2FFD" w:rsidR="006C7546" w:rsidRPr="00A47D7B" w:rsidRDefault="006C7546" w:rsidP="004E38E2">
      <w:pPr>
        <w:ind w:firstLineChars="200" w:firstLine="420"/>
        <w:rPr>
          <w:rFonts w:hAnsi="ＭＳ 明朝"/>
        </w:rPr>
      </w:pPr>
      <w:r w:rsidRPr="00A47D7B">
        <w:rPr>
          <w:rFonts w:hAnsi="ＭＳ 明朝" w:hint="eastAsia"/>
        </w:rPr>
        <w:t xml:space="preserve">・一戸建て　</w:t>
      </w:r>
      <w:r w:rsidRPr="00A47D7B">
        <w:rPr>
          <w:rFonts w:hAnsi="ＭＳ 明朝"/>
        </w:rPr>
        <w:t xml:space="preserve"> ・アパート</w:t>
      </w:r>
      <w:r w:rsidR="006A7CD4" w:rsidRPr="00A47D7B">
        <w:rPr>
          <w:rFonts w:hAnsi="ＭＳ 明朝" w:hint="eastAsia"/>
        </w:rPr>
        <w:t>又は</w:t>
      </w:r>
      <w:r w:rsidRPr="00A47D7B">
        <w:rPr>
          <w:rFonts w:hAnsi="ＭＳ 明朝"/>
        </w:rPr>
        <w:t>マンション</w:t>
      </w:r>
    </w:p>
    <w:p w14:paraId="6378CA0D" w14:textId="6DA53791" w:rsidR="006C7546" w:rsidRPr="00A47D7B" w:rsidRDefault="006C7546" w:rsidP="004E38E2">
      <w:pPr>
        <w:spacing w:beforeLines="50" w:before="144"/>
        <w:rPr>
          <w:rFonts w:hAnsi="ＭＳ 明朝"/>
          <w:b/>
          <w:bCs/>
        </w:rPr>
      </w:pPr>
      <w:r w:rsidRPr="00A47D7B">
        <w:rPr>
          <w:rFonts w:hAnsi="ＭＳ 明朝" w:hint="eastAsia"/>
          <w:b/>
          <w:bCs/>
        </w:rPr>
        <w:t>問</w:t>
      </w:r>
      <w:r w:rsidR="00D871E8" w:rsidRPr="00A47D7B">
        <w:rPr>
          <w:rFonts w:hAnsi="ＭＳ 明朝"/>
          <w:b/>
          <w:bCs/>
        </w:rPr>
        <w:t>3</w:t>
      </w:r>
      <w:r w:rsidRPr="00A47D7B">
        <w:rPr>
          <w:rFonts w:hAnsi="ＭＳ 明朝"/>
          <w:b/>
          <w:bCs/>
        </w:rPr>
        <w:t xml:space="preserve"> </w:t>
      </w:r>
      <w:r w:rsidRPr="00A47D7B">
        <w:rPr>
          <w:rFonts w:hAnsi="ＭＳ 明朝" w:hint="eastAsia"/>
          <w:b/>
          <w:bCs/>
        </w:rPr>
        <w:t>処理機</w:t>
      </w:r>
      <w:r w:rsidRPr="00A47D7B">
        <w:rPr>
          <w:rFonts w:hAnsi="ＭＳ 明朝"/>
          <w:b/>
          <w:bCs/>
        </w:rPr>
        <w:t>を</w:t>
      </w:r>
      <w:r w:rsidR="006A7CD4" w:rsidRPr="002E5F56">
        <w:rPr>
          <w:rFonts w:hAnsi="ＭＳ 明朝" w:hint="eastAsia"/>
          <w:b/>
          <w:bCs/>
        </w:rPr>
        <w:t>購入</w:t>
      </w:r>
      <w:r w:rsidRPr="00A47D7B">
        <w:rPr>
          <w:rFonts w:hAnsi="ＭＳ 明朝"/>
          <w:b/>
          <w:bCs/>
        </w:rPr>
        <w:t>する</w:t>
      </w:r>
      <w:r w:rsidR="00AA4D2F" w:rsidRPr="00A47D7B">
        <w:rPr>
          <w:rFonts w:hAnsi="ＭＳ 明朝" w:hint="eastAsia"/>
          <w:b/>
          <w:bCs/>
        </w:rPr>
        <w:t>ことにした</w:t>
      </w:r>
      <w:r w:rsidRPr="00A47D7B">
        <w:rPr>
          <w:rFonts w:hAnsi="ＭＳ 明朝"/>
          <w:b/>
          <w:bCs/>
        </w:rPr>
        <w:t>理由を教えてください。</w:t>
      </w:r>
      <w:r w:rsidRPr="00A47D7B">
        <w:rPr>
          <w:rFonts w:hAnsi="ＭＳ 明朝" w:hint="eastAsia"/>
          <w:b/>
          <w:bCs/>
        </w:rPr>
        <w:t>（複数</w:t>
      </w:r>
      <w:r w:rsidR="004E38E2" w:rsidRPr="00A47D7B">
        <w:rPr>
          <w:rFonts w:hAnsi="ＭＳ 明朝" w:hint="eastAsia"/>
          <w:b/>
          <w:bCs/>
        </w:rPr>
        <w:t>選択</w:t>
      </w:r>
      <w:r w:rsidRPr="00A47D7B">
        <w:rPr>
          <w:rFonts w:hAnsi="ＭＳ 明朝" w:hint="eastAsia"/>
          <w:b/>
          <w:bCs/>
        </w:rPr>
        <w:t>可）</w:t>
      </w:r>
    </w:p>
    <w:p w14:paraId="22F7E200" w14:textId="583DBFCA" w:rsidR="00DA037B" w:rsidRPr="00A47D7B" w:rsidRDefault="006C7546" w:rsidP="00DA037B">
      <w:pPr>
        <w:ind w:leftChars="134" w:left="424" w:hangingChars="68" w:hanging="143"/>
        <w:rPr>
          <w:rFonts w:hAnsi="ＭＳ 明朝"/>
        </w:rPr>
      </w:pPr>
      <w:r w:rsidRPr="00A47D7B">
        <w:rPr>
          <w:rFonts w:hAnsi="ＭＳ 明朝"/>
        </w:rPr>
        <w:t xml:space="preserve"> </w:t>
      </w:r>
      <w:r w:rsidR="002E5F56" w:rsidRPr="00A47D7B">
        <w:rPr>
          <w:rFonts w:hAnsi="ＭＳ 明朝"/>
        </w:rPr>
        <w:t>・ごみの減量</w:t>
      </w:r>
      <w:r w:rsidR="002E5F56">
        <w:rPr>
          <w:rFonts w:hAnsi="ＭＳ 明朝" w:hint="eastAsia"/>
        </w:rPr>
        <w:t xml:space="preserve">　　</w:t>
      </w:r>
      <w:r w:rsidRPr="00A47D7B">
        <w:rPr>
          <w:rFonts w:hAnsi="ＭＳ 明朝"/>
        </w:rPr>
        <w:t>・ごみ出しが楽</w:t>
      </w:r>
      <w:r w:rsidR="00DA037B" w:rsidRPr="00A47D7B">
        <w:rPr>
          <w:rFonts w:hAnsi="ＭＳ 明朝" w:hint="eastAsia"/>
        </w:rPr>
        <w:t xml:space="preserve">　　</w:t>
      </w:r>
      <w:r w:rsidRPr="00A47D7B">
        <w:rPr>
          <w:rFonts w:hAnsi="ＭＳ 明朝" w:hint="eastAsia"/>
        </w:rPr>
        <w:t>・台所</w:t>
      </w:r>
      <w:r w:rsidR="004E38E2" w:rsidRPr="00A47D7B">
        <w:rPr>
          <w:rFonts w:hAnsi="ＭＳ 明朝" w:hint="eastAsia"/>
        </w:rPr>
        <w:t>等</w:t>
      </w:r>
      <w:r w:rsidRPr="00A47D7B">
        <w:rPr>
          <w:rFonts w:hAnsi="ＭＳ 明朝" w:hint="eastAsia"/>
        </w:rPr>
        <w:t>に生ごみを溜めなくてよい</w:t>
      </w:r>
    </w:p>
    <w:p w14:paraId="2135BFCB" w14:textId="236A130F" w:rsidR="006C7546" w:rsidRPr="00A47D7B" w:rsidRDefault="006C7546" w:rsidP="00DA037B">
      <w:pPr>
        <w:ind w:leftChars="134" w:left="424" w:hangingChars="68" w:hanging="143"/>
        <w:rPr>
          <w:rFonts w:hAnsi="ＭＳ 明朝"/>
        </w:rPr>
      </w:pPr>
      <w:r w:rsidRPr="00A47D7B">
        <w:rPr>
          <w:rFonts w:hAnsi="ＭＳ 明朝"/>
        </w:rPr>
        <w:t xml:space="preserve"> ・堆肥</w:t>
      </w:r>
      <w:r w:rsidR="004E38E2" w:rsidRPr="00A47D7B">
        <w:rPr>
          <w:rFonts w:hAnsi="ＭＳ 明朝" w:hint="eastAsia"/>
        </w:rPr>
        <w:t>に利用</w:t>
      </w:r>
    </w:p>
    <w:p w14:paraId="260B981A" w14:textId="23D5ADA7" w:rsidR="006C7546" w:rsidRPr="00A47D7B" w:rsidRDefault="006C7546" w:rsidP="004E38E2">
      <w:pPr>
        <w:ind w:firstLineChars="180" w:firstLine="378"/>
        <w:rPr>
          <w:rFonts w:hAnsi="ＭＳ 明朝"/>
        </w:rPr>
      </w:pPr>
      <w:r w:rsidRPr="00A47D7B">
        <w:rPr>
          <w:rFonts w:hAnsi="ＭＳ 明朝" w:hint="eastAsia"/>
        </w:rPr>
        <w:t>・その他（</w:t>
      </w:r>
      <w:r w:rsidRPr="00A47D7B">
        <w:rPr>
          <w:rFonts w:hAnsi="ＭＳ 明朝"/>
        </w:rPr>
        <w:t xml:space="preserve">                    </w:t>
      </w:r>
      <w:r w:rsidR="004E38E2" w:rsidRPr="00A47D7B">
        <w:rPr>
          <w:rFonts w:hAnsi="ＭＳ 明朝" w:hint="eastAsia"/>
        </w:rPr>
        <w:t xml:space="preserve">　　　　　　　　　　　　</w:t>
      </w:r>
      <w:r w:rsidRPr="00A47D7B">
        <w:rPr>
          <w:rFonts w:hAnsi="ＭＳ 明朝"/>
        </w:rPr>
        <w:t xml:space="preserve">                    ）</w:t>
      </w:r>
    </w:p>
    <w:p w14:paraId="10B3C777" w14:textId="6680B000" w:rsidR="00E659E2" w:rsidRPr="00A47D7B" w:rsidRDefault="00E659E2" w:rsidP="00E659E2">
      <w:pPr>
        <w:spacing w:beforeLines="50" w:before="144"/>
        <w:rPr>
          <w:rFonts w:hAnsi="ＭＳ 明朝"/>
          <w:b/>
          <w:bCs/>
        </w:rPr>
      </w:pPr>
      <w:r w:rsidRPr="00A47D7B">
        <w:rPr>
          <w:rFonts w:hAnsi="ＭＳ 明朝" w:hint="eastAsia"/>
          <w:b/>
          <w:bCs/>
        </w:rPr>
        <w:t>問</w:t>
      </w:r>
      <w:r w:rsidRPr="00A47D7B">
        <w:rPr>
          <w:rFonts w:hAnsi="ＭＳ 明朝"/>
          <w:b/>
          <w:bCs/>
        </w:rPr>
        <w:t xml:space="preserve">4 </w:t>
      </w:r>
      <w:r w:rsidRPr="00A47D7B">
        <w:rPr>
          <w:rFonts w:hAnsi="ＭＳ 明朝" w:hint="eastAsia"/>
          <w:b/>
          <w:bCs/>
        </w:rPr>
        <w:t>処理機の購入は初めてですか。</w:t>
      </w:r>
      <w:r w:rsidRPr="00A47D7B">
        <w:rPr>
          <w:rFonts w:hAnsi="ＭＳ 明朝"/>
          <w:b/>
          <w:bCs/>
        </w:rPr>
        <w:t>（１つ選択）</w:t>
      </w:r>
    </w:p>
    <w:p w14:paraId="5D7F2BAA" w14:textId="63D6E303" w:rsidR="00FB39F2" w:rsidRPr="00A47D7B" w:rsidRDefault="00E659E2" w:rsidP="00FB39F2">
      <w:pPr>
        <w:ind w:firstLineChars="200" w:firstLine="420"/>
        <w:rPr>
          <w:rFonts w:hAnsi="ＭＳ 明朝"/>
        </w:rPr>
      </w:pPr>
      <w:r w:rsidRPr="00A47D7B">
        <w:rPr>
          <w:rFonts w:hAnsi="ＭＳ 明朝" w:hint="eastAsia"/>
        </w:rPr>
        <w:t>・初めて</w:t>
      </w:r>
      <w:r w:rsidR="00FB39F2" w:rsidRPr="00A47D7B">
        <w:rPr>
          <w:rFonts w:hAnsi="ＭＳ 明朝" w:hint="eastAsia"/>
        </w:rPr>
        <w:t>（問6へ）</w:t>
      </w:r>
    </w:p>
    <w:p w14:paraId="1DAA50B1" w14:textId="5C9F67A1" w:rsidR="00FB39F2" w:rsidRPr="00A47D7B" w:rsidRDefault="00FB39F2" w:rsidP="00FB39F2">
      <w:pPr>
        <w:ind w:firstLineChars="200" w:firstLine="420"/>
        <w:rPr>
          <w:rFonts w:hAnsi="ＭＳ 明朝"/>
        </w:rPr>
      </w:pPr>
      <w:r w:rsidRPr="00A47D7B">
        <w:rPr>
          <w:rFonts w:hAnsi="ＭＳ 明朝"/>
        </w:rPr>
        <w:t>・過去</w:t>
      </w:r>
      <w:r w:rsidRPr="00A47D7B">
        <w:rPr>
          <w:rFonts w:hAnsi="ＭＳ 明朝" w:hint="eastAsia"/>
        </w:rPr>
        <w:t>に</w:t>
      </w:r>
      <w:r w:rsidR="00E659E2" w:rsidRPr="00A47D7B">
        <w:rPr>
          <w:rFonts w:hAnsi="ＭＳ 明朝" w:hint="eastAsia"/>
        </w:rPr>
        <w:t>購入したことがある</w:t>
      </w:r>
      <w:r w:rsidRPr="00A47D7B">
        <w:rPr>
          <w:rFonts w:hAnsi="ＭＳ 明朝" w:hint="eastAsia"/>
        </w:rPr>
        <w:t>（問5へ）</w:t>
      </w:r>
    </w:p>
    <w:p w14:paraId="4E49C416" w14:textId="77777777" w:rsidR="00FB39F2" w:rsidRPr="00A47D7B" w:rsidRDefault="00E659E2" w:rsidP="00E659E2">
      <w:pPr>
        <w:spacing w:beforeLines="50" w:before="144"/>
        <w:ind w:left="527" w:hangingChars="250" w:hanging="527"/>
        <w:rPr>
          <w:rFonts w:hAnsi="ＭＳ 明朝"/>
          <w:b/>
          <w:bCs/>
        </w:rPr>
      </w:pPr>
      <w:r w:rsidRPr="00A47D7B">
        <w:rPr>
          <w:rFonts w:hAnsi="ＭＳ 明朝" w:hint="eastAsia"/>
          <w:b/>
          <w:bCs/>
        </w:rPr>
        <w:t>問</w:t>
      </w:r>
      <w:r w:rsidRPr="00A47D7B">
        <w:rPr>
          <w:rFonts w:hAnsi="ＭＳ 明朝"/>
          <w:b/>
          <w:bCs/>
        </w:rPr>
        <w:t xml:space="preserve">5 </w:t>
      </w:r>
      <w:r w:rsidRPr="00A47D7B">
        <w:rPr>
          <w:rFonts w:hAnsi="ＭＳ 明朝" w:hint="eastAsia"/>
          <w:b/>
          <w:bCs/>
        </w:rPr>
        <w:t>平成10～18年</w:t>
      </w:r>
      <w:r w:rsidR="0035292D" w:rsidRPr="00A47D7B">
        <w:rPr>
          <w:rFonts w:hAnsi="ＭＳ 明朝" w:hint="eastAsia"/>
          <w:b/>
          <w:bCs/>
        </w:rPr>
        <w:t>度</w:t>
      </w:r>
      <w:r w:rsidRPr="00A47D7B">
        <w:rPr>
          <w:rFonts w:hAnsi="ＭＳ 明朝" w:hint="eastAsia"/>
          <w:b/>
          <w:bCs/>
        </w:rPr>
        <w:t>に岐阜市が行っていた電気式生ごみ処理機購入費補助金の交付を</w:t>
      </w:r>
    </w:p>
    <w:p w14:paraId="6A9C9D66" w14:textId="7EFB52BC" w:rsidR="00E659E2" w:rsidRPr="00A47D7B" w:rsidRDefault="00E659E2" w:rsidP="00FB39F2">
      <w:pPr>
        <w:ind w:leftChars="200" w:left="420" w:firstLineChars="25" w:firstLine="53"/>
        <w:rPr>
          <w:rFonts w:hAnsi="ＭＳ 明朝"/>
          <w:b/>
          <w:bCs/>
        </w:rPr>
      </w:pPr>
      <w:r w:rsidRPr="00A47D7B">
        <w:rPr>
          <w:rFonts w:hAnsi="ＭＳ 明朝" w:hint="eastAsia"/>
          <w:b/>
          <w:bCs/>
        </w:rPr>
        <w:t>受け</w:t>
      </w:r>
      <w:r w:rsidR="00355B73" w:rsidRPr="00A47D7B">
        <w:rPr>
          <w:rFonts w:hAnsi="ＭＳ 明朝" w:hint="eastAsia"/>
          <w:b/>
          <w:bCs/>
        </w:rPr>
        <w:t>られ</w:t>
      </w:r>
      <w:r w:rsidRPr="00A47D7B">
        <w:rPr>
          <w:rFonts w:hAnsi="ＭＳ 明朝" w:hint="eastAsia"/>
          <w:b/>
          <w:bCs/>
        </w:rPr>
        <w:t>ましたか。</w:t>
      </w:r>
      <w:r w:rsidRPr="00A47D7B">
        <w:rPr>
          <w:rFonts w:hAnsi="ＭＳ 明朝"/>
          <w:b/>
          <w:bCs/>
        </w:rPr>
        <w:t>（１つ選択）</w:t>
      </w:r>
    </w:p>
    <w:p w14:paraId="268911F1" w14:textId="7D770399" w:rsidR="00E659E2" w:rsidRPr="00A47D7B" w:rsidRDefault="00FB39F2" w:rsidP="00E659E2">
      <w:pPr>
        <w:ind w:firstLineChars="200" w:firstLine="420"/>
        <w:rPr>
          <w:rFonts w:hAnsi="ＭＳ 明朝"/>
        </w:rPr>
      </w:pPr>
      <w:r w:rsidRPr="00A47D7B">
        <w:rPr>
          <w:rFonts w:hAnsi="ＭＳ 明朝"/>
        </w:rPr>
        <w:t>・</w:t>
      </w:r>
      <w:r w:rsidRPr="00A47D7B">
        <w:rPr>
          <w:rFonts w:hAnsi="ＭＳ 明朝" w:hint="eastAsia"/>
        </w:rPr>
        <w:t xml:space="preserve">受けた　　</w:t>
      </w:r>
      <w:r w:rsidR="00E659E2" w:rsidRPr="00A47D7B">
        <w:rPr>
          <w:rFonts w:hAnsi="ＭＳ 明朝" w:hint="eastAsia"/>
        </w:rPr>
        <w:t xml:space="preserve">・受けていない　</w:t>
      </w:r>
      <w:r w:rsidR="00E659E2" w:rsidRPr="00A47D7B">
        <w:rPr>
          <w:rFonts w:hAnsi="ＭＳ 明朝"/>
        </w:rPr>
        <w:t xml:space="preserve"> </w:t>
      </w:r>
    </w:p>
    <w:p w14:paraId="3D3028EA" w14:textId="4BCFEA20" w:rsidR="00820134" w:rsidRPr="00A47D7B" w:rsidRDefault="00820134" w:rsidP="00820134">
      <w:pPr>
        <w:spacing w:beforeLines="50" w:before="144"/>
        <w:rPr>
          <w:rFonts w:hAnsi="ＭＳ 明朝"/>
          <w:b/>
          <w:bCs/>
        </w:rPr>
      </w:pPr>
      <w:r w:rsidRPr="00A47D7B">
        <w:rPr>
          <w:rFonts w:hAnsi="ＭＳ 明朝" w:hint="eastAsia"/>
          <w:b/>
          <w:bCs/>
        </w:rPr>
        <w:t>問</w:t>
      </w:r>
      <w:r w:rsidRPr="00A47D7B">
        <w:rPr>
          <w:rFonts w:hAnsi="ＭＳ 明朝"/>
          <w:b/>
          <w:bCs/>
        </w:rPr>
        <w:t xml:space="preserve">6 </w:t>
      </w:r>
      <w:r w:rsidRPr="00A47D7B">
        <w:rPr>
          <w:rFonts w:hAnsi="ＭＳ 明朝" w:hint="eastAsia"/>
          <w:b/>
          <w:bCs/>
        </w:rPr>
        <w:t>この</w:t>
      </w:r>
      <w:r w:rsidRPr="00A47D7B">
        <w:rPr>
          <w:rFonts w:hAnsi="ＭＳ 明朝"/>
          <w:b/>
          <w:bCs/>
        </w:rPr>
        <w:t>補助金制度</w:t>
      </w:r>
      <w:r w:rsidRPr="00A47D7B">
        <w:rPr>
          <w:rFonts w:hAnsi="ＭＳ 明朝" w:hint="eastAsia"/>
          <w:b/>
          <w:bCs/>
        </w:rPr>
        <w:t>を</w:t>
      </w:r>
      <w:r w:rsidR="00E2098F">
        <w:rPr>
          <w:rFonts w:hAnsi="ＭＳ 明朝" w:hint="eastAsia"/>
          <w:b/>
          <w:bCs/>
        </w:rPr>
        <w:t>何で</w:t>
      </w:r>
      <w:r w:rsidRPr="00A47D7B">
        <w:rPr>
          <w:rFonts w:hAnsi="ＭＳ 明朝" w:hint="eastAsia"/>
          <w:b/>
          <w:bCs/>
        </w:rPr>
        <w:t>知りましたか</w:t>
      </w:r>
      <w:r w:rsidRPr="00A47D7B">
        <w:rPr>
          <w:rFonts w:hAnsi="ＭＳ 明朝"/>
          <w:b/>
          <w:bCs/>
        </w:rPr>
        <w:t>。（１つ選択）</w:t>
      </w:r>
    </w:p>
    <w:p w14:paraId="20CB1198" w14:textId="786CECD8" w:rsidR="00820134" w:rsidRPr="00A47D7B" w:rsidRDefault="00820134" w:rsidP="00820134">
      <w:pPr>
        <w:ind w:firstLineChars="200" w:firstLine="420"/>
        <w:rPr>
          <w:rFonts w:hAnsi="ＭＳ 明朝"/>
        </w:rPr>
      </w:pPr>
      <w:r w:rsidRPr="00A47D7B">
        <w:rPr>
          <w:rFonts w:hAnsi="ＭＳ 明朝" w:hint="eastAsia"/>
        </w:rPr>
        <w:t>・広報ぎふ　・市ホームページ　・</w:t>
      </w:r>
      <w:r w:rsidR="00E453C9" w:rsidRPr="00A47D7B">
        <w:rPr>
          <w:rFonts w:hAnsi="ＭＳ 明朝" w:hint="eastAsia"/>
        </w:rPr>
        <w:t>案内</w:t>
      </w:r>
      <w:r w:rsidRPr="00A47D7B">
        <w:rPr>
          <w:rFonts w:hAnsi="ＭＳ 明朝" w:hint="eastAsia"/>
        </w:rPr>
        <w:t>チラシ　・人から</w:t>
      </w:r>
      <w:r w:rsidR="00355B73" w:rsidRPr="00A47D7B">
        <w:rPr>
          <w:rFonts w:hAnsi="ＭＳ 明朝" w:hint="eastAsia"/>
        </w:rPr>
        <w:t>の紹介</w:t>
      </w:r>
    </w:p>
    <w:p w14:paraId="3E00D2DA" w14:textId="00E7A537" w:rsidR="00E2098F" w:rsidRDefault="00E2098F" w:rsidP="00E2098F">
      <w:pPr>
        <w:ind w:rightChars="-203" w:right="-426" w:firstLineChars="200" w:firstLine="420"/>
      </w:pPr>
      <w:r w:rsidRPr="00C7668A">
        <w:rPr>
          <w:rFonts w:hint="eastAsia"/>
        </w:rPr>
        <w:t>・岐阜市移住定住情報発信拠点「ココカラ」</w:t>
      </w:r>
      <w:r w:rsidR="00C7668A" w:rsidRPr="00C7668A">
        <w:rPr>
          <w:rFonts w:hint="eastAsia"/>
        </w:rPr>
        <w:t>(</w:t>
      </w:r>
      <w:r w:rsidRPr="00C7668A">
        <w:rPr>
          <w:rFonts w:hint="eastAsia"/>
        </w:rPr>
        <w:t>カラフルタウン岐阜</w:t>
      </w:r>
      <w:r w:rsidR="00C7668A" w:rsidRPr="00C7668A">
        <w:rPr>
          <w:rFonts w:hint="eastAsia"/>
        </w:rPr>
        <w:t>)における情報</w:t>
      </w:r>
    </w:p>
    <w:p w14:paraId="24F5B134" w14:textId="69007CBB" w:rsidR="00820134" w:rsidRPr="00A47D7B" w:rsidRDefault="00820134" w:rsidP="00820134">
      <w:pPr>
        <w:ind w:rightChars="-203" w:right="-426" w:firstLineChars="200" w:firstLine="420"/>
        <w:rPr>
          <w:rFonts w:hAnsi="ＭＳ 明朝"/>
        </w:rPr>
      </w:pPr>
      <w:r w:rsidRPr="00A47D7B">
        <w:rPr>
          <w:rFonts w:hAnsi="ＭＳ 明朝" w:hint="eastAsia"/>
        </w:rPr>
        <w:t>・</w:t>
      </w:r>
      <w:r w:rsidR="00355B73" w:rsidRPr="00A47D7B">
        <w:rPr>
          <w:rFonts w:hAnsi="ＭＳ 明朝" w:hint="eastAsia"/>
        </w:rPr>
        <w:t>その他（　　　　　　　　　　　　　　　　　　　　　　　　　　　　　　　　）</w:t>
      </w:r>
    </w:p>
    <w:p w14:paraId="25D6F09E" w14:textId="18360838" w:rsidR="006C7546" w:rsidRPr="00A47D7B" w:rsidRDefault="006C7546" w:rsidP="004E38E2">
      <w:pPr>
        <w:spacing w:beforeLines="50" w:before="144"/>
        <w:rPr>
          <w:rFonts w:hAnsi="ＭＳ 明朝"/>
          <w:b/>
          <w:bCs/>
        </w:rPr>
      </w:pPr>
      <w:r w:rsidRPr="00A47D7B">
        <w:rPr>
          <w:rFonts w:hAnsi="ＭＳ 明朝" w:hint="eastAsia"/>
          <w:b/>
          <w:bCs/>
        </w:rPr>
        <w:t>問</w:t>
      </w:r>
      <w:r w:rsidR="00820134" w:rsidRPr="00A47D7B">
        <w:rPr>
          <w:rFonts w:hAnsi="ＭＳ 明朝" w:hint="eastAsia"/>
          <w:b/>
          <w:bCs/>
        </w:rPr>
        <w:t>7</w:t>
      </w:r>
      <w:r w:rsidRPr="00A47D7B">
        <w:rPr>
          <w:rFonts w:hAnsi="ＭＳ 明朝"/>
          <w:b/>
          <w:bCs/>
        </w:rPr>
        <w:t xml:space="preserve"> 補助金制度と</w:t>
      </w:r>
      <w:r w:rsidR="00355B73" w:rsidRPr="00A47D7B">
        <w:rPr>
          <w:rFonts w:hAnsi="ＭＳ 明朝" w:hint="eastAsia"/>
          <w:b/>
          <w:bCs/>
        </w:rPr>
        <w:t>処理機の購入動機</w:t>
      </w:r>
      <w:r w:rsidRPr="00A47D7B">
        <w:rPr>
          <w:rFonts w:hAnsi="ＭＳ 明朝"/>
          <w:b/>
          <w:bCs/>
        </w:rPr>
        <w:t>について教えてください。（１つ選択）</w:t>
      </w:r>
    </w:p>
    <w:p w14:paraId="266F5366" w14:textId="0A4EB337" w:rsidR="00B611A9" w:rsidRPr="00A47D7B" w:rsidRDefault="006C7546" w:rsidP="004E38E2">
      <w:pPr>
        <w:ind w:firstLineChars="200" w:firstLine="420"/>
        <w:rPr>
          <w:rFonts w:hAnsi="ＭＳ 明朝"/>
        </w:rPr>
      </w:pPr>
      <w:r w:rsidRPr="00A47D7B">
        <w:rPr>
          <w:rFonts w:hAnsi="ＭＳ 明朝" w:hint="eastAsia"/>
        </w:rPr>
        <w:t>・制度を</w:t>
      </w:r>
      <w:r w:rsidR="00B611A9" w:rsidRPr="00A47D7B">
        <w:rPr>
          <w:rFonts w:hAnsi="ＭＳ 明朝" w:hint="eastAsia"/>
        </w:rPr>
        <w:t>きっかけに</w:t>
      </w:r>
      <w:r w:rsidRPr="00A47D7B">
        <w:rPr>
          <w:rFonts w:hAnsi="ＭＳ 明朝" w:hint="eastAsia"/>
        </w:rPr>
        <w:t>購入した</w:t>
      </w:r>
      <w:r w:rsidR="0035292D" w:rsidRPr="00A47D7B">
        <w:rPr>
          <w:rFonts w:hAnsi="ＭＳ 明朝" w:hint="eastAsia"/>
        </w:rPr>
        <w:t xml:space="preserve">　　</w:t>
      </w:r>
      <w:r w:rsidR="00B611A9" w:rsidRPr="00A47D7B">
        <w:rPr>
          <w:rFonts w:hAnsi="ＭＳ 明朝" w:hint="eastAsia"/>
        </w:rPr>
        <w:t>・制度に関係なく、購入する予定であった</w:t>
      </w:r>
    </w:p>
    <w:p w14:paraId="34093CEA" w14:textId="071DC769" w:rsidR="00C92BAC" w:rsidRPr="00A47D7B" w:rsidRDefault="00C92BAC" w:rsidP="004E38E2">
      <w:pPr>
        <w:spacing w:beforeLines="50" w:before="144"/>
        <w:rPr>
          <w:rFonts w:hAnsi="ＭＳ 明朝"/>
          <w:b/>
          <w:bCs/>
        </w:rPr>
      </w:pPr>
      <w:r w:rsidRPr="00A47D7B">
        <w:rPr>
          <w:rFonts w:hAnsi="ＭＳ 明朝" w:hint="eastAsia"/>
          <w:b/>
          <w:bCs/>
        </w:rPr>
        <w:t>問</w:t>
      </w:r>
      <w:r w:rsidR="00820134" w:rsidRPr="00A47D7B">
        <w:rPr>
          <w:rFonts w:hAnsi="ＭＳ 明朝" w:hint="eastAsia"/>
          <w:b/>
          <w:bCs/>
        </w:rPr>
        <w:t>8</w:t>
      </w:r>
      <w:r w:rsidRPr="00A47D7B">
        <w:rPr>
          <w:rFonts w:hAnsi="ＭＳ 明朝" w:hint="eastAsia"/>
          <w:b/>
          <w:bCs/>
        </w:rPr>
        <w:t xml:space="preserve"> 処理機の使用頻度（１日あたり</w:t>
      </w:r>
      <w:r w:rsidR="00D738BB" w:rsidRPr="00A47D7B">
        <w:rPr>
          <w:rFonts w:hAnsi="ＭＳ 明朝" w:hint="eastAsia"/>
          <w:b/>
          <w:bCs/>
        </w:rPr>
        <w:t>と</w:t>
      </w:r>
      <w:r w:rsidRPr="00A47D7B">
        <w:rPr>
          <w:rFonts w:hAnsi="ＭＳ 明朝" w:hint="eastAsia"/>
          <w:b/>
          <w:bCs/>
        </w:rPr>
        <w:t>一週間あたり）を教えてください。</w:t>
      </w:r>
    </w:p>
    <w:tbl>
      <w:tblPr>
        <w:tblW w:w="793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555"/>
        <w:gridCol w:w="4115"/>
      </w:tblGrid>
      <w:tr w:rsidR="00D738BB" w:rsidRPr="00A47D7B" w14:paraId="4DAB03FD" w14:textId="77777777" w:rsidTr="00D738BB">
        <w:trPr>
          <w:trHeight w:val="41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FD13A27" w14:textId="25521B12" w:rsidR="00D738BB" w:rsidRPr="00A47D7B" w:rsidRDefault="00D738BB" w:rsidP="00D738BB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47D7B">
              <w:rPr>
                <w:rFonts w:hAnsi="ＭＳ 明朝" w:hint="eastAsia"/>
                <w:sz w:val="20"/>
                <w:szCs w:val="20"/>
              </w:rPr>
              <w:t>1日あたり</w:t>
            </w:r>
          </w:p>
        </w:tc>
        <w:tc>
          <w:tcPr>
            <w:tcW w:w="992" w:type="dxa"/>
            <w:vAlign w:val="center"/>
          </w:tcPr>
          <w:p w14:paraId="68B0A223" w14:textId="3BCD1F6A" w:rsidR="00D738BB" w:rsidRPr="00A47D7B" w:rsidRDefault="00D738BB" w:rsidP="00D738BB">
            <w:pPr>
              <w:spacing w:line="0" w:lineRule="atLeast"/>
              <w:ind w:rightChars="-11" w:right="-23"/>
              <w:jc w:val="right"/>
              <w:rPr>
                <w:rFonts w:hAnsi="ＭＳ 明朝"/>
                <w:sz w:val="20"/>
                <w:szCs w:val="20"/>
              </w:rPr>
            </w:pPr>
            <w:r w:rsidRPr="00A47D7B">
              <w:rPr>
                <w:rFonts w:hAnsi="ＭＳ 明朝" w:hint="eastAsia"/>
                <w:sz w:val="20"/>
                <w:szCs w:val="20"/>
              </w:rPr>
              <w:t xml:space="preserve">　　回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8BA5A7B" w14:textId="77777777" w:rsidR="00D738BB" w:rsidRPr="00A47D7B" w:rsidRDefault="00D738BB" w:rsidP="00D738BB">
            <w:pPr>
              <w:spacing w:line="0" w:lineRule="atLeast"/>
              <w:jc w:val="center"/>
              <w:rPr>
                <w:rFonts w:hAnsi="ＭＳ 明朝"/>
              </w:rPr>
            </w:pPr>
            <w:r w:rsidRPr="00A47D7B">
              <w:rPr>
                <w:rFonts w:hAnsi="ＭＳ 明朝" w:hint="eastAsia"/>
              </w:rPr>
              <w:t>一週間あたり</w:t>
            </w:r>
          </w:p>
          <w:p w14:paraId="5B490CDA" w14:textId="5824AF3B" w:rsidR="00D738BB" w:rsidRPr="00A47D7B" w:rsidRDefault="00D738BB" w:rsidP="00D738BB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47D7B">
              <w:rPr>
                <w:rFonts w:hAnsi="ＭＳ 明朝"/>
                <w:b/>
                <w:bCs/>
              </w:rPr>
              <w:t>（１つ選択）</w:t>
            </w:r>
          </w:p>
        </w:tc>
        <w:tc>
          <w:tcPr>
            <w:tcW w:w="4115" w:type="dxa"/>
            <w:vAlign w:val="center"/>
          </w:tcPr>
          <w:p w14:paraId="1DEBFC41" w14:textId="77777777" w:rsidR="00D738BB" w:rsidRPr="00A47D7B" w:rsidRDefault="00D738BB" w:rsidP="00D738BB">
            <w:pPr>
              <w:spacing w:line="0" w:lineRule="atLeast"/>
              <w:ind w:rightChars="-49" w:right="-103"/>
              <w:jc w:val="left"/>
              <w:rPr>
                <w:rFonts w:hAnsi="ＭＳ 明朝"/>
              </w:rPr>
            </w:pPr>
            <w:r w:rsidRPr="00A47D7B">
              <w:rPr>
                <w:rFonts w:hAnsi="ＭＳ 明朝" w:hint="eastAsia"/>
              </w:rPr>
              <w:t>・毎日　・週に4～5日　・週に1～2日</w:t>
            </w:r>
          </w:p>
          <w:p w14:paraId="1C7EF5DE" w14:textId="5ADDBBF9" w:rsidR="00D738BB" w:rsidRPr="00A47D7B" w:rsidRDefault="00D738BB" w:rsidP="00D738BB">
            <w:pPr>
              <w:spacing w:line="0" w:lineRule="atLeast"/>
              <w:ind w:rightChars="-49" w:right="-103"/>
              <w:jc w:val="left"/>
              <w:rPr>
                <w:rFonts w:hAnsi="ＭＳ 明朝"/>
                <w:sz w:val="20"/>
                <w:szCs w:val="20"/>
              </w:rPr>
            </w:pPr>
            <w:r w:rsidRPr="00A47D7B">
              <w:rPr>
                <w:rFonts w:hAnsi="ＭＳ 明朝" w:hint="eastAsia"/>
              </w:rPr>
              <w:t>・ほとんど使用していない</w:t>
            </w:r>
          </w:p>
        </w:tc>
      </w:tr>
    </w:tbl>
    <w:p w14:paraId="2B615503" w14:textId="23F6204E" w:rsidR="00C92BAC" w:rsidRPr="00A47D7B" w:rsidRDefault="00C92BAC" w:rsidP="00D738BB">
      <w:pPr>
        <w:spacing w:beforeLines="100" w:before="288"/>
        <w:rPr>
          <w:rFonts w:hAnsi="ＭＳ 明朝"/>
          <w:b/>
          <w:bCs/>
        </w:rPr>
      </w:pPr>
      <w:r w:rsidRPr="00A47D7B">
        <w:rPr>
          <w:rFonts w:hAnsi="ＭＳ 明朝" w:hint="eastAsia"/>
          <w:b/>
          <w:bCs/>
        </w:rPr>
        <w:t>問</w:t>
      </w:r>
      <w:r w:rsidR="00820134" w:rsidRPr="00A47D7B">
        <w:rPr>
          <w:rFonts w:hAnsi="ＭＳ 明朝" w:hint="eastAsia"/>
          <w:b/>
          <w:bCs/>
        </w:rPr>
        <w:t>9</w:t>
      </w:r>
      <w:r w:rsidRPr="00A47D7B">
        <w:rPr>
          <w:rFonts w:hAnsi="ＭＳ 明朝"/>
          <w:b/>
          <w:bCs/>
        </w:rPr>
        <w:t xml:space="preserve"> </w:t>
      </w:r>
      <w:r w:rsidR="00B611A9" w:rsidRPr="00A47D7B">
        <w:rPr>
          <w:rFonts w:hAnsi="ＭＳ 明朝" w:hint="eastAsia"/>
          <w:b/>
          <w:bCs/>
        </w:rPr>
        <w:t>処理機を使用して</w:t>
      </w:r>
      <w:r w:rsidR="006A7CD4" w:rsidRPr="00EE4B67">
        <w:rPr>
          <w:rFonts w:hAnsi="ＭＳ 明朝" w:hint="eastAsia"/>
          <w:b/>
          <w:bCs/>
          <w:color w:val="000000" w:themeColor="text1"/>
        </w:rPr>
        <w:t>生</w:t>
      </w:r>
      <w:r w:rsidR="00B611A9" w:rsidRPr="00A47D7B">
        <w:rPr>
          <w:rFonts w:hAnsi="ＭＳ 明朝" w:hint="eastAsia"/>
          <w:b/>
          <w:bCs/>
        </w:rPr>
        <w:t>ごみの</w:t>
      </w:r>
      <w:r w:rsidRPr="00A47D7B">
        <w:rPr>
          <w:rFonts w:hAnsi="ＭＳ 明朝" w:hint="eastAsia"/>
          <w:b/>
          <w:bCs/>
        </w:rPr>
        <w:t>量はどのように変化しましたか。</w:t>
      </w:r>
      <w:r w:rsidR="004E38E2" w:rsidRPr="00A47D7B">
        <w:rPr>
          <w:rFonts w:hAnsi="ＭＳ 明朝"/>
          <w:b/>
          <w:bCs/>
        </w:rPr>
        <w:t>（１つ選択）</w:t>
      </w:r>
    </w:p>
    <w:p w14:paraId="5007114E" w14:textId="30AEA1E2" w:rsidR="00C92BAC" w:rsidRPr="00A47D7B" w:rsidRDefault="00C92BAC" w:rsidP="00100CBE">
      <w:pPr>
        <w:ind w:firstLineChars="202" w:firstLine="424"/>
        <w:jc w:val="left"/>
        <w:rPr>
          <w:rFonts w:hAnsi="ＭＳ 明朝"/>
        </w:rPr>
      </w:pPr>
      <w:r w:rsidRPr="00A47D7B">
        <w:rPr>
          <w:rFonts w:hAnsi="ＭＳ 明朝" w:hint="eastAsia"/>
        </w:rPr>
        <w:t xml:space="preserve">・とても減った　</w:t>
      </w:r>
      <w:r w:rsidR="00100CBE" w:rsidRPr="00A47D7B">
        <w:rPr>
          <w:rFonts w:hAnsi="ＭＳ 明朝" w:hint="eastAsia"/>
        </w:rPr>
        <w:t xml:space="preserve"> </w:t>
      </w:r>
      <w:r w:rsidRPr="00A47D7B">
        <w:rPr>
          <w:rFonts w:hAnsi="ＭＳ 明朝" w:hint="eastAsia"/>
        </w:rPr>
        <w:t>・少し減った</w:t>
      </w:r>
      <w:r w:rsidR="00100CBE" w:rsidRPr="00A47D7B">
        <w:rPr>
          <w:rFonts w:hAnsi="ＭＳ 明朝" w:hint="eastAsia"/>
        </w:rPr>
        <w:t xml:space="preserve"> </w:t>
      </w:r>
      <w:r w:rsidRPr="00A47D7B">
        <w:rPr>
          <w:rFonts w:hAnsi="ＭＳ 明朝" w:hint="eastAsia"/>
        </w:rPr>
        <w:t xml:space="preserve">　・変わらない</w:t>
      </w:r>
      <w:r w:rsidR="00100CBE" w:rsidRPr="00A47D7B">
        <w:rPr>
          <w:rFonts w:hAnsi="ＭＳ 明朝" w:hint="eastAsia"/>
        </w:rPr>
        <w:t xml:space="preserve"> </w:t>
      </w:r>
      <w:r w:rsidRPr="00A47D7B">
        <w:rPr>
          <w:rFonts w:hAnsi="ＭＳ 明朝" w:hint="eastAsia"/>
        </w:rPr>
        <w:t xml:space="preserve">　</w:t>
      </w:r>
    </w:p>
    <w:p w14:paraId="3A2FC689" w14:textId="4B4E003E" w:rsidR="002A2593" w:rsidRPr="00A47D7B" w:rsidRDefault="006C7546" w:rsidP="004E38E2">
      <w:pPr>
        <w:spacing w:beforeLines="50" w:before="144"/>
        <w:rPr>
          <w:rFonts w:hAnsi="ＭＳ 明朝"/>
          <w:b/>
          <w:bCs/>
        </w:rPr>
      </w:pPr>
      <w:r w:rsidRPr="00A47D7B">
        <w:rPr>
          <w:rFonts w:hAnsi="ＭＳ 明朝" w:hint="eastAsia"/>
          <w:b/>
          <w:bCs/>
        </w:rPr>
        <w:t>問</w:t>
      </w:r>
      <w:r w:rsidR="00820134" w:rsidRPr="00A47D7B">
        <w:rPr>
          <w:rFonts w:hAnsi="ＭＳ 明朝" w:hint="eastAsia"/>
          <w:b/>
          <w:bCs/>
        </w:rPr>
        <w:t>10</w:t>
      </w:r>
      <w:r w:rsidRPr="00A47D7B">
        <w:rPr>
          <w:rFonts w:hAnsi="ＭＳ 明朝"/>
          <w:b/>
          <w:bCs/>
        </w:rPr>
        <w:t xml:space="preserve"> </w:t>
      </w:r>
      <w:r w:rsidRPr="00A47D7B">
        <w:rPr>
          <w:rFonts w:hAnsi="ＭＳ 明朝" w:hint="eastAsia"/>
          <w:b/>
          <w:bCs/>
        </w:rPr>
        <w:t>処理機を使用</w:t>
      </w:r>
      <w:r w:rsidRPr="00A47D7B">
        <w:rPr>
          <w:rFonts w:hAnsi="ＭＳ 明朝"/>
          <w:b/>
          <w:bCs/>
        </w:rPr>
        <w:t>し</w:t>
      </w:r>
      <w:r w:rsidR="00C92BAC" w:rsidRPr="00A47D7B">
        <w:rPr>
          <w:rFonts w:hAnsi="ＭＳ 明朝" w:hint="eastAsia"/>
          <w:b/>
          <w:bCs/>
        </w:rPr>
        <w:t>て良かったこと</w:t>
      </w:r>
      <w:r w:rsidR="002A2593" w:rsidRPr="00A47D7B">
        <w:rPr>
          <w:rFonts w:hAnsi="ＭＳ 明朝" w:hint="eastAsia"/>
          <w:b/>
          <w:bCs/>
        </w:rPr>
        <w:t>を教えてください。</w:t>
      </w:r>
    </w:p>
    <w:p w14:paraId="55E05082" w14:textId="7D1D228B" w:rsidR="002A2593" w:rsidRPr="00A47D7B" w:rsidRDefault="002A2593" w:rsidP="004E38E2">
      <w:pPr>
        <w:ind w:firstLineChars="200" w:firstLine="420"/>
        <w:rPr>
          <w:rFonts w:hAnsi="ＭＳ 明朝"/>
        </w:rPr>
      </w:pPr>
      <w:r w:rsidRPr="00A47D7B">
        <w:rPr>
          <w:rFonts w:hAnsi="ＭＳ 明朝" w:hint="eastAsia"/>
        </w:rPr>
        <w:t xml:space="preserve">（　　　　　　　　　　　　　　　</w:t>
      </w:r>
      <w:r w:rsidR="004E38E2" w:rsidRPr="00A47D7B">
        <w:rPr>
          <w:rFonts w:hAnsi="ＭＳ 明朝" w:hint="eastAsia"/>
        </w:rPr>
        <w:t xml:space="preserve">　　　　　　　　</w:t>
      </w:r>
      <w:r w:rsidRPr="00A47D7B">
        <w:rPr>
          <w:rFonts w:hAnsi="ＭＳ 明朝" w:hint="eastAsia"/>
        </w:rPr>
        <w:t xml:space="preserve">　　　　　</w:t>
      </w:r>
      <w:r w:rsidR="00C92BAC" w:rsidRPr="00A47D7B">
        <w:rPr>
          <w:rFonts w:hAnsi="ＭＳ 明朝" w:hint="eastAsia"/>
        </w:rPr>
        <w:t xml:space="preserve">　</w:t>
      </w:r>
      <w:r w:rsidR="004E38E2" w:rsidRPr="00A47D7B">
        <w:rPr>
          <w:rFonts w:hAnsi="ＭＳ 明朝" w:hint="eastAsia"/>
        </w:rPr>
        <w:t xml:space="preserve">　</w:t>
      </w:r>
      <w:r w:rsidR="00C92BAC" w:rsidRPr="00A47D7B">
        <w:rPr>
          <w:rFonts w:hAnsi="ＭＳ 明朝" w:hint="eastAsia"/>
        </w:rPr>
        <w:t xml:space="preserve">　　</w:t>
      </w:r>
      <w:r w:rsidRPr="00A47D7B">
        <w:rPr>
          <w:rFonts w:hAnsi="ＭＳ 明朝" w:hint="eastAsia"/>
        </w:rPr>
        <w:t xml:space="preserve">　　　　）</w:t>
      </w:r>
    </w:p>
    <w:p w14:paraId="197D63CB" w14:textId="569D2B9D" w:rsidR="006C7546" w:rsidRPr="00A47D7B" w:rsidRDefault="002A2593" w:rsidP="004E38E2">
      <w:pPr>
        <w:spacing w:beforeLines="50" w:before="144"/>
        <w:ind w:left="569" w:hangingChars="270" w:hanging="569"/>
        <w:rPr>
          <w:rFonts w:hAnsi="ＭＳ 明朝"/>
          <w:b/>
          <w:bCs/>
        </w:rPr>
      </w:pPr>
      <w:r w:rsidRPr="00A47D7B">
        <w:rPr>
          <w:rFonts w:hAnsi="ＭＳ 明朝" w:hint="eastAsia"/>
          <w:b/>
          <w:bCs/>
        </w:rPr>
        <w:t>問</w:t>
      </w:r>
      <w:r w:rsidR="00724002" w:rsidRPr="00A47D7B">
        <w:rPr>
          <w:rFonts w:hAnsi="ＭＳ 明朝" w:hint="eastAsia"/>
          <w:b/>
          <w:bCs/>
        </w:rPr>
        <w:t>1</w:t>
      </w:r>
      <w:r w:rsidR="00820134" w:rsidRPr="00A47D7B">
        <w:rPr>
          <w:rFonts w:hAnsi="ＭＳ 明朝" w:hint="eastAsia"/>
          <w:b/>
          <w:bCs/>
        </w:rPr>
        <w:t>1</w:t>
      </w:r>
      <w:r w:rsidRPr="00A47D7B">
        <w:rPr>
          <w:rFonts w:hAnsi="ＭＳ 明朝"/>
          <w:b/>
          <w:bCs/>
        </w:rPr>
        <w:t xml:space="preserve"> </w:t>
      </w:r>
      <w:r w:rsidRPr="00A47D7B">
        <w:rPr>
          <w:rFonts w:hAnsi="ＭＳ 明朝" w:hint="eastAsia"/>
          <w:b/>
          <w:bCs/>
        </w:rPr>
        <w:t>処理機を使用し</w:t>
      </w:r>
      <w:r w:rsidR="006C7546" w:rsidRPr="00A47D7B">
        <w:rPr>
          <w:rFonts w:hAnsi="ＭＳ 明朝"/>
          <w:b/>
          <w:bCs/>
        </w:rPr>
        <w:t>ている中で、困っているこ</w:t>
      </w:r>
      <w:r w:rsidR="006C7546" w:rsidRPr="00A47D7B">
        <w:rPr>
          <w:rFonts w:hAnsi="ＭＳ 明朝" w:hint="eastAsia"/>
          <w:b/>
          <w:bCs/>
        </w:rPr>
        <w:t>とや工夫していることがあれば教えてくだ</w:t>
      </w:r>
      <w:r w:rsidRPr="00A47D7B">
        <w:rPr>
          <w:rFonts w:hAnsi="ＭＳ 明朝" w:hint="eastAsia"/>
          <w:b/>
          <w:bCs/>
        </w:rPr>
        <w:t>さい。</w:t>
      </w:r>
    </w:p>
    <w:p w14:paraId="7A6A310B" w14:textId="34421A97" w:rsidR="00FD64C5" w:rsidRPr="00A47D7B" w:rsidRDefault="006C7546" w:rsidP="004E38E2">
      <w:pPr>
        <w:ind w:firstLineChars="200" w:firstLine="420"/>
        <w:rPr>
          <w:rFonts w:hAnsi="ＭＳ 明朝"/>
        </w:rPr>
      </w:pPr>
      <w:r w:rsidRPr="00A47D7B">
        <w:rPr>
          <w:rFonts w:hAnsi="ＭＳ 明朝" w:hint="eastAsia"/>
        </w:rPr>
        <w:t xml:space="preserve">（　　　　　　　　　　　</w:t>
      </w:r>
      <w:r w:rsidR="002A2593" w:rsidRPr="00A47D7B">
        <w:rPr>
          <w:rFonts w:hAnsi="ＭＳ 明朝" w:hint="eastAsia"/>
        </w:rPr>
        <w:t xml:space="preserve">　　　　</w:t>
      </w:r>
      <w:r w:rsidR="004E38E2" w:rsidRPr="00A47D7B">
        <w:rPr>
          <w:rFonts w:hAnsi="ＭＳ 明朝" w:hint="eastAsia"/>
        </w:rPr>
        <w:t xml:space="preserve">　　　　　　　</w:t>
      </w:r>
      <w:r w:rsidR="002A2593" w:rsidRPr="00A47D7B">
        <w:rPr>
          <w:rFonts w:hAnsi="ＭＳ 明朝" w:hint="eastAsia"/>
        </w:rPr>
        <w:t xml:space="preserve">　　</w:t>
      </w:r>
      <w:r w:rsidRPr="00A47D7B">
        <w:rPr>
          <w:rFonts w:hAnsi="ＭＳ 明朝" w:hint="eastAsia"/>
        </w:rPr>
        <w:t xml:space="preserve">　　　　　　　　</w:t>
      </w:r>
      <w:r w:rsidR="00C92BAC" w:rsidRPr="00A47D7B">
        <w:rPr>
          <w:rFonts w:hAnsi="ＭＳ 明朝" w:hint="eastAsia"/>
        </w:rPr>
        <w:t xml:space="preserve">　　　</w:t>
      </w:r>
      <w:r w:rsidRPr="00A47D7B">
        <w:rPr>
          <w:rFonts w:hAnsi="ＭＳ 明朝" w:hint="eastAsia"/>
        </w:rPr>
        <w:t xml:space="preserve">　）</w:t>
      </w:r>
    </w:p>
    <w:p w14:paraId="4D129683" w14:textId="422DA2BF" w:rsidR="006A7CD4" w:rsidRPr="00EE4B67" w:rsidRDefault="006A7CD4" w:rsidP="006A7CD4">
      <w:pPr>
        <w:spacing w:beforeLines="50" w:before="144"/>
        <w:ind w:left="569" w:hangingChars="270" w:hanging="569"/>
        <w:rPr>
          <w:rFonts w:hAnsi="ＭＳ 明朝"/>
          <w:b/>
          <w:bCs/>
          <w:color w:val="000000" w:themeColor="text1"/>
        </w:rPr>
      </w:pPr>
      <w:r w:rsidRPr="00EE4B67">
        <w:rPr>
          <w:rFonts w:hAnsi="ＭＳ 明朝" w:hint="eastAsia"/>
          <w:b/>
          <w:bCs/>
          <w:color w:val="000000" w:themeColor="text1"/>
        </w:rPr>
        <w:t>問12</w:t>
      </w:r>
      <w:r w:rsidRPr="00EE4B67">
        <w:rPr>
          <w:rFonts w:hAnsi="ＭＳ 明朝"/>
          <w:b/>
          <w:bCs/>
          <w:color w:val="000000" w:themeColor="text1"/>
        </w:rPr>
        <w:t xml:space="preserve"> </w:t>
      </w:r>
      <w:r w:rsidRPr="00EE4B67">
        <w:rPr>
          <w:rFonts w:hAnsi="ＭＳ 明朝" w:hint="eastAsia"/>
          <w:b/>
          <w:bCs/>
          <w:color w:val="000000" w:themeColor="text1"/>
        </w:rPr>
        <w:t>処理機を使用し</w:t>
      </w:r>
      <w:r w:rsidRPr="00EE4B67">
        <w:rPr>
          <w:rFonts w:hAnsi="ＭＳ 明朝"/>
          <w:b/>
          <w:bCs/>
          <w:color w:val="000000" w:themeColor="text1"/>
        </w:rPr>
        <w:t>て</w:t>
      </w:r>
      <w:r w:rsidRPr="00EE4B67">
        <w:rPr>
          <w:rFonts w:hAnsi="ＭＳ 明朝" w:hint="eastAsia"/>
          <w:b/>
          <w:bCs/>
          <w:color w:val="000000" w:themeColor="text1"/>
        </w:rPr>
        <w:t>、</w:t>
      </w:r>
      <w:r w:rsidR="002E5F56" w:rsidRPr="00EE4B67">
        <w:rPr>
          <w:rFonts w:hAnsi="ＭＳ 明朝" w:hint="eastAsia"/>
          <w:b/>
          <w:bCs/>
          <w:color w:val="000000" w:themeColor="text1"/>
        </w:rPr>
        <w:t>他者</w:t>
      </w:r>
      <w:r w:rsidRPr="00EE4B67">
        <w:rPr>
          <w:rFonts w:hAnsi="ＭＳ 明朝" w:hint="eastAsia"/>
          <w:b/>
          <w:bCs/>
          <w:color w:val="000000" w:themeColor="text1"/>
        </w:rPr>
        <w:t>にも薦めたいですか。</w:t>
      </w:r>
      <w:r w:rsidRPr="00EE4B67">
        <w:rPr>
          <w:rFonts w:hAnsi="ＭＳ 明朝"/>
          <w:b/>
          <w:bCs/>
          <w:color w:val="000000" w:themeColor="text1"/>
        </w:rPr>
        <w:t>（１つ選択）</w:t>
      </w:r>
    </w:p>
    <w:p w14:paraId="6702ECEB" w14:textId="6CA7C44B" w:rsidR="006A7CD4" w:rsidRPr="00FF2841" w:rsidRDefault="006A7CD4" w:rsidP="00FF2841">
      <w:pPr>
        <w:ind w:firstLineChars="200" w:firstLine="420"/>
        <w:jc w:val="left"/>
        <w:rPr>
          <w:rFonts w:hAnsi="ＭＳ 明朝"/>
          <w:color w:val="000000" w:themeColor="text1"/>
        </w:rPr>
      </w:pPr>
      <w:r w:rsidRPr="00EE4B67">
        <w:rPr>
          <w:rFonts w:hAnsi="ＭＳ 明朝" w:hint="eastAsia"/>
          <w:color w:val="000000" w:themeColor="text1"/>
        </w:rPr>
        <w:t>・薦めたい　 ・どちらでもない 　・薦めたくない</w:t>
      </w:r>
      <w:r w:rsidR="003D2864">
        <w:rPr>
          <w:rFonts w:hAnsi="ＭＳ 明朝" w:hint="eastAsia"/>
          <w:color w:val="000000" w:themeColor="text1"/>
        </w:rPr>
        <w:t xml:space="preserve">　　　　　　　　　　　　　　　　　　　　　　　　　　　　　　　　　　</w:t>
      </w:r>
      <w:r w:rsidR="003D2864" w:rsidRPr="003D2864">
        <w:rPr>
          <w:rFonts w:ascii="ＭＳ ゴシック" w:eastAsia="ＭＳ ゴシック" w:hAnsi="ＭＳ ゴシック" w:hint="eastAsia"/>
          <w:b/>
          <w:bCs/>
          <w:color w:val="000000" w:themeColor="text1"/>
        </w:rPr>
        <w:t xml:space="preserve">　</w:t>
      </w:r>
    </w:p>
    <w:p w14:paraId="6C74E956" w14:textId="77A0A378" w:rsidR="002E5F56" w:rsidRPr="00EE4B67" w:rsidRDefault="006A7CD4" w:rsidP="002E5F56">
      <w:pPr>
        <w:spacing w:beforeLines="50" w:before="144"/>
        <w:ind w:left="569" w:hangingChars="270" w:hanging="569"/>
        <w:rPr>
          <w:rFonts w:hAnsi="ＭＳ 明朝"/>
          <w:b/>
          <w:bCs/>
          <w:color w:val="000000" w:themeColor="text1"/>
        </w:rPr>
      </w:pPr>
      <w:r w:rsidRPr="00EE4B67">
        <w:rPr>
          <w:rFonts w:hAnsi="ＭＳ 明朝" w:hint="eastAsia"/>
          <w:b/>
          <w:bCs/>
          <w:color w:val="000000" w:themeColor="text1"/>
        </w:rPr>
        <w:t>問13</w:t>
      </w:r>
      <w:r w:rsidRPr="00EE4B67">
        <w:rPr>
          <w:rFonts w:hAnsi="ＭＳ 明朝"/>
          <w:b/>
          <w:bCs/>
          <w:color w:val="000000" w:themeColor="text1"/>
        </w:rPr>
        <w:t xml:space="preserve"> </w:t>
      </w:r>
      <w:r w:rsidRPr="00EE4B67">
        <w:rPr>
          <w:rFonts w:hAnsi="ＭＳ 明朝" w:hint="eastAsia"/>
          <w:b/>
          <w:bCs/>
          <w:color w:val="000000" w:themeColor="text1"/>
        </w:rPr>
        <w:t>今後、この補助制度をどうしていくべきと考えていますか。</w:t>
      </w:r>
      <w:r w:rsidR="002E5F56" w:rsidRPr="00EE4B67">
        <w:rPr>
          <w:rFonts w:hAnsi="ＭＳ 明朝"/>
          <w:b/>
          <w:bCs/>
          <w:color w:val="000000" w:themeColor="text1"/>
        </w:rPr>
        <w:t>（</w:t>
      </w:r>
      <w:r w:rsidR="00EE4B67" w:rsidRPr="00EE4B67">
        <w:rPr>
          <w:rFonts w:hAnsi="ＭＳ 明朝" w:hint="eastAsia"/>
          <w:b/>
          <w:bCs/>
          <w:color w:val="000000" w:themeColor="text1"/>
        </w:rPr>
        <w:t>複数</w:t>
      </w:r>
      <w:r w:rsidR="002E5F56" w:rsidRPr="00EE4B67">
        <w:rPr>
          <w:rFonts w:hAnsi="ＭＳ 明朝"/>
          <w:b/>
          <w:bCs/>
          <w:color w:val="000000" w:themeColor="text1"/>
        </w:rPr>
        <w:t>選択</w:t>
      </w:r>
      <w:r w:rsidR="000E103B">
        <w:rPr>
          <w:rFonts w:hAnsi="ＭＳ 明朝" w:hint="eastAsia"/>
          <w:b/>
          <w:bCs/>
          <w:color w:val="000000" w:themeColor="text1"/>
        </w:rPr>
        <w:t>可</w:t>
      </w:r>
      <w:r w:rsidR="002E5F56" w:rsidRPr="00EE4B67">
        <w:rPr>
          <w:rFonts w:hAnsi="ＭＳ 明朝"/>
          <w:b/>
          <w:bCs/>
          <w:color w:val="000000" w:themeColor="text1"/>
        </w:rPr>
        <w:t>）</w:t>
      </w:r>
    </w:p>
    <w:p w14:paraId="5C286AEC" w14:textId="08F24E5A" w:rsidR="002E5F56" w:rsidRPr="00EE4B67" w:rsidRDefault="002E5F56" w:rsidP="002E5F56">
      <w:pPr>
        <w:ind w:firstLineChars="200" w:firstLine="420"/>
        <w:jc w:val="left"/>
        <w:rPr>
          <w:rFonts w:hAnsi="ＭＳ 明朝"/>
          <w:color w:val="000000" w:themeColor="text1"/>
        </w:rPr>
      </w:pPr>
      <w:r w:rsidRPr="00EE4B67">
        <w:rPr>
          <w:rFonts w:hAnsi="ＭＳ 明朝" w:hint="eastAsia"/>
          <w:color w:val="000000" w:themeColor="text1"/>
        </w:rPr>
        <w:t>・次年度以降</w:t>
      </w:r>
      <w:r w:rsidR="00EE4B67">
        <w:rPr>
          <w:rFonts w:hAnsi="ＭＳ 明朝" w:hint="eastAsia"/>
          <w:color w:val="000000" w:themeColor="text1"/>
        </w:rPr>
        <w:t>も</w:t>
      </w:r>
      <w:r w:rsidRPr="00EE4B67">
        <w:rPr>
          <w:rFonts w:hAnsi="ＭＳ 明朝" w:hint="eastAsia"/>
          <w:color w:val="000000" w:themeColor="text1"/>
        </w:rPr>
        <w:t>継続　・予算額の増額　 ・補助対象上限額の引上げ</w:t>
      </w:r>
    </w:p>
    <w:p w14:paraId="1E90AEC6" w14:textId="6C1C442D" w:rsidR="006A7CD4" w:rsidRPr="00EE4B67" w:rsidRDefault="002E5F56" w:rsidP="006A7CD4">
      <w:pPr>
        <w:ind w:firstLineChars="200" w:firstLine="420"/>
        <w:rPr>
          <w:rFonts w:hAnsi="ＭＳ 明朝"/>
          <w:color w:val="000000" w:themeColor="text1"/>
        </w:rPr>
      </w:pPr>
      <w:r w:rsidRPr="00EE4B67">
        <w:rPr>
          <w:rFonts w:hAnsi="ＭＳ 明朝" w:hint="eastAsia"/>
          <w:color w:val="000000" w:themeColor="text1"/>
        </w:rPr>
        <w:t>・その他</w:t>
      </w:r>
      <w:r w:rsidR="006A7CD4" w:rsidRPr="00EE4B67">
        <w:rPr>
          <w:rFonts w:hAnsi="ＭＳ 明朝" w:hint="eastAsia"/>
          <w:color w:val="000000" w:themeColor="text1"/>
        </w:rPr>
        <w:t>（　　　　　　　　　　　　　　　　　　　　　　　　　　　　　　　　）</w:t>
      </w:r>
    </w:p>
    <w:sectPr w:rsidR="006A7CD4" w:rsidRPr="00EE4B67" w:rsidSect="004E5427">
      <w:pgSz w:w="11906" w:h="16838" w:code="9"/>
      <w:pgMar w:top="1134" w:right="567" w:bottom="1134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3F447" w14:textId="77777777" w:rsidR="0049371E" w:rsidRDefault="0049371E" w:rsidP="00AB5580">
      <w:r>
        <w:separator/>
      </w:r>
    </w:p>
  </w:endnote>
  <w:endnote w:type="continuationSeparator" w:id="0">
    <w:p w14:paraId="56EB69A0" w14:textId="77777777" w:rsidR="0049371E" w:rsidRDefault="0049371E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86C14" w14:textId="77777777" w:rsidR="0049371E" w:rsidRDefault="0049371E" w:rsidP="00AB5580">
      <w:r>
        <w:separator/>
      </w:r>
    </w:p>
  </w:footnote>
  <w:footnote w:type="continuationSeparator" w:id="0">
    <w:p w14:paraId="354F5B4E" w14:textId="77777777" w:rsidR="0049371E" w:rsidRDefault="0049371E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1E"/>
    <w:rsid w:val="00020494"/>
    <w:rsid w:val="000C665D"/>
    <w:rsid w:val="000E103B"/>
    <w:rsid w:val="00100CBE"/>
    <w:rsid w:val="001201BF"/>
    <w:rsid w:val="00177ED9"/>
    <w:rsid w:val="001A5027"/>
    <w:rsid w:val="001C4032"/>
    <w:rsid w:val="001D792B"/>
    <w:rsid w:val="002561F2"/>
    <w:rsid w:val="002A2593"/>
    <w:rsid w:val="002A6E7B"/>
    <w:rsid w:val="002E5F56"/>
    <w:rsid w:val="0035292D"/>
    <w:rsid w:val="00355B73"/>
    <w:rsid w:val="003726F2"/>
    <w:rsid w:val="00393877"/>
    <w:rsid w:val="003D2864"/>
    <w:rsid w:val="0040468E"/>
    <w:rsid w:val="004357F0"/>
    <w:rsid w:val="0049371E"/>
    <w:rsid w:val="004E38E2"/>
    <w:rsid w:val="004E5427"/>
    <w:rsid w:val="00507E92"/>
    <w:rsid w:val="00513A74"/>
    <w:rsid w:val="00550F73"/>
    <w:rsid w:val="00591C9B"/>
    <w:rsid w:val="00653D93"/>
    <w:rsid w:val="006A7CD4"/>
    <w:rsid w:val="006C7546"/>
    <w:rsid w:val="007100EF"/>
    <w:rsid w:val="00711BFB"/>
    <w:rsid w:val="00724002"/>
    <w:rsid w:val="00787D3A"/>
    <w:rsid w:val="00793057"/>
    <w:rsid w:val="007A457A"/>
    <w:rsid w:val="00820134"/>
    <w:rsid w:val="008A0366"/>
    <w:rsid w:val="008E524A"/>
    <w:rsid w:val="008F0F2E"/>
    <w:rsid w:val="00966B6C"/>
    <w:rsid w:val="00A1006E"/>
    <w:rsid w:val="00A42EFE"/>
    <w:rsid w:val="00A47D7B"/>
    <w:rsid w:val="00A52CF1"/>
    <w:rsid w:val="00AA4D2F"/>
    <w:rsid w:val="00AB2B28"/>
    <w:rsid w:val="00AB5580"/>
    <w:rsid w:val="00B1343C"/>
    <w:rsid w:val="00B611A9"/>
    <w:rsid w:val="00B66E0F"/>
    <w:rsid w:val="00BB6EDE"/>
    <w:rsid w:val="00C039C3"/>
    <w:rsid w:val="00C365C0"/>
    <w:rsid w:val="00C37F92"/>
    <w:rsid w:val="00C7668A"/>
    <w:rsid w:val="00C92BAC"/>
    <w:rsid w:val="00CB0BD7"/>
    <w:rsid w:val="00D70AF2"/>
    <w:rsid w:val="00D738BB"/>
    <w:rsid w:val="00D871E8"/>
    <w:rsid w:val="00DA037B"/>
    <w:rsid w:val="00E0244D"/>
    <w:rsid w:val="00E2098F"/>
    <w:rsid w:val="00E31B11"/>
    <w:rsid w:val="00E453C9"/>
    <w:rsid w:val="00E659E2"/>
    <w:rsid w:val="00EE4B67"/>
    <w:rsid w:val="00F10F96"/>
    <w:rsid w:val="00F34F21"/>
    <w:rsid w:val="00FB0394"/>
    <w:rsid w:val="00FB39F2"/>
    <w:rsid w:val="00FD64C5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1FBFB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Balloon Text"/>
    <w:basedOn w:val="a"/>
    <w:link w:val="a8"/>
    <w:uiPriority w:val="99"/>
    <w:semiHidden/>
    <w:unhideWhenUsed/>
    <w:rsid w:val="00793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305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2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0409-2211-4DFB-8E95-B5E1571A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2022-05-26T06:10:00Z</dcterms:created>
  <dcterms:modified xsi:type="dcterms:W3CDTF">2022-06-08T05:34:00Z</dcterms:modified>
</cp:coreProperties>
</file>