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4C5" w:rsidRPr="007D5AEA" w:rsidRDefault="00286D5C" w:rsidP="00476EC1">
      <w:pPr>
        <w:autoSpaceDE w:val="0"/>
        <w:autoSpaceDN w:val="0"/>
        <w:rPr>
          <w:sz w:val="28"/>
          <w:szCs w:val="28"/>
        </w:rPr>
      </w:pPr>
      <w:r w:rsidRPr="00A5603A">
        <w:rPr>
          <w:noProof/>
          <w:sz w:val="22"/>
        </w:rPr>
        <mc:AlternateContent>
          <mc:Choice Requires="wps">
            <w:drawing>
              <wp:anchor distT="45720" distB="45720" distL="114300" distR="114300" simplePos="0" relativeHeight="251664384" behindDoc="1" locked="0" layoutInCell="1" allowOverlap="1" wp14:anchorId="4DC54CC6" wp14:editId="251F296A">
                <wp:simplePos x="0" y="0"/>
                <wp:positionH relativeFrom="margin">
                  <wp:posOffset>4913906</wp:posOffset>
                </wp:positionH>
                <wp:positionV relativeFrom="paragraph">
                  <wp:posOffset>-471114</wp:posOffset>
                </wp:positionV>
                <wp:extent cx="828000" cy="432000"/>
                <wp:effectExtent l="0" t="0" r="10795"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00" cy="432000"/>
                        </a:xfrm>
                        <a:prstGeom prst="rect">
                          <a:avLst/>
                        </a:prstGeom>
                        <a:solidFill>
                          <a:srgbClr val="FFFFFF"/>
                        </a:solidFill>
                        <a:ln w="9525">
                          <a:solidFill>
                            <a:srgbClr val="000000"/>
                          </a:solidFill>
                          <a:miter lim="800000"/>
                          <a:headEnd/>
                          <a:tailEnd/>
                        </a:ln>
                      </wps:spPr>
                      <wps:txbx>
                        <w:txbxContent>
                          <w:p w:rsidR="00286D5C" w:rsidRPr="00180724" w:rsidRDefault="00286D5C" w:rsidP="00286D5C">
                            <w:pPr>
                              <w:jc w:val="center"/>
                              <w:rPr>
                                <w:rFonts w:ascii="ＭＳ ゴシック" w:eastAsia="ＭＳ ゴシック" w:hAnsi="ＭＳ ゴシック"/>
                                <w:sz w:val="28"/>
                                <w:szCs w:val="36"/>
                              </w:rPr>
                            </w:pPr>
                            <w:r w:rsidRPr="00180724">
                              <w:rPr>
                                <w:rFonts w:ascii="ＭＳ ゴシック" w:eastAsia="ＭＳ ゴシック" w:hAnsi="ＭＳ ゴシック" w:hint="eastAsia"/>
                                <w:sz w:val="28"/>
                                <w:szCs w:val="36"/>
                              </w:rPr>
                              <w:t>資料２</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C54CC6" id="_x0000_t202" coordsize="21600,21600" o:spt="202" path="m,l,21600r21600,l21600,xe">
                <v:stroke joinstyle="miter"/>
                <v:path gradientshapeok="t" o:connecttype="rect"/>
              </v:shapetype>
              <v:shape id="テキスト ボックス 2" o:spid="_x0000_s1026" type="#_x0000_t202" style="position:absolute;left:0;text-align:left;margin-left:386.9pt;margin-top:-37.1pt;width:65.2pt;height:34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">
                <v:textbox inset="0,0,0,0">
                  <w:txbxContent>
                    <w:p w:rsidR="00286D5C" w:rsidRPr="00180724" w:rsidRDefault="00286D5C" w:rsidP="00286D5C">
                      <w:pPr>
                        <w:jc w:val="center"/>
                        <w:rPr>
                          <w:rFonts w:ascii="ＭＳ ゴシック" w:eastAsia="ＭＳ ゴシック" w:hAnsi="ＭＳ ゴシック"/>
                          <w:sz w:val="28"/>
                          <w:szCs w:val="36"/>
                        </w:rPr>
                      </w:pPr>
                      <w:r w:rsidRPr="00180724">
                        <w:rPr>
                          <w:rFonts w:ascii="ＭＳ ゴシック" w:eastAsia="ＭＳ ゴシック" w:hAnsi="ＭＳ ゴシック" w:hint="eastAsia"/>
                          <w:sz w:val="28"/>
                          <w:szCs w:val="36"/>
                        </w:rPr>
                        <w:t>資料２</w:t>
                      </w:r>
                    </w:p>
                  </w:txbxContent>
                </v:textbox>
                <w10:wrap anchorx="margin"/>
              </v:shape>
            </w:pict>
          </mc:Fallback>
        </mc:AlternateContent>
      </w:r>
    </w:p>
    <w:p w:rsidR="007D5AEA" w:rsidRPr="007D5AEA" w:rsidRDefault="007D5AEA" w:rsidP="00476EC1">
      <w:pPr>
        <w:autoSpaceDE w:val="0"/>
        <w:autoSpaceDN w:val="0"/>
        <w:rPr>
          <w:sz w:val="28"/>
          <w:szCs w:val="28"/>
        </w:rPr>
      </w:pPr>
    </w:p>
    <w:p w:rsidR="007D5AEA" w:rsidRPr="007D5AEA" w:rsidRDefault="007D5AEA" w:rsidP="00476EC1">
      <w:pPr>
        <w:autoSpaceDE w:val="0"/>
        <w:autoSpaceDN w:val="0"/>
        <w:rPr>
          <w:sz w:val="28"/>
          <w:szCs w:val="28"/>
        </w:rPr>
      </w:pPr>
    </w:p>
    <w:p w:rsidR="007D5AEA" w:rsidRPr="007D5AEA" w:rsidRDefault="00B96204" w:rsidP="00476EC1">
      <w:pPr>
        <w:autoSpaceDE w:val="0"/>
        <w:autoSpaceDN w:val="0"/>
        <w:jc w:val="center"/>
        <w:rPr>
          <w:sz w:val="32"/>
          <w:szCs w:val="28"/>
        </w:rPr>
      </w:pPr>
      <w:r>
        <w:rPr>
          <w:rFonts w:hint="eastAsia"/>
          <w:sz w:val="32"/>
          <w:szCs w:val="28"/>
        </w:rPr>
        <w:t>外国人材受入れに関する調査報告書</w:t>
      </w:r>
    </w:p>
    <w:p w:rsidR="007D5AEA" w:rsidRPr="007D5AEA" w:rsidRDefault="007D5AEA" w:rsidP="00476EC1">
      <w:pPr>
        <w:autoSpaceDE w:val="0"/>
        <w:autoSpaceDN w:val="0"/>
        <w:rPr>
          <w:sz w:val="28"/>
          <w:szCs w:val="28"/>
        </w:rPr>
      </w:pPr>
    </w:p>
    <w:p w:rsidR="007D5AEA" w:rsidRPr="007D5AEA" w:rsidRDefault="007D5AEA" w:rsidP="00476EC1">
      <w:pPr>
        <w:autoSpaceDE w:val="0"/>
        <w:autoSpaceDN w:val="0"/>
        <w:rPr>
          <w:sz w:val="28"/>
          <w:szCs w:val="28"/>
        </w:rPr>
      </w:pPr>
    </w:p>
    <w:p w:rsidR="007D5AEA" w:rsidRDefault="007D5AEA" w:rsidP="00476EC1">
      <w:pPr>
        <w:autoSpaceDE w:val="0"/>
        <w:autoSpaceDN w:val="0"/>
        <w:rPr>
          <w:sz w:val="28"/>
          <w:szCs w:val="28"/>
        </w:rPr>
      </w:pPr>
    </w:p>
    <w:p w:rsidR="007D5AEA" w:rsidRDefault="007D5AEA" w:rsidP="00476EC1">
      <w:pPr>
        <w:autoSpaceDE w:val="0"/>
        <w:autoSpaceDN w:val="0"/>
        <w:rPr>
          <w:sz w:val="28"/>
          <w:szCs w:val="28"/>
        </w:rPr>
      </w:pPr>
    </w:p>
    <w:p w:rsidR="007D5AEA" w:rsidRDefault="007D5AEA" w:rsidP="00476EC1">
      <w:pPr>
        <w:autoSpaceDE w:val="0"/>
        <w:autoSpaceDN w:val="0"/>
        <w:rPr>
          <w:sz w:val="28"/>
          <w:szCs w:val="28"/>
        </w:rPr>
      </w:pPr>
    </w:p>
    <w:p w:rsidR="007D5AEA" w:rsidRDefault="007D5AEA" w:rsidP="00476EC1">
      <w:pPr>
        <w:autoSpaceDE w:val="0"/>
        <w:autoSpaceDN w:val="0"/>
        <w:rPr>
          <w:sz w:val="28"/>
          <w:szCs w:val="28"/>
        </w:rPr>
      </w:pPr>
    </w:p>
    <w:p w:rsidR="007D5AEA" w:rsidRDefault="007D5AEA" w:rsidP="00476EC1">
      <w:pPr>
        <w:autoSpaceDE w:val="0"/>
        <w:autoSpaceDN w:val="0"/>
        <w:rPr>
          <w:sz w:val="28"/>
          <w:szCs w:val="28"/>
        </w:rPr>
      </w:pPr>
    </w:p>
    <w:p w:rsidR="007D5AEA" w:rsidRPr="007D5AEA" w:rsidRDefault="007D5AEA" w:rsidP="00476EC1">
      <w:pPr>
        <w:autoSpaceDE w:val="0"/>
        <w:autoSpaceDN w:val="0"/>
        <w:rPr>
          <w:sz w:val="28"/>
          <w:szCs w:val="28"/>
        </w:rPr>
      </w:pPr>
    </w:p>
    <w:p w:rsidR="007D5AEA" w:rsidRPr="007D5AEA" w:rsidRDefault="007D5AEA" w:rsidP="00476EC1">
      <w:pPr>
        <w:autoSpaceDE w:val="0"/>
        <w:autoSpaceDN w:val="0"/>
        <w:jc w:val="center"/>
        <w:rPr>
          <w:sz w:val="28"/>
          <w:szCs w:val="28"/>
        </w:rPr>
      </w:pPr>
      <w:r w:rsidRPr="007D5AEA">
        <w:rPr>
          <w:rFonts w:hint="eastAsia"/>
          <w:sz w:val="28"/>
          <w:szCs w:val="28"/>
        </w:rPr>
        <w:t>令和</w:t>
      </w:r>
      <w:r w:rsidR="00D35E53">
        <w:rPr>
          <w:rFonts w:hint="eastAsia"/>
          <w:sz w:val="28"/>
          <w:szCs w:val="28"/>
        </w:rPr>
        <w:t>3年12月21</w:t>
      </w:r>
      <w:r w:rsidRPr="007D5AEA">
        <w:rPr>
          <w:rFonts w:hint="eastAsia"/>
          <w:sz w:val="28"/>
          <w:szCs w:val="28"/>
        </w:rPr>
        <w:t>日</w:t>
      </w:r>
    </w:p>
    <w:p w:rsidR="007D5AEA" w:rsidRDefault="007D5AEA" w:rsidP="00476EC1">
      <w:pPr>
        <w:autoSpaceDE w:val="0"/>
        <w:autoSpaceDN w:val="0"/>
        <w:jc w:val="center"/>
        <w:rPr>
          <w:sz w:val="28"/>
          <w:szCs w:val="28"/>
        </w:rPr>
      </w:pPr>
      <w:r w:rsidRPr="007D5AEA">
        <w:rPr>
          <w:rFonts w:hint="eastAsia"/>
          <w:sz w:val="28"/>
          <w:szCs w:val="28"/>
        </w:rPr>
        <w:t>外国人材受入れに関する専門部会</w:t>
      </w:r>
    </w:p>
    <w:p w:rsidR="007124CE" w:rsidRDefault="007124CE" w:rsidP="00476EC1">
      <w:pPr>
        <w:autoSpaceDE w:val="0"/>
        <w:autoSpaceDN w:val="0"/>
        <w:jc w:val="left"/>
        <w:rPr>
          <w:sz w:val="28"/>
          <w:szCs w:val="28"/>
        </w:rPr>
        <w:sectPr w:rsidR="007124CE" w:rsidSect="00FE04F8">
          <w:pgSz w:w="11906" w:h="16838" w:code="9"/>
          <w:pgMar w:top="1701" w:right="1418" w:bottom="1701" w:left="1418" w:header="851" w:footer="992" w:gutter="0"/>
          <w:cols w:space="425"/>
          <w:docGrid w:type="lines" w:linePitch="360"/>
        </w:sectPr>
      </w:pPr>
    </w:p>
    <w:p w:rsidR="007D5AEA" w:rsidRDefault="00FD6BD6" w:rsidP="009142F7">
      <w:pPr>
        <w:widowControl/>
        <w:jc w:val="left"/>
        <w:rPr>
          <w:rFonts w:hint="eastAsia"/>
          <w:sz w:val="28"/>
          <w:szCs w:val="28"/>
        </w:rPr>
      </w:pPr>
      <w:r>
        <w:rPr>
          <w:sz w:val="28"/>
          <w:szCs w:val="28"/>
        </w:rPr>
        <w:br w:type="page"/>
      </w:r>
    </w:p>
    <w:p w:rsidR="00E12621" w:rsidRPr="00765498" w:rsidRDefault="00E12621" w:rsidP="00E12621">
      <w:pPr>
        <w:jc w:val="center"/>
        <w:rPr>
          <w:sz w:val="23"/>
          <w:szCs w:val="23"/>
        </w:rPr>
      </w:pPr>
      <w:r w:rsidRPr="00765498">
        <w:rPr>
          <w:rFonts w:hint="eastAsia"/>
          <w:sz w:val="23"/>
          <w:szCs w:val="23"/>
        </w:rPr>
        <w:lastRenderedPageBreak/>
        <w:t>報　告</w:t>
      </w:r>
    </w:p>
    <w:p w:rsidR="00E12621" w:rsidRDefault="00E12621" w:rsidP="00E12621">
      <w:pPr>
        <w:jc w:val="left"/>
        <w:rPr>
          <w:sz w:val="22"/>
        </w:rPr>
      </w:pPr>
    </w:p>
    <w:p w:rsidR="00E12621" w:rsidRDefault="00CF0C1B" w:rsidP="00E12621">
      <w:pPr>
        <w:jc w:val="left"/>
        <w:rPr>
          <w:sz w:val="22"/>
        </w:rPr>
      </w:pPr>
      <w:r>
        <w:rPr>
          <w:rFonts w:hint="eastAsia"/>
          <w:sz w:val="22"/>
        </w:rPr>
        <w:t xml:space="preserve">　当専門</w:t>
      </w:r>
      <w:r w:rsidR="00E12621">
        <w:rPr>
          <w:rFonts w:hint="eastAsia"/>
          <w:sz w:val="22"/>
        </w:rPr>
        <w:t>部会は、</w:t>
      </w:r>
      <w:r>
        <w:rPr>
          <w:rFonts w:hint="eastAsia"/>
          <w:sz w:val="22"/>
        </w:rPr>
        <w:t>少子高齢化の進行により、人口減少社会が到来する日本の社会背景を踏まえ、</w:t>
      </w:r>
      <w:r w:rsidR="00E12621">
        <w:rPr>
          <w:rFonts w:hint="eastAsia"/>
          <w:sz w:val="22"/>
        </w:rPr>
        <w:t>本市における外国人材の受入れ</w:t>
      </w:r>
      <w:r>
        <w:rPr>
          <w:rFonts w:hint="eastAsia"/>
          <w:sz w:val="22"/>
        </w:rPr>
        <w:t>の現状や課題を整理するため、令和3年6月25日から令和</w:t>
      </w:r>
      <w:r w:rsidR="00D35E53">
        <w:rPr>
          <w:rFonts w:hint="eastAsia"/>
          <w:sz w:val="22"/>
        </w:rPr>
        <w:t>3</w:t>
      </w:r>
      <w:r>
        <w:rPr>
          <w:rFonts w:hint="eastAsia"/>
          <w:sz w:val="22"/>
        </w:rPr>
        <w:t>年1</w:t>
      </w:r>
      <w:r w:rsidR="00D35E53">
        <w:rPr>
          <w:sz w:val="22"/>
        </w:rPr>
        <w:t>2</w:t>
      </w:r>
      <w:r w:rsidR="00D35E53">
        <w:rPr>
          <w:rFonts w:hint="eastAsia"/>
          <w:sz w:val="22"/>
        </w:rPr>
        <w:t>月21</w:t>
      </w:r>
      <w:r>
        <w:rPr>
          <w:rFonts w:hint="eastAsia"/>
          <w:sz w:val="22"/>
        </w:rPr>
        <w:t>日までに、アンケート調査の実施及び3回の専門部会を開催し、検討を進めた。その結果を</w:t>
      </w:r>
      <w:r w:rsidR="00E12621">
        <w:rPr>
          <w:rFonts w:hint="eastAsia"/>
          <w:sz w:val="22"/>
        </w:rPr>
        <w:t>、以下のとおり報告する。</w:t>
      </w:r>
    </w:p>
    <w:p w:rsidR="00CB3624" w:rsidRDefault="00CB3624" w:rsidP="00476EC1">
      <w:pPr>
        <w:autoSpaceDE w:val="0"/>
        <w:autoSpaceDN w:val="0"/>
        <w:jc w:val="left"/>
        <w:rPr>
          <w:sz w:val="22"/>
        </w:rPr>
      </w:pPr>
    </w:p>
    <w:p w:rsidR="00BC7FCA" w:rsidRPr="00BC7FCA" w:rsidRDefault="00BC7FCA" w:rsidP="00476EC1">
      <w:pPr>
        <w:autoSpaceDE w:val="0"/>
        <w:autoSpaceDN w:val="0"/>
        <w:jc w:val="left"/>
        <w:rPr>
          <w:rFonts w:ascii="ＭＳ ゴシック" w:eastAsia="ＭＳ ゴシック" w:hAnsi="ＭＳ ゴシック"/>
          <w:b/>
          <w:sz w:val="22"/>
        </w:rPr>
      </w:pPr>
      <w:r w:rsidRPr="00BC7FCA">
        <w:rPr>
          <w:rFonts w:ascii="ＭＳ ゴシック" w:eastAsia="ＭＳ ゴシック" w:hAnsi="ＭＳ ゴシック" w:hint="eastAsia"/>
          <w:b/>
          <w:sz w:val="22"/>
        </w:rPr>
        <w:t>【アンケート結果を踏まえた本市の現状】</w:t>
      </w:r>
    </w:p>
    <w:p w:rsidR="001B0B96" w:rsidRPr="00A12A0E" w:rsidRDefault="007667C6" w:rsidP="00B96204">
      <w:pPr>
        <w:autoSpaceDE w:val="0"/>
        <w:autoSpaceDN w:val="0"/>
        <w:ind w:left="220" w:hangingChars="100" w:hanging="220"/>
        <w:jc w:val="left"/>
        <w:rPr>
          <w:sz w:val="22"/>
        </w:rPr>
      </w:pPr>
      <w:r w:rsidRPr="00A12A0E">
        <w:rPr>
          <w:rFonts w:hint="eastAsia"/>
          <w:sz w:val="22"/>
        </w:rPr>
        <w:t>・</w:t>
      </w:r>
      <w:r w:rsidR="005E178D" w:rsidRPr="00A12A0E">
        <w:rPr>
          <w:rFonts w:hint="eastAsia"/>
          <w:sz w:val="22"/>
        </w:rPr>
        <w:t>雇用の有無について</w:t>
      </w:r>
      <w:r w:rsidR="00B96204" w:rsidRPr="00A12A0E">
        <w:rPr>
          <w:rFonts w:hint="eastAsia"/>
          <w:sz w:val="22"/>
        </w:rPr>
        <w:t>回答があった</w:t>
      </w:r>
      <w:r w:rsidRPr="00A12A0E">
        <w:rPr>
          <w:rFonts w:hint="eastAsia"/>
          <w:sz w:val="22"/>
        </w:rPr>
        <w:t>事業所</w:t>
      </w:r>
      <w:r w:rsidR="001B0B96" w:rsidRPr="00A12A0E">
        <w:rPr>
          <w:rFonts w:hint="eastAsia"/>
          <w:sz w:val="22"/>
        </w:rPr>
        <w:t>の約2</w:t>
      </w:r>
      <w:r w:rsidRPr="00A12A0E">
        <w:rPr>
          <w:rFonts w:hint="eastAsia"/>
          <w:sz w:val="22"/>
        </w:rPr>
        <w:t>割で外国人が雇用されており、従業員数が多い事業所</w:t>
      </w:r>
      <w:r w:rsidR="00BC7FCA" w:rsidRPr="00A12A0E">
        <w:rPr>
          <w:rFonts w:hint="eastAsia"/>
          <w:sz w:val="22"/>
        </w:rPr>
        <w:t>ほど、外国人</w:t>
      </w:r>
      <w:r w:rsidR="001B0B96" w:rsidRPr="00A12A0E">
        <w:rPr>
          <w:rFonts w:hint="eastAsia"/>
          <w:sz w:val="22"/>
        </w:rPr>
        <w:t>を雇用している割合が高い。</w:t>
      </w:r>
    </w:p>
    <w:p w:rsidR="001B0B96" w:rsidRPr="00A12A0E" w:rsidRDefault="001B0B96" w:rsidP="00476EC1">
      <w:pPr>
        <w:autoSpaceDE w:val="0"/>
        <w:autoSpaceDN w:val="0"/>
        <w:jc w:val="left"/>
        <w:rPr>
          <w:sz w:val="22"/>
        </w:rPr>
      </w:pPr>
    </w:p>
    <w:p w:rsidR="001B0B96" w:rsidRPr="00A12A0E" w:rsidRDefault="001B0B96" w:rsidP="001B0B96">
      <w:pPr>
        <w:autoSpaceDE w:val="0"/>
        <w:autoSpaceDN w:val="0"/>
        <w:ind w:left="220" w:hangingChars="100" w:hanging="220"/>
        <w:jc w:val="left"/>
        <w:rPr>
          <w:sz w:val="22"/>
        </w:rPr>
      </w:pPr>
      <w:r w:rsidRPr="00A12A0E">
        <w:rPr>
          <w:rFonts w:hint="eastAsia"/>
          <w:sz w:val="22"/>
        </w:rPr>
        <w:t>・人手不足の解消を目的とした外国人雇用が多く確認され、特に</w:t>
      </w:r>
      <w:r w:rsidR="00DC0E10" w:rsidRPr="00A12A0E">
        <w:rPr>
          <w:rFonts w:hint="eastAsia"/>
          <w:sz w:val="22"/>
        </w:rPr>
        <w:t>3年前の</w:t>
      </w:r>
      <w:r w:rsidRPr="00A12A0E">
        <w:rPr>
          <w:rFonts w:hint="eastAsia"/>
          <w:sz w:val="22"/>
        </w:rPr>
        <w:t>平成30年の調査と比較可能な介護分野において</w:t>
      </w:r>
      <w:r w:rsidR="00DC0E10" w:rsidRPr="00A12A0E">
        <w:rPr>
          <w:rFonts w:hint="eastAsia"/>
          <w:sz w:val="22"/>
        </w:rPr>
        <w:t>は</w:t>
      </w:r>
      <w:r w:rsidRPr="00A12A0E">
        <w:rPr>
          <w:rFonts w:hint="eastAsia"/>
          <w:sz w:val="22"/>
        </w:rPr>
        <w:t>、外国人労働者が大幅に増加している。</w:t>
      </w:r>
    </w:p>
    <w:p w:rsidR="001B0B96" w:rsidRPr="00A12A0E" w:rsidRDefault="001B0B96" w:rsidP="001B0B96">
      <w:pPr>
        <w:pStyle w:val="a7"/>
        <w:autoSpaceDE w:val="0"/>
        <w:autoSpaceDN w:val="0"/>
        <w:ind w:leftChars="0" w:left="360"/>
        <w:jc w:val="left"/>
        <w:rPr>
          <w:sz w:val="22"/>
        </w:rPr>
      </w:pPr>
    </w:p>
    <w:p w:rsidR="001B0B96" w:rsidRPr="00A12A0E" w:rsidRDefault="001B0B96" w:rsidP="001B0B96">
      <w:pPr>
        <w:autoSpaceDE w:val="0"/>
        <w:autoSpaceDN w:val="0"/>
        <w:ind w:left="220" w:hangingChars="100" w:hanging="220"/>
        <w:jc w:val="left"/>
        <w:rPr>
          <w:sz w:val="22"/>
        </w:rPr>
      </w:pPr>
      <w:r w:rsidRPr="00A12A0E">
        <w:rPr>
          <w:rFonts w:hint="eastAsia"/>
          <w:sz w:val="22"/>
        </w:rPr>
        <w:t>・外国人労働者の在留資格について、平成31年</w:t>
      </w:r>
      <w:r w:rsidR="00DA5459" w:rsidRPr="00A12A0E">
        <w:rPr>
          <w:rFonts w:hint="eastAsia"/>
          <w:sz w:val="22"/>
        </w:rPr>
        <w:t>4月</w:t>
      </w:r>
      <w:r w:rsidR="00DC0E10" w:rsidRPr="00A12A0E">
        <w:rPr>
          <w:rFonts w:hint="eastAsia"/>
          <w:sz w:val="22"/>
        </w:rPr>
        <w:t>に創設</w:t>
      </w:r>
      <w:r w:rsidRPr="00A12A0E">
        <w:rPr>
          <w:rFonts w:hint="eastAsia"/>
          <w:sz w:val="22"/>
        </w:rPr>
        <w:t>された特定技能の資格による雇用が、本市の各産業分野において進</w:t>
      </w:r>
      <w:r w:rsidR="00DC0E10" w:rsidRPr="00A12A0E">
        <w:rPr>
          <w:rFonts w:hint="eastAsia"/>
          <w:sz w:val="22"/>
        </w:rPr>
        <w:t>められていることが確認できた</w:t>
      </w:r>
      <w:r w:rsidRPr="00A12A0E">
        <w:rPr>
          <w:rFonts w:hint="eastAsia"/>
          <w:sz w:val="22"/>
        </w:rPr>
        <w:t>。</w:t>
      </w:r>
    </w:p>
    <w:p w:rsidR="001B0B96" w:rsidRPr="00A12A0E" w:rsidRDefault="001B0B96" w:rsidP="001B0B96">
      <w:pPr>
        <w:autoSpaceDE w:val="0"/>
        <w:autoSpaceDN w:val="0"/>
        <w:jc w:val="left"/>
        <w:rPr>
          <w:sz w:val="22"/>
        </w:rPr>
      </w:pPr>
    </w:p>
    <w:p w:rsidR="002B1A96" w:rsidRPr="00A12A0E" w:rsidRDefault="002B1A96" w:rsidP="001B0B96">
      <w:pPr>
        <w:autoSpaceDE w:val="0"/>
        <w:autoSpaceDN w:val="0"/>
        <w:jc w:val="left"/>
        <w:rPr>
          <w:rFonts w:ascii="ＭＳ ゴシック" w:eastAsia="ＭＳ ゴシック" w:hAnsi="ＭＳ ゴシック"/>
          <w:b/>
          <w:sz w:val="22"/>
        </w:rPr>
      </w:pPr>
      <w:r w:rsidRPr="00A12A0E">
        <w:rPr>
          <w:rFonts w:ascii="ＭＳ ゴシック" w:eastAsia="ＭＳ ゴシック" w:hAnsi="ＭＳ ゴシック" w:hint="eastAsia"/>
          <w:b/>
          <w:sz w:val="22"/>
        </w:rPr>
        <w:t>【アンケート結果を踏まえた本市の課題】</w:t>
      </w:r>
    </w:p>
    <w:p w:rsidR="001B0B96" w:rsidRPr="00A12A0E" w:rsidRDefault="001B0B96" w:rsidP="001B0B96">
      <w:pPr>
        <w:autoSpaceDE w:val="0"/>
        <w:autoSpaceDN w:val="0"/>
        <w:ind w:left="220" w:hangingChars="100" w:hanging="220"/>
        <w:jc w:val="left"/>
        <w:rPr>
          <w:sz w:val="22"/>
        </w:rPr>
      </w:pPr>
      <w:r w:rsidRPr="00A12A0E">
        <w:rPr>
          <w:rFonts w:hint="eastAsia"/>
          <w:sz w:val="22"/>
        </w:rPr>
        <w:t>・外国人材受入れに当たっては、</w:t>
      </w:r>
      <w:r w:rsidR="00630909" w:rsidRPr="00A12A0E">
        <w:rPr>
          <w:rFonts w:hint="eastAsia"/>
          <w:sz w:val="22"/>
        </w:rPr>
        <w:t>外国人労働者の「日本語能力」と雇用する側</w:t>
      </w:r>
      <w:r w:rsidR="000E6527" w:rsidRPr="00A12A0E">
        <w:rPr>
          <w:rFonts w:hint="eastAsia"/>
          <w:sz w:val="22"/>
        </w:rPr>
        <w:t>、</w:t>
      </w:r>
      <w:r w:rsidR="00630909" w:rsidRPr="00A12A0E">
        <w:rPr>
          <w:rFonts w:hint="eastAsia"/>
          <w:sz w:val="22"/>
        </w:rPr>
        <w:t>される側双方の「コミュニケーション」</w:t>
      </w:r>
      <w:r w:rsidRPr="00A12A0E">
        <w:rPr>
          <w:rFonts w:hint="eastAsia"/>
          <w:sz w:val="22"/>
        </w:rPr>
        <w:t>が課題となっている。</w:t>
      </w:r>
    </w:p>
    <w:p w:rsidR="001B0B96" w:rsidRPr="00A12A0E" w:rsidRDefault="001B0B96" w:rsidP="00476EC1">
      <w:pPr>
        <w:autoSpaceDE w:val="0"/>
        <w:autoSpaceDN w:val="0"/>
        <w:jc w:val="left"/>
        <w:rPr>
          <w:sz w:val="22"/>
        </w:rPr>
      </w:pPr>
    </w:p>
    <w:p w:rsidR="00BC7FCA" w:rsidRPr="00A12A0E" w:rsidRDefault="00BC7FCA" w:rsidP="00476EC1">
      <w:pPr>
        <w:autoSpaceDE w:val="0"/>
        <w:autoSpaceDN w:val="0"/>
        <w:jc w:val="left"/>
        <w:rPr>
          <w:rFonts w:ascii="ＭＳ ゴシック" w:eastAsia="ＭＳ ゴシック" w:hAnsi="ＭＳ ゴシック"/>
          <w:b/>
          <w:sz w:val="22"/>
        </w:rPr>
      </w:pPr>
      <w:r w:rsidRPr="00A12A0E">
        <w:rPr>
          <w:rFonts w:ascii="ＭＳ ゴシック" w:eastAsia="ＭＳ ゴシック" w:hAnsi="ＭＳ ゴシック" w:hint="eastAsia"/>
          <w:b/>
          <w:sz w:val="22"/>
        </w:rPr>
        <w:t>【今後の多文化共生推進について】</w:t>
      </w:r>
    </w:p>
    <w:p w:rsidR="001B0B96" w:rsidRPr="00A12A0E" w:rsidRDefault="00BC7FCA" w:rsidP="001B0B96">
      <w:pPr>
        <w:autoSpaceDE w:val="0"/>
        <w:autoSpaceDN w:val="0"/>
        <w:jc w:val="left"/>
        <w:rPr>
          <w:sz w:val="22"/>
        </w:rPr>
      </w:pPr>
      <w:r w:rsidRPr="00A12A0E">
        <w:rPr>
          <w:rFonts w:hint="eastAsia"/>
          <w:sz w:val="22"/>
        </w:rPr>
        <w:t xml:space="preserve">　我が国において、</w:t>
      </w:r>
      <w:r w:rsidR="001B0B96" w:rsidRPr="00A12A0E">
        <w:rPr>
          <w:rFonts w:hint="eastAsia"/>
          <w:sz w:val="22"/>
        </w:rPr>
        <w:t>外国人を</w:t>
      </w:r>
      <w:r w:rsidR="00DC0E10" w:rsidRPr="00A12A0E">
        <w:rPr>
          <w:rFonts w:hint="eastAsia"/>
          <w:sz w:val="22"/>
        </w:rPr>
        <w:t>どのように受け入れていくかということは喫緊の課題であり、</w:t>
      </w:r>
      <w:r w:rsidR="005E178D" w:rsidRPr="00A12A0E">
        <w:rPr>
          <w:rFonts w:hint="eastAsia"/>
          <w:sz w:val="22"/>
        </w:rPr>
        <w:t>約9,000人の外国人が暮らしている</w:t>
      </w:r>
      <w:r w:rsidR="00DC0E10" w:rsidRPr="00A12A0E">
        <w:rPr>
          <w:rFonts w:hint="eastAsia"/>
          <w:sz w:val="22"/>
        </w:rPr>
        <w:t>本市においても</w:t>
      </w:r>
      <w:r w:rsidR="00EA264C" w:rsidRPr="00A12A0E">
        <w:rPr>
          <w:rFonts w:hint="eastAsia"/>
          <w:sz w:val="22"/>
        </w:rPr>
        <w:t>対応</w:t>
      </w:r>
      <w:r w:rsidR="00273F92" w:rsidRPr="00A12A0E">
        <w:rPr>
          <w:rFonts w:hint="eastAsia"/>
          <w:sz w:val="22"/>
        </w:rPr>
        <w:t>が急務</w:t>
      </w:r>
      <w:r w:rsidR="001B0B96" w:rsidRPr="00A12A0E">
        <w:rPr>
          <w:rFonts w:hint="eastAsia"/>
          <w:sz w:val="22"/>
        </w:rPr>
        <w:t>である。</w:t>
      </w:r>
    </w:p>
    <w:p w:rsidR="001B0B96" w:rsidRPr="00A12A0E" w:rsidRDefault="00DC0E10" w:rsidP="001B0B96">
      <w:pPr>
        <w:autoSpaceDE w:val="0"/>
        <w:autoSpaceDN w:val="0"/>
        <w:ind w:firstLineChars="100" w:firstLine="220"/>
        <w:jc w:val="left"/>
        <w:rPr>
          <w:sz w:val="22"/>
        </w:rPr>
      </w:pPr>
      <w:r w:rsidRPr="00A12A0E">
        <w:rPr>
          <w:rFonts w:hint="eastAsia"/>
          <w:sz w:val="22"/>
        </w:rPr>
        <w:t>今回の調査において</w:t>
      </w:r>
      <w:r w:rsidR="001B0B96" w:rsidRPr="00A12A0E">
        <w:rPr>
          <w:rFonts w:hint="eastAsia"/>
          <w:sz w:val="22"/>
        </w:rPr>
        <w:t>、人手不足解消のため多くの外国人が雇用されている実態が</w:t>
      </w:r>
      <w:r w:rsidRPr="00A12A0E">
        <w:rPr>
          <w:rFonts w:hint="eastAsia"/>
          <w:sz w:val="22"/>
        </w:rPr>
        <w:t>より具体的に</w:t>
      </w:r>
      <w:r w:rsidR="001B0B96" w:rsidRPr="00A12A0E">
        <w:rPr>
          <w:rFonts w:hint="eastAsia"/>
          <w:sz w:val="22"/>
        </w:rPr>
        <w:t>確認できたが、外国人労働者を人件費が安く、使い勝手のいい労働力として扱うのではなく、</w:t>
      </w:r>
      <w:r w:rsidR="000E6527" w:rsidRPr="00A12A0E">
        <w:rPr>
          <w:rFonts w:hint="eastAsia"/>
          <w:sz w:val="22"/>
        </w:rPr>
        <w:t>彼らをかけがえのない市民、</w:t>
      </w:r>
      <w:r w:rsidR="001B0B96" w:rsidRPr="00A12A0E">
        <w:rPr>
          <w:rFonts w:hint="eastAsia"/>
          <w:sz w:val="22"/>
        </w:rPr>
        <w:t>ともに暮らす</w:t>
      </w:r>
      <w:r w:rsidRPr="00A12A0E">
        <w:rPr>
          <w:rFonts w:hint="eastAsia"/>
          <w:sz w:val="22"/>
        </w:rPr>
        <w:t>地域住民の一人として、受け入れていくことが重要であり、受け入れ</w:t>
      </w:r>
      <w:r w:rsidR="001B0B96" w:rsidRPr="00A12A0E">
        <w:rPr>
          <w:rFonts w:hint="eastAsia"/>
          <w:sz w:val="22"/>
        </w:rPr>
        <w:t>側にも外国人市民への理解や多文化共生意識の向上が求められる。</w:t>
      </w:r>
    </w:p>
    <w:p w:rsidR="001B0B96" w:rsidRDefault="001B0B96" w:rsidP="001B0B96">
      <w:pPr>
        <w:autoSpaceDE w:val="0"/>
        <w:autoSpaceDN w:val="0"/>
        <w:ind w:firstLineChars="100" w:firstLine="220"/>
        <w:jc w:val="left"/>
        <w:rPr>
          <w:sz w:val="22"/>
        </w:rPr>
        <w:sectPr w:rsidR="001B0B96" w:rsidSect="00564896">
          <w:footerReference w:type="default" r:id="rId8"/>
          <w:type w:val="continuous"/>
          <w:pgSz w:w="11906" w:h="16838" w:code="9"/>
          <w:pgMar w:top="1531" w:right="1418" w:bottom="1531" w:left="1418" w:header="851" w:footer="850" w:gutter="0"/>
          <w:pgNumType w:start="0"/>
          <w:cols w:space="425"/>
          <w:docGrid w:type="lines" w:linePitch="360"/>
        </w:sectPr>
      </w:pPr>
      <w:r w:rsidRPr="00A12A0E">
        <w:rPr>
          <w:rFonts w:hint="eastAsia"/>
          <w:sz w:val="22"/>
        </w:rPr>
        <w:t>外国人材は、ともに地域のまちづくりを担う一員であるという認識のもと、</w:t>
      </w:r>
      <w:r w:rsidR="00884BEB" w:rsidRPr="00A12A0E">
        <w:rPr>
          <w:rFonts w:hint="eastAsia"/>
          <w:sz w:val="22"/>
        </w:rPr>
        <w:t>課題となっている</w:t>
      </w:r>
      <w:r w:rsidR="00F91C94" w:rsidRPr="00A12A0E">
        <w:rPr>
          <w:rFonts w:hint="eastAsia"/>
          <w:sz w:val="22"/>
        </w:rPr>
        <w:t>コミュニケーションや日本語能力に関する</w:t>
      </w:r>
      <w:r w:rsidR="00EE4D73" w:rsidRPr="00A12A0E">
        <w:rPr>
          <w:rFonts w:hint="eastAsia"/>
          <w:sz w:val="22"/>
        </w:rPr>
        <w:t>支援</w:t>
      </w:r>
      <w:r w:rsidR="007F2EE8" w:rsidRPr="00A12A0E">
        <w:rPr>
          <w:rFonts w:hint="eastAsia"/>
          <w:sz w:val="22"/>
        </w:rPr>
        <w:t>や医療・保健・福祉</w:t>
      </w:r>
      <w:r w:rsidR="00884BEB" w:rsidRPr="00A12A0E">
        <w:rPr>
          <w:rFonts w:hint="eastAsia"/>
          <w:sz w:val="22"/>
        </w:rPr>
        <w:t>等、</w:t>
      </w:r>
      <w:r w:rsidR="003F40F2" w:rsidRPr="00A12A0E">
        <w:rPr>
          <w:rFonts w:hint="eastAsia"/>
          <w:sz w:val="22"/>
        </w:rPr>
        <w:t>彼ら</w:t>
      </w:r>
      <w:r w:rsidRPr="00A12A0E">
        <w:rPr>
          <w:rFonts w:hint="eastAsia"/>
          <w:sz w:val="22"/>
        </w:rPr>
        <w:t>に必要な支援を行うとともに、コミュニティ、企業等と連携し、</w:t>
      </w:r>
      <w:r w:rsidR="002F1498" w:rsidRPr="00A12A0E">
        <w:rPr>
          <w:rFonts w:hint="eastAsia"/>
          <w:sz w:val="22"/>
        </w:rPr>
        <w:t>わかりやすい情報発信、相談窓口の充実、日本人市民と外国人市民との交流の場の拡充等</w:t>
      </w:r>
      <w:r w:rsidR="00E419DF" w:rsidRPr="00A12A0E">
        <w:rPr>
          <w:rFonts w:hint="eastAsia"/>
          <w:sz w:val="22"/>
        </w:rPr>
        <w:t>を図り</w:t>
      </w:r>
      <w:r w:rsidR="002F1498" w:rsidRPr="00A12A0E">
        <w:rPr>
          <w:rFonts w:hint="eastAsia"/>
          <w:sz w:val="22"/>
        </w:rPr>
        <w:t>、</w:t>
      </w:r>
      <w:r w:rsidR="00E419DF" w:rsidRPr="00A12A0E">
        <w:rPr>
          <w:rFonts w:hint="eastAsia"/>
          <w:sz w:val="22"/>
        </w:rPr>
        <w:t>多文化共生社会構築に向け、</w:t>
      </w:r>
      <w:r w:rsidRPr="00A12A0E">
        <w:rPr>
          <w:rFonts w:hint="eastAsia"/>
          <w:sz w:val="22"/>
        </w:rPr>
        <w:t>今後も幅広く取組を進めていくことを期待する。</w:t>
      </w:r>
    </w:p>
    <w:p w:rsidR="001B0B96" w:rsidRPr="001B0B96" w:rsidRDefault="001B0B96" w:rsidP="00476EC1">
      <w:pPr>
        <w:autoSpaceDE w:val="0"/>
        <w:autoSpaceDN w:val="0"/>
        <w:jc w:val="left"/>
        <w:rPr>
          <w:sz w:val="22"/>
        </w:rPr>
      </w:pPr>
    </w:p>
    <w:p w:rsidR="00CB3624" w:rsidRDefault="00CB3624" w:rsidP="00476EC1">
      <w:pPr>
        <w:autoSpaceDE w:val="0"/>
        <w:autoSpaceDN w:val="0"/>
        <w:jc w:val="left"/>
        <w:rPr>
          <w:sz w:val="22"/>
        </w:rPr>
      </w:pPr>
      <w:r>
        <w:rPr>
          <w:sz w:val="22"/>
        </w:rPr>
        <w:br w:type="page"/>
      </w:r>
    </w:p>
    <w:p w:rsidR="004D71C4" w:rsidRPr="004D71C4" w:rsidRDefault="004D71C4" w:rsidP="004D71C4">
      <w:pPr>
        <w:ind w:firstLineChars="100" w:firstLine="220"/>
        <w:jc w:val="left"/>
        <w:rPr>
          <w:sz w:val="22"/>
        </w:rPr>
      </w:pPr>
      <w:r>
        <w:rPr>
          <w:rFonts w:hint="eastAsia"/>
          <w:sz w:val="22"/>
        </w:rPr>
        <w:lastRenderedPageBreak/>
        <w:t>報告に至る調査・検討の経過は以下のとおりである。</w:t>
      </w:r>
    </w:p>
    <w:p w:rsidR="00D8229F" w:rsidRDefault="00D8229F" w:rsidP="00476EC1">
      <w:pPr>
        <w:autoSpaceDE w:val="0"/>
        <w:autoSpaceDN w:val="0"/>
        <w:jc w:val="left"/>
        <w:rPr>
          <w:sz w:val="22"/>
        </w:rPr>
      </w:pPr>
    </w:p>
    <w:p w:rsidR="00A1233D" w:rsidRPr="00765498" w:rsidRDefault="00997AFC" w:rsidP="00476EC1">
      <w:pPr>
        <w:autoSpaceDE w:val="0"/>
        <w:autoSpaceDN w:val="0"/>
        <w:jc w:val="left"/>
        <w:rPr>
          <w:rFonts w:ascii="ＭＳ ゴシック" w:eastAsia="ＭＳ ゴシック" w:hAnsi="ＭＳ ゴシック"/>
          <w:b/>
          <w:sz w:val="23"/>
          <w:szCs w:val="23"/>
        </w:rPr>
      </w:pPr>
      <w:r w:rsidRPr="00765498">
        <w:rPr>
          <w:rFonts w:ascii="ＭＳ ゴシック" w:eastAsia="ＭＳ ゴシック" w:hAnsi="ＭＳ ゴシック" w:hint="eastAsia"/>
          <w:b/>
          <w:sz w:val="23"/>
          <w:szCs w:val="23"/>
        </w:rPr>
        <w:t>１</w:t>
      </w:r>
      <w:r w:rsidR="00DC0E10">
        <w:rPr>
          <w:rFonts w:ascii="ＭＳ ゴシック" w:eastAsia="ＭＳ ゴシック" w:hAnsi="ＭＳ ゴシック" w:hint="eastAsia"/>
          <w:b/>
          <w:sz w:val="23"/>
          <w:szCs w:val="23"/>
        </w:rPr>
        <w:t xml:space="preserve">　</w:t>
      </w:r>
      <w:r w:rsidR="00F02469" w:rsidRPr="00765498">
        <w:rPr>
          <w:rFonts w:ascii="ＭＳ ゴシック" w:eastAsia="ＭＳ ゴシック" w:hAnsi="ＭＳ ゴシック" w:hint="eastAsia"/>
          <w:b/>
          <w:sz w:val="23"/>
          <w:szCs w:val="23"/>
        </w:rPr>
        <w:t>アンケート調査の実施概要及び質問項目についての検討（第1回専門部会）</w:t>
      </w:r>
    </w:p>
    <w:p w:rsidR="001A753A" w:rsidRDefault="001A753A" w:rsidP="00476EC1">
      <w:pPr>
        <w:autoSpaceDE w:val="0"/>
        <w:autoSpaceDN w:val="0"/>
        <w:jc w:val="left"/>
        <w:rPr>
          <w:sz w:val="22"/>
        </w:rPr>
      </w:pPr>
      <w:r>
        <w:rPr>
          <w:rFonts w:hint="eastAsia"/>
          <w:sz w:val="22"/>
        </w:rPr>
        <w:t xml:space="preserve">　本市に</w:t>
      </w:r>
      <w:r w:rsidR="00A84ADE">
        <w:rPr>
          <w:rFonts w:hint="eastAsia"/>
          <w:sz w:val="22"/>
        </w:rPr>
        <w:t>おける状況を調査するため、</w:t>
      </w:r>
      <w:r w:rsidR="00F02469">
        <w:rPr>
          <w:rFonts w:hint="eastAsia"/>
          <w:sz w:val="22"/>
        </w:rPr>
        <w:t>アンケート調査を実施することとし、</w:t>
      </w:r>
      <w:r w:rsidR="00A84ADE">
        <w:rPr>
          <w:rFonts w:hint="eastAsia"/>
          <w:sz w:val="22"/>
        </w:rPr>
        <w:t>事務局から示された実施概要及び質問項目について検討した。</w:t>
      </w:r>
    </w:p>
    <w:p w:rsidR="00F6152C" w:rsidRDefault="00A84ADE" w:rsidP="00A84ADE">
      <w:pPr>
        <w:autoSpaceDE w:val="0"/>
        <w:autoSpaceDN w:val="0"/>
        <w:jc w:val="left"/>
        <w:rPr>
          <w:sz w:val="22"/>
        </w:rPr>
      </w:pPr>
      <w:r>
        <w:rPr>
          <w:rFonts w:hint="eastAsia"/>
          <w:sz w:val="22"/>
        </w:rPr>
        <w:t xml:space="preserve">　まず、</w:t>
      </w:r>
      <w:r w:rsidRPr="00A84ADE">
        <w:rPr>
          <w:rFonts w:hint="eastAsia"/>
          <w:sz w:val="22"/>
        </w:rPr>
        <w:t>アンケートの</w:t>
      </w:r>
      <w:r w:rsidR="00F6152C">
        <w:rPr>
          <w:rFonts w:hint="eastAsia"/>
          <w:sz w:val="22"/>
        </w:rPr>
        <w:t>実施概要</w:t>
      </w:r>
      <w:r w:rsidR="00963E2B">
        <w:rPr>
          <w:rFonts w:hint="eastAsia"/>
          <w:sz w:val="22"/>
        </w:rPr>
        <w:t>のうち</w:t>
      </w:r>
      <w:r w:rsidR="00F6152C">
        <w:rPr>
          <w:rFonts w:hint="eastAsia"/>
          <w:sz w:val="22"/>
        </w:rPr>
        <w:t>、</w:t>
      </w:r>
      <w:r w:rsidR="001B0B96">
        <w:rPr>
          <w:rFonts w:hint="eastAsia"/>
          <w:sz w:val="22"/>
        </w:rPr>
        <w:t>調査対象</w:t>
      </w:r>
      <w:r w:rsidR="00853C52">
        <w:rPr>
          <w:rFonts w:hint="eastAsia"/>
          <w:sz w:val="22"/>
        </w:rPr>
        <w:t>先の検討を行い</w:t>
      </w:r>
      <w:r w:rsidR="001B0B96">
        <w:rPr>
          <w:rFonts w:hint="eastAsia"/>
          <w:sz w:val="22"/>
        </w:rPr>
        <w:t>、</w:t>
      </w:r>
      <w:r w:rsidR="00853C52">
        <w:rPr>
          <w:rFonts w:hint="eastAsia"/>
          <w:sz w:val="22"/>
        </w:rPr>
        <w:t>商工業分野については、</w:t>
      </w:r>
      <w:r w:rsidR="001B0B96">
        <w:rPr>
          <w:rFonts w:hint="eastAsia"/>
          <w:sz w:val="22"/>
        </w:rPr>
        <w:t>調査対象を無作為抽出する</w:t>
      </w:r>
      <w:r w:rsidR="00853C52">
        <w:rPr>
          <w:rFonts w:hint="eastAsia"/>
          <w:sz w:val="22"/>
        </w:rPr>
        <w:t>事務局案で行う</w:t>
      </w:r>
      <w:r w:rsidR="002C11EF">
        <w:rPr>
          <w:rFonts w:hint="eastAsia"/>
          <w:sz w:val="22"/>
        </w:rPr>
        <w:t>こととした</w:t>
      </w:r>
      <w:r w:rsidR="00F6152C">
        <w:rPr>
          <w:rFonts w:hint="eastAsia"/>
          <w:sz w:val="22"/>
        </w:rPr>
        <w:t>。</w:t>
      </w:r>
    </w:p>
    <w:p w:rsidR="00A84ADE" w:rsidRDefault="00F6152C" w:rsidP="00F6152C">
      <w:pPr>
        <w:autoSpaceDE w:val="0"/>
        <w:autoSpaceDN w:val="0"/>
        <w:ind w:firstLineChars="100" w:firstLine="220"/>
        <w:jc w:val="left"/>
        <w:rPr>
          <w:sz w:val="22"/>
        </w:rPr>
      </w:pPr>
      <w:r>
        <w:rPr>
          <w:rFonts w:hint="eastAsia"/>
          <w:sz w:val="22"/>
        </w:rPr>
        <w:t>次に、</w:t>
      </w:r>
      <w:r w:rsidR="00A84ADE">
        <w:rPr>
          <w:rFonts w:hint="eastAsia"/>
          <w:sz w:val="22"/>
        </w:rPr>
        <w:t>質問事項について、外国人労働者の</w:t>
      </w:r>
      <w:r w:rsidR="00A84ADE" w:rsidRPr="00A84ADE">
        <w:rPr>
          <w:rFonts w:hint="eastAsia"/>
          <w:sz w:val="22"/>
        </w:rPr>
        <w:t>在留資格</w:t>
      </w:r>
      <w:r w:rsidR="00A84ADE">
        <w:rPr>
          <w:rFonts w:hint="eastAsia"/>
          <w:sz w:val="22"/>
        </w:rPr>
        <w:t>を尋ねる質問の選択肢に</w:t>
      </w:r>
      <w:r w:rsidR="00853C52">
        <w:rPr>
          <w:rFonts w:hint="eastAsia"/>
          <w:sz w:val="22"/>
        </w:rPr>
        <w:t>高度専門職を追加し</w:t>
      </w:r>
      <w:r w:rsidR="00A84ADE">
        <w:rPr>
          <w:rFonts w:hint="eastAsia"/>
          <w:sz w:val="22"/>
        </w:rPr>
        <w:t>、</w:t>
      </w:r>
      <w:r w:rsidR="00A84ADE" w:rsidRPr="00A84ADE">
        <w:rPr>
          <w:rFonts w:hint="eastAsia"/>
          <w:sz w:val="22"/>
        </w:rPr>
        <w:t>外国人を雇用した理由だけでなく、</w:t>
      </w:r>
      <w:r w:rsidR="00853C52">
        <w:rPr>
          <w:rFonts w:hint="eastAsia"/>
          <w:sz w:val="22"/>
        </w:rPr>
        <w:t>今後の施策に反映できるよう</w:t>
      </w:r>
      <w:r w:rsidR="00A84ADE" w:rsidRPr="00A84ADE">
        <w:rPr>
          <w:rFonts w:hint="eastAsia"/>
          <w:sz w:val="22"/>
        </w:rPr>
        <w:t>具体的な</w:t>
      </w:r>
      <w:r w:rsidR="00853C52">
        <w:rPr>
          <w:rFonts w:hint="eastAsia"/>
          <w:sz w:val="22"/>
        </w:rPr>
        <w:t>経緯</w:t>
      </w:r>
      <w:r w:rsidR="00A84ADE" w:rsidRPr="00A84ADE">
        <w:rPr>
          <w:rFonts w:hint="eastAsia"/>
          <w:sz w:val="22"/>
        </w:rPr>
        <w:t>を</w:t>
      </w:r>
      <w:r w:rsidR="00A84ADE">
        <w:rPr>
          <w:rFonts w:hint="eastAsia"/>
          <w:sz w:val="22"/>
        </w:rPr>
        <w:t>尋</w:t>
      </w:r>
      <w:r w:rsidR="00853C52">
        <w:rPr>
          <w:rFonts w:hint="eastAsia"/>
          <w:sz w:val="22"/>
        </w:rPr>
        <w:t>ねる質問を</w:t>
      </w:r>
      <w:r w:rsidR="00467461">
        <w:rPr>
          <w:rFonts w:hint="eastAsia"/>
          <w:sz w:val="22"/>
        </w:rPr>
        <w:t>追加</w:t>
      </w:r>
      <w:r w:rsidR="00A84ADE">
        <w:rPr>
          <w:rFonts w:hint="eastAsia"/>
          <w:sz w:val="22"/>
        </w:rPr>
        <w:t>した。</w:t>
      </w:r>
    </w:p>
    <w:p w:rsidR="00C005A4" w:rsidRPr="00765498" w:rsidRDefault="00C16F1C" w:rsidP="00C005A4">
      <w:pPr>
        <w:autoSpaceDE w:val="0"/>
        <w:autoSpaceDN w:val="0"/>
        <w:ind w:firstLineChars="100" w:firstLine="220"/>
        <w:rPr>
          <w:sz w:val="22"/>
        </w:rPr>
      </w:pPr>
      <w:r w:rsidRPr="00765498">
        <w:rPr>
          <w:rFonts w:hint="eastAsia"/>
          <w:sz w:val="22"/>
        </w:rPr>
        <w:t>また、外国人材の受入れ全般に関する意見として、</w:t>
      </w:r>
      <w:r w:rsidR="00C005A4" w:rsidRPr="00765498">
        <w:rPr>
          <w:rFonts w:hint="eastAsia"/>
          <w:sz w:val="22"/>
        </w:rPr>
        <w:t>人口減少社会が到来する日本の社会背景を踏まえると</w:t>
      </w:r>
      <w:r w:rsidRPr="00765498">
        <w:rPr>
          <w:rFonts w:hint="eastAsia"/>
          <w:sz w:val="22"/>
        </w:rPr>
        <w:t>、今後は岐阜市内に在住する外国人も増加していくことが予想されるため、多文化共生の推進が重要</w:t>
      </w:r>
      <w:r w:rsidR="00C005A4" w:rsidRPr="00765498">
        <w:rPr>
          <w:rFonts w:hint="eastAsia"/>
          <w:sz w:val="22"/>
        </w:rPr>
        <w:t>で</w:t>
      </w:r>
      <w:r w:rsidR="00853C52">
        <w:rPr>
          <w:rFonts w:hint="eastAsia"/>
          <w:sz w:val="22"/>
        </w:rPr>
        <w:t>あるという意見が出された</w:t>
      </w:r>
      <w:r w:rsidR="00C005A4" w:rsidRPr="00765498">
        <w:rPr>
          <w:rFonts w:hint="eastAsia"/>
          <w:sz w:val="22"/>
        </w:rPr>
        <w:t>。</w:t>
      </w:r>
    </w:p>
    <w:p w:rsidR="00C16F1C" w:rsidRPr="00C005A4" w:rsidRDefault="00C005A4" w:rsidP="00C005A4">
      <w:pPr>
        <w:autoSpaceDE w:val="0"/>
        <w:autoSpaceDN w:val="0"/>
        <w:ind w:firstLineChars="100" w:firstLine="220"/>
        <w:rPr>
          <w:sz w:val="22"/>
        </w:rPr>
      </w:pPr>
      <w:r w:rsidRPr="00765498">
        <w:rPr>
          <w:rFonts w:hint="eastAsia"/>
          <w:sz w:val="22"/>
        </w:rPr>
        <w:t>加えて</w:t>
      </w:r>
      <w:r w:rsidR="00853C52">
        <w:rPr>
          <w:rFonts w:hint="eastAsia"/>
          <w:sz w:val="22"/>
        </w:rPr>
        <w:t>、労働力としての外国人は重要と考えるが、都合よく雇用できる、安い賃金で</w:t>
      </w:r>
      <w:r w:rsidRPr="00765498">
        <w:rPr>
          <w:rFonts w:hint="eastAsia"/>
          <w:sz w:val="22"/>
        </w:rPr>
        <w:t>雇用できるということではなく、必要な人材として、また、地域住民の一人としても協力していく必要があるという意見、外国人が良い実感をもって</w:t>
      </w:r>
      <w:r w:rsidR="00BF4433">
        <w:rPr>
          <w:rFonts w:hint="eastAsia"/>
          <w:sz w:val="22"/>
        </w:rPr>
        <w:t>母国に帰国しないと、日本で働きたいと思う外国人が減ってしまうことから、低賃金の労働者としてではなく、同じ仲間としてとらえることが重要であるとの意見が出された</w:t>
      </w:r>
      <w:r w:rsidRPr="00765498">
        <w:rPr>
          <w:rFonts w:hint="eastAsia"/>
          <w:sz w:val="22"/>
        </w:rPr>
        <w:t>。</w:t>
      </w:r>
    </w:p>
    <w:p w:rsidR="00F02469" w:rsidRDefault="00F02469" w:rsidP="00476EC1">
      <w:pPr>
        <w:autoSpaceDE w:val="0"/>
        <w:autoSpaceDN w:val="0"/>
        <w:jc w:val="left"/>
        <w:rPr>
          <w:sz w:val="22"/>
        </w:rPr>
      </w:pPr>
    </w:p>
    <w:p w:rsidR="00F6152C" w:rsidRPr="00765498" w:rsidRDefault="00997AFC" w:rsidP="00476EC1">
      <w:pPr>
        <w:autoSpaceDE w:val="0"/>
        <w:autoSpaceDN w:val="0"/>
        <w:jc w:val="left"/>
        <w:rPr>
          <w:rFonts w:ascii="ＭＳ ゴシック" w:eastAsia="ＭＳ ゴシック" w:hAnsi="ＭＳ ゴシック"/>
          <w:b/>
          <w:sz w:val="23"/>
          <w:szCs w:val="23"/>
        </w:rPr>
      </w:pPr>
      <w:r w:rsidRPr="00765498">
        <w:rPr>
          <w:rFonts w:ascii="ＭＳ ゴシック" w:eastAsia="ＭＳ ゴシック" w:hAnsi="ＭＳ ゴシック" w:hint="eastAsia"/>
          <w:b/>
          <w:sz w:val="23"/>
          <w:szCs w:val="23"/>
        </w:rPr>
        <w:t>２</w:t>
      </w:r>
      <w:r w:rsidR="00D331E6">
        <w:rPr>
          <w:rFonts w:ascii="ＭＳ ゴシック" w:eastAsia="ＭＳ ゴシック" w:hAnsi="ＭＳ ゴシック" w:hint="eastAsia"/>
          <w:b/>
          <w:sz w:val="23"/>
          <w:szCs w:val="23"/>
        </w:rPr>
        <w:t xml:space="preserve">　</w:t>
      </w:r>
      <w:r w:rsidR="00F6152C" w:rsidRPr="00765498">
        <w:rPr>
          <w:rFonts w:ascii="ＭＳ ゴシック" w:eastAsia="ＭＳ ゴシック" w:hAnsi="ＭＳ ゴシック" w:hint="eastAsia"/>
          <w:b/>
          <w:sz w:val="23"/>
          <w:szCs w:val="23"/>
        </w:rPr>
        <w:t>アンケート調査の実施及び結果について</w:t>
      </w:r>
    </w:p>
    <w:p w:rsidR="00963E2B" w:rsidRPr="00963E2B" w:rsidRDefault="00963E2B" w:rsidP="00476EC1">
      <w:pPr>
        <w:autoSpaceDE w:val="0"/>
        <w:autoSpaceDN w:val="0"/>
        <w:jc w:val="left"/>
        <w:rPr>
          <w:sz w:val="22"/>
        </w:rPr>
      </w:pPr>
      <w:r>
        <w:rPr>
          <w:rFonts w:hint="eastAsia"/>
          <w:sz w:val="22"/>
        </w:rPr>
        <w:t xml:space="preserve">　</w:t>
      </w:r>
      <w:r w:rsidR="00467461">
        <w:rPr>
          <w:rFonts w:hint="eastAsia"/>
          <w:sz w:val="22"/>
        </w:rPr>
        <w:t>上述のとおり、検討を行った上で、以下のとおりアンケート調査を実施し、結果を取りまとめた。</w:t>
      </w:r>
    </w:p>
    <w:p w:rsidR="00C81019" w:rsidRPr="00A44DE8" w:rsidRDefault="001A753A" w:rsidP="00476EC1">
      <w:pPr>
        <w:autoSpaceDE w:val="0"/>
        <w:autoSpaceDN w:val="0"/>
        <w:jc w:val="left"/>
        <w:rPr>
          <w:rFonts w:ascii="ＭＳ ゴシック" w:eastAsia="ＭＳ ゴシック" w:hAnsi="ＭＳ ゴシック"/>
          <w:b/>
          <w:sz w:val="22"/>
        </w:rPr>
      </w:pPr>
      <w:r w:rsidRPr="00A44DE8">
        <w:rPr>
          <w:rFonts w:ascii="ＭＳ ゴシック" w:eastAsia="ＭＳ ゴシック" w:hAnsi="ＭＳ ゴシック" w:hint="eastAsia"/>
          <w:b/>
          <w:sz w:val="22"/>
        </w:rPr>
        <w:t>（１）</w:t>
      </w:r>
      <w:r w:rsidR="00C81019" w:rsidRPr="00A44DE8">
        <w:rPr>
          <w:rFonts w:ascii="ＭＳ ゴシック" w:eastAsia="ＭＳ ゴシック" w:hAnsi="ＭＳ ゴシック" w:hint="eastAsia"/>
          <w:b/>
          <w:sz w:val="22"/>
        </w:rPr>
        <w:t>実施概要</w:t>
      </w:r>
    </w:p>
    <w:p w:rsidR="00D96AD7" w:rsidRDefault="00A44DE8" w:rsidP="00476EC1">
      <w:pPr>
        <w:autoSpaceDE w:val="0"/>
        <w:autoSpaceDN w:val="0"/>
        <w:ind w:firstLineChars="100" w:firstLine="220"/>
        <w:jc w:val="left"/>
        <w:rPr>
          <w:sz w:val="22"/>
        </w:rPr>
      </w:pPr>
      <w:r>
        <w:rPr>
          <w:rFonts w:hint="eastAsia"/>
          <w:sz w:val="22"/>
        </w:rPr>
        <w:t>・</w:t>
      </w:r>
      <w:r w:rsidR="001A753A">
        <w:rPr>
          <w:rFonts w:hint="eastAsia"/>
          <w:sz w:val="22"/>
        </w:rPr>
        <w:t>調査</w:t>
      </w:r>
      <w:r w:rsidR="00C81019">
        <w:rPr>
          <w:rFonts w:hint="eastAsia"/>
          <w:sz w:val="22"/>
        </w:rPr>
        <w:t>期間</w:t>
      </w:r>
    </w:p>
    <w:p w:rsidR="00C81019" w:rsidRPr="00C81019" w:rsidRDefault="00C81019" w:rsidP="00476EC1">
      <w:pPr>
        <w:autoSpaceDE w:val="0"/>
        <w:autoSpaceDN w:val="0"/>
        <w:ind w:firstLineChars="200" w:firstLine="440"/>
        <w:jc w:val="left"/>
        <w:rPr>
          <w:sz w:val="22"/>
        </w:rPr>
      </w:pPr>
      <w:r w:rsidRPr="00C81019">
        <w:rPr>
          <w:rFonts w:hint="eastAsia"/>
          <w:sz w:val="22"/>
        </w:rPr>
        <w:t>令和3年7月28日から令和3年9月30日</w:t>
      </w:r>
      <w:r>
        <w:rPr>
          <w:rFonts w:hint="eastAsia"/>
          <w:sz w:val="22"/>
        </w:rPr>
        <w:t>まで</w:t>
      </w:r>
      <w:r w:rsidRPr="00C81019">
        <w:rPr>
          <w:rFonts w:hint="eastAsia"/>
          <w:sz w:val="22"/>
        </w:rPr>
        <w:t>（調査基準日：令和3年7月1日）</w:t>
      </w:r>
    </w:p>
    <w:p w:rsidR="00D96AD7" w:rsidRDefault="00A44DE8" w:rsidP="00476EC1">
      <w:pPr>
        <w:autoSpaceDE w:val="0"/>
        <w:autoSpaceDN w:val="0"/>
        <w:ind w:leftChars="100" w:left="210"/>
        <w:jc w:val="left"/>
        <w:rPr>
          <w:sz w:val="22"/>
        </w:rPr>
      </w:pPr>
      <w:r>
        <w:rPr>
          <w:rFonts w:hint="eastAsia"/>
          <w:sz w:val="22"/>
        </w:rPr>
        <w:t>・</w:t>
      </w:r>
      <w:r w:rsidR="001A753A">
        <w:rPr>
          <w:rFonts w:hint="eastAsia"/>
          <w:sz w:val="22"/>
        </w:rPr>
        <w:t>調査</w:t>
      </w:r>
      <w:r w:rsidR="00C81019">
        <w:rPr>
          <w:rFonts w:hint="eastAsia"/>
          <w:sz w:val="22"/>
        </w:rPr>
        <w:t>方法</w:t>
      </w:r>
    </w:p>
    <w:p w:rsidR="00C81019" w:rsidRPr="00C81019" w:rsidRDefault="00C81019" w:rsidP="00476EC1">
      <w:pPr>
        <w:autoSpaceDE w:val="0"/>
        <w:autoSpaceDN w:val="0"/>
        <w:ind w:firstLineChars="200" w:firstLine="440"/>
        <w:jc w:val="left"/>
        <w:rPr>
          <w:sz w:val="22"/>
        </w:rPr>
      </w:pPr>
      <w:r w:rsidRPr="00C81019">
        <w:rPr>
          <w:rFonts w:hint="eastAsia"/>
          <w:sz w:val="22"/>
        </w:rPr>
        <w:t>アンケート用紙の郵送による</w:t>
      </w:r>
    </w:p>
    <w:p w:rsidR="00D96AD7" w:rsidRDefault="00A44DE8" w:rsidP="00476EC1">
      <w:pPr>
        <w:autoSpaceDE w:val="0"/>
        <w:autoSpaceDN w:val="0"/>
        <w:ind w:firstLineChars="100" w:firstLine="220"/>
        <w:rPr>
          <w:sz w:val="22"/>
        </w:rPr>
      </w:pPr>
      <w:r>
        <w:rPr>
          <w:rFonts w:hint="eastAsia"/>
          <w:sz w:val="22"/>
        </w:rPr>
        <w:t>・</w:t>
      </w:r>
      <w:r w:rsidR="001A753A">
        <w:rPr>
          <w:rFonts w:hint="eastAsia"/>
          <w:sz w:val="22"/>
        </w:rPr>
        <w:t>調査</w:t>
      </w:r>
      <w:r w:rsidR="00C81019">
        <w:rPr>
          <w:rFonts w:hint="eastAsia"/>
          <w:sz w:val="22"/>
        </w:rPr>
        <w:t>対象</w:t>
      </w:r>
    </w:p>
    <w:p w:rsidR="00D96AD7" w:rsidRDefault="00BF4433" w:rsidP="00476EC1">
      <w:pPr>
        <w:autoSpaceDE w:val="0"/>
        <w:autoSpaceDN w:val="0"/>
        <w:ind w:firstLineChars="200" w:firstLine="440"/>
        <w:rPr>
          <w:sz w:val="22"/>
        </w:rPr>
      </w:pPr>
      <w:r>
        <w:rPr>
          <w:rFonts w:hint="eastAsia"/>
          <w:sz w:val="22"/>
        </w:rPr>
        <w:t>市内の事業所</w:t>
      </w:r>
      <w:r w:rsidR="00C81019" w:rsidRPr="00C81019">
        <w:rPr>
          <w:rFonts w:hint="eastAsia"/>
          <w:sz w:val="22"/>
        </w:rPr>
        <w:t xml:space="preserve">　983件</w:t>
      </w:r>
    </w:p>
    <w:p w:rsidR="00C81019" w:rsidRDefault="00D96AD7" w:rsidP="00476EC1">
      <w:pPr>
        <w:autoSpaceDE w:val="0"/>
        <w:autoSpaceDN w:val="0"/>
        <w:ind w:firstLineChars="200" w:firstLine="440"/>
        <w:rPr>
          <w:sz w:val="22"/>
        </w:rPr>
      </w:pPr>
      <w:r>
        <w:rPr>
          <w:rFonts w:hint="eastAsia"/>
          <w:sz w:val="22"/>
        </w:rPr>
        <w:t>（内訳）商工業</w:t>
      </w:r>
      <w:r w:rsidR="00C81019" w:rsidRPr="00C81019">
        <w:rPr>
          <w:rFonts w:hint="eastAsia"/>
          <w:sz w:val="22"/>
        </w:rPr>
        <w:t>293</w:t>
      </w:r>
      <w:r>
        <w:rPr>
          <w:rFonts w:hint="eastAsia"/>
          <w:sz w:val="22"/>
        </w:rPr>
        <w:t>件、介護施設</w:t>
      </w:r>
      <w:r w:rsidR="00C81019" w:rsidRPr="00C81019">
        <w:rPr>
          <w:rFonts w:hint="eastAsia"/>
          <w:sz w:val="22"/>
        </w:rPr>
        <w:t>585件、</w:t>
      </w:r>
      <w:r>
        <w:rPr>
          <w:rFonts w:hint="eastAsia"/>
          <w:sz w:val="22"/>
        </w:rPr>
        <w:t>農業</w:t>
      </w:r>
      <w:r w:rsidR="00C81019" w:rsidRPr="00C81019">
        <w:rPr>
          <w:rFonts w:hint="eastAsia"/>
          <w:sz w:val="22"/>
        </w:rPr>
        <w:t>31件</w:t>
      </w:r>
      <w:r w:rsidR="007B72DD">
        <w:rPr>
          <w:rFonts w:hint="eastAsia"/>
          <w:sz w:val="22"/>
        </w:rPr>
        <w:t>、</w:t>
      </w:r>
      <w:r>
        <w:rPr>
          <w:rFonts w:hint="eastAsia"/>
          <w:sz w:val="22"/>
        </w:rPr>
        <w:t>宿泊業</w:t>
      </w:r>
      <w:r w:rsidR="00C81019" w:rsidRPr="00C81019">
        <w:rPr>
          <w:rFonts w:hint="eastAsia"/>
          <w:sz w:val="22"/>
        </w:rPr>
        <w:t>42件、</w:t>
      </w:r>
      <w:r>
        <w:rPr>
          <w:rFonts w:hint="eastAsia"/>
          <w:sz w:val="22"/>
        </w:rPr>
        <w:t>医療（病院）</w:t>
      </w:r>
      <w:r w:rsidR="00C81019" w:rsidRPr="00C81019">
        <w:rPr>
          <w:rFonts w:hint="eastAsia"/>
          <w:sz w:val="22"/>
        </w:rPr>
        <w:t>32件</w:t>
      </w:r>
    </w:p>
    <w:p w:rsidR="00FE04F8" w:rsidRDefault="00FE04F8" w:rsidP="00476EC1">
      <w:pPr>
        <w:autoSpaceDE w:val="0"/>
        <w:autoSpaceDN w:val="0"/>
        <w:ind w:leftChars="100" w:left="650" w:hangingChars="200" w:hanging="440"/>
        <w:jc w:val="left"/>
        <w:rPr>
          <w:sz w:val="22"/>
        </w:rPr>
      </w:pPr>
      <w:r>
        <w:rPr>
          <w:rFonts w:hint="eastAsia"/>
          <w:sz w:val="22"/>
        </w:rPr>
        <w:t xml:space="preserve">　※介護施設は全件、商工業は無作為抽出により選定</w:t>
      </w:r>
    </w:p>
    <w:p w:rsidR="00FE04F8" w:rsidRDefault="00FE04F8" w:rsidP="00476EC1">
      <w:pPr>
        <w:autoSpaceDE w:val="0"/>
        <w:autoSpaceDN w:val="0"/>
        <w:ind w:leftChars="200" w:left="640" w:hangingChars="100" w:hanging="220"/>
        <w:jc w:val="left"/>
        <w:rPr>
          <w:sz w:val="22"/>
        </w:rPr>
      </w:pPr>
      <w:r>
        <w:rPr>
          <w:rFonts w:hint="eastAsia"/>
          <w:sz w:val="22"/>
        </w:rPr>
        <w:t>※</w:t>
      </w:r>
      <w:r w:rsidRPr="002133C5">
        <w:rPr>
          <w:rFonts w:hint="eastAsia"/>
          <w:sz w:val="22"/>
        </w:rPr>
        <w:t>介護施設については、平成30年度に岐阜市介護保険課が「外国人介護職員就労状況</w:t>
      </w:r>
      <w:r w:rsidR="00A3778C">
        <w:rPr>
          <w:rFonts w:hint="eastAsia"/>
          <w:sz w:val="22"/>
        </w:rPr>
        <w:t>等</w:t>
      </w:r>
      <w:r w:rsidRPr="002133C5">
        <w:rPr>
          <w:rFonts w:hint="eastAsia"/>
          <w:sz w:val="22"/>
        </w:rPr>
        <w:t>に関するアンケート」を実施しており、一部共通する質問を設け、比較</w:t>
      </w:r>
      <w:r w:rsidR="00BF4433">
        <w:rPr>
          <w:rFonts w:hint="eastAsia"/>
          <w:sz w:val="22"/>
        </w:rPr>
        <w:t>することと</w:t>
      </w:r>
      <w:r w:rsidRPr="002133C5">
        <w:rPr>
          <w:rFonts w:hint="eastAsia"/>
          <w:sz w:val="22"/>
        </w:rPr>
        <w:t>した。</w:t>
      </w:r>
    </w:p>
    <w:p w:rsidR="00D96AD7" w:rsidRDefault="00A44DE8" w:rsidP="00476EC1">
      <w:pPr>
        <w:autoSpaceDE w:val="0"/>
        <w:autoSpaceDN w:val="0"/>
        <w:ind w:firstLineChars="100" w:firstLine="220"/>
        <w:jc w:val="left"/>
        <w:rPr>
          <w:sz w:val="22"/>
        </w:rPr>
      </w:pPr>
      <w:r>
        <w:rPr>
          <w:rFonts w:hint="eastAsia"/>
          <w:sz w:val="22"/>
        </w:rPr>
        <w:t>・</w:t>
      </w:r>
      <w:r w:rsidR="00C81019">
        <w:rPr>
          <w:rFonts w:hint="eastAsia"/>
          <w:sz w:val="22"/>
        </w:rPr>
        <w:t>回収状況</w:t>
      </w:r>
    </w:p>
    <w:p w:rsidR="00C81019" w:rsidRDefault="00C81019" w:rsidP="00476EC1">
      <w:pPr>
        <w:autoSpaceDE w:val="0"/>
        <w:autoSpaceDN w:val="0"/>
        <w:ind w:firstLineChars="200" w:firstLine="440"/>
        <w:jc w:val="left"/>
        <w:rPr>
          <w:sz w:val="22"/>
        </w:rPr>
      </w:pPr>
      <w:r w:rsidRPr="00C81019">
        <w:rPr>
          <w:rFonts w:hint="eastAsia"/>
          <w:sz w:val="22"/>
        </w:rPr>
        <w:t>回収件数　572件　（回収率　58.2％</w:t>
      </w:r>
      <w:r w:rsidR="007B72DD">
        <w:rPr>
          <w:rFonts w:hint="eastAsia"/>
          <w:sz w:val="22"/>
        </w:rPr>
        <w:t>）</w:t>
      </w:r>
    </w:p>
    <w:p w:rsidR="007B72DD" w:rsidRPr="00A44DE8" w:rsidRDefault="001A753A" w:rsidP="00476EC1">
      <w:pPr>
        <w:autoSpaceDE w:val="0"/>
        <w:autoSpaceDN w:val="0"/>
        <w:jc w:val="left"/>
        <w:rPr>
          <w:rFonts w:ascii="ＭＳ ゴシック" w:eastAsia="ＭＳ ゴシック" w:hAnsi="ＭＳ ゴシック"/>
          <w:b/>
          <w:sz w:val="22"/>
        </w:rPr>
      </w:pPr>
      <w:r w:rsidRPr="00A44DE8">
        <w:rPr>
          <w:rFonts w:ascii="ＭＳ ゴシック" w:eastAsia="ＭＳ ゴシック" w:hAnsi="ＭＳ ゴシック" w:hint="eastAsia"/>
          <w:b/>
          <w:sz w:val="22"/>
        </w:rPr>
        <w:lastRenderedPageBreak/>
        <w:t>（２）調査項目</w:t>
      </w:r>
    </w:p>
    <w:p w:rsidR="001A753A" w:rsidRDefault="001A753A" w:rsidP="00476EC1">
      <w:pPr>
        <w:autoSpaceDE w:val="0"/>
        <w:autoSpaceDN w:val="0"/>
        <w:ind w:firstLineChars="100" w:firstLine="220"/>
        <w:jc w:val="left"/>
        <w:rPr>
          <w:sz w:val="22"/>
        </w:rPr>
      </w:pPr>
      <w:r>
        <w:rPr>
          <w:rFonts w:hint="eastAsia"/>
          <w:sz w:val="22"/>
        </w:rPr>
        <w:t>・事業所の業種、従業員数</w:t>
      </w:r>
    </w:p>
    <w:p w:rsidR="001A753A" w:rsidRDefault="001A753A" w:rsidP="00476EC1">
      <w:pPr>
        <w:autoSpaceDE w:val="0"/>
        <w:autoSpaceDN w:val="0"/>
        <w:ind w:firstLineChars="100" w:firstLine="220"/>
        <w:jc w:val="left"/>
        <w:rPr>
          <w:sz w:val="22"/>
        </w:rPr>
      </w:pPr>
      <w:r>
        <w:rPr>
          <w:rFonts w:hint="eastAsia"/>
          <w:sz w:val="22"/>
        </w:rPr>
        <w:t>・外国人雇用の有無、雇用人数</w:t>
      </w:r>
    </w:p>
    <w:p w:rsidR="001A753A" w:rsidRDefault="001A753A" w:rsidP="00476EC1">
      <w:pPr>
        <w:autoSpaceDE w:val="0"/>
        <w:autoSpaceDN w:val="0"/>
        <w:ind w:firstLineChars="100" w:firstLine="220"/>
        <w:jc w:val="left"/>
        <w:rPr>
          <w:sz w:val="22"/>
        </w:rPr>
      </w:pPr>
      <w:r>
        <w:rPr>
          <w:rFonts w:hint="eastAsia"/>
          <w:sz w:val="22"/>
        </w:rPr>
        <w:t>・外国人労働者の国籍、在留資格、雇用形態</w:t>
      </w:r>
    </w:p>
    <w:p w:rsidR="00197DAE" w:rsidRDefault="00197DAE" w:rsidP="00476EC1">
      <w:pPr>
        <w:autoSpaceDE w:val="0"/>
        <w:autoSpaceDN w:val="0"/>
        <w:ind w:firstLineChars="100" w:firstLine="220"/>
        <w:jc w:val="left"/>
        <w:rPr>
          <w:sz w:val="22"/>
        </w:rPr>
      </w:pPr>
      <w:r>
        <w:rPr>
          <w:rFonts w:hint="eastAsia"/>
          <w:sz w:val="22"/>
        </w:rPr>
        <w:t>・外国人職員が困っている、不安に思っていると思われること</w:t>
      </w:r>
    </w:p>
    <w:p w:rsidR="00A44DE8" w:rsidRDefault="00A44DE8" w:rsidP="00476EC1">
      <w:pPr>
        <w:autoSpaceDE w:val="0"/>
        <w:autoSpaceDN w:val="0"/>
        <w:ind w:firstLineChars="100" w:firstLine="220"/>
        <w:jc w:val="left"/>
        <w:rPr>
          <w:sz w:val="22"/>
        </w:rPr>
      </w:pPr>
      <w:r>
        <w:rPr>
          <w:rFonts w:hint="eastAsia"/>
          <w:sz w:val="22"/>
        </w:rPr>
        <w:t>・外国人職員を雇用して良かった点</w:t>
      </w:r>
    </w:p>
    <w:p w:rsidR="001A753A" w:rsidRDefault="00A3778C" w:rsidP="00476EC1">
      <w:pPr>
        <w:autoSpaceDE w:val="0"/>
        <w:autoSpaceDN w:val="0"/>
        <w:ind w:firstLineChars="100" w:firstLine="220"/>
        <w:jc w:val="left"/>
        <w:rPr>
          <w:sz w:val="22"/>
        </w:rPr>
      </w:pPr>
      <w:r>
        <w:rPr>
          <w:rFonts w:hint="eastAsia"/>
          <w:sz w:val="22"/>
        </w:rPr>
        <w:t>・外国人雇用に関する課題</w:t>
      </w:r>
    </w:p>
    <w:p w:rsidR="001A753A" w:rsidRDefault="001A753A" w:rsidP="00476EC1">
      <w:pPr>
        <w:autoSpaceDE w:val="0"/>
        <w:autoSpaceDN w:val="0"/>
        <w:ind w:firstLineChars="100" w:firstLine="220"/>
        <w:jc w:val="left"/>
        <w:rPr>
          <w:sz w:val="22"/>
        </w:rPr>
      </w:pPr>
      <w:r>
        <w:rPr>
          <w:rFonts w:hint="eastAsia"/>
          <w:sz w:val="22"/>
        </w:rPr>
        <w:t>・</w:t>
      </w:r>
      <w:r w:rsidR="00A44DE8">
        <w:rPr>
          <w:rFonts w:hint="eastAsia"/>
          <w:sz w:val="22"/>
        </w:rPr>
        <w:t>外国人を雇用する理由</w:t>
      </w:r>
    </w:p>
    <w:p w:rsidR="00A44DE8" w:rsidRDefault="00A44DE8" w:rsidP="00476EC1">
      <w:pPr>
        <w:autoSpaceDE w:val="0"/>
        <w:autoSpaceDN w:val="0"/>
        <w:ind w:firstLineChars="100" w:firstLine="220"/>
        <w:jc w:val="left"/>
        <w:rPr>
          <w:sz w:val="22"/>
        </w:rPr>
      </w:pPr>
      <w:r>
        <w:rPr>
          <w:rFonts w:hint="eastAsia"/>
          <w:sz w:val="22"/>
        </w:rPr>
        <w:t>・雇用する具体的なきっかけ、募集方法、雇用に当たっての相談先</w:t>
      </w:r>
    </w:p>
    <w:p w:rsidR="00A44DE8" w:rsidRDefault="00A44DE8" w:rsidP="00476EC1">
      <w:pPr>
        <w:autoSpaceDE w:val="0"/>
        <w:autoSpaceDN w:val="0"/>
        <w:ind w:firstLineChars="100" w:firstLine="220"/>
        <w:jc w:val="left"/>
        <w:rPr>
          <w:sz w:val="22"/>
        </w:rPr>
      </w:pPr>
      <w:r>
        <w:rPr>
          <w:rFonts w:hint="eastAsia"/>
          <w:sz w:val="22"/>
        </w:rPr>
        <w:t>・</w:t>
      </w:r>
      <w:r w:rsidR="00197DAE">
        <w:rPr>
          <w:rFonts w:hint="eastAsia"/>
          <w:sz w:val="22"/>
        </w:rPr>
        <w:t>新型コロナウイルス感染症による外国人雇用への</w:t>
      </w:r>
      <w:r>
        <w:rPr>
          <w:rFonts w:hint="eastAsia"/>
          <w:sz w:val="22"/>
        </w:rPr>
        <w:t>影響</w:t>
      </w:r>
    </w:p>
    <w:p w:rsidR="007B72DD" w:rsidRDefault="00A44DE8" w:rsidP="00476EC1">
      <w:pPr>
        <w:autoSpaceDE w:val="0"/>
        <w:autoSpaceDN w:val="0"/>
        <w:ind w:firstLineChars="100" w:firstLine="220"/>
        <w:jc w:val="left"/>
        <w:rPr>
          <w:sz w:val="22"/>
        </w:rPr>
      </w:pPr>
      <w:r>
        <w:rPr>
          <w:rFonts w:hint="eastAsia"/>
          <w:sz w:val="22"/>
        </w:rPr>
        <w:t>・今後の雇用に対する考え方（雇用の継続、拡大、縮小、中止等）とその理由</w:t>
      </w:r>
    </w:p>
    <w:p w:rsidR="00A44DE8" w:rsidRDefault="00A44DE8" w:rsidP="00476EC1">
      <w:pPr>
        <w:autoSpaceDE w:val="0"/>
        <w:autoSpaceDN w:val="0"/>
        <w:ind w:firstLineChars="100" w:firstLine="220"/>
        <w:jc w:val="left"/>
        <w:rPr>
          <w:sz w:val="22"/>
        </w:rPr>
      </w:pPr>
      <w:r>
        <w:rPr>
          <w:rFonts w:hint="eastAsia"/>
          <w:sz w:val="22"/>
        </w:rPr>
        <w:t>・行政に求める支援</w:t>
      </w:r>
      <w:r w:rsidR="00197DAE">
        <w:rPr>
          <w:rFonts w:hint="eastAsia"/>
          <w:sz w:val="22"/>
        </w:rPr>
        <w:t>策</w:t>
      </w:r>
    </w:p>
    <w:p w:rsidR="00197DAE" w:rsidRDefault="00197DAE" w:rsidP="00476EC1">
      <w:pPr>
        <w:autoSpaceDE w:val="0"/>
        <w:autoSpaceDN w:val="0"/>
        <w:ind w:firstLineChars="100" w:firstLine="220"/>
        <w:jc w:val="left"/>
        <w:rPr>
          <w:sz w:val="22"/>
        </w:rPr>
      </w:pPr>
      <w:r>
        <w:rPr>
          <w:rFonts w:hint="eastAsia"/>
          <w:sz w:val="22"/>
        </w:rPr>
        <w:t>・自由意見</w:t>
      </w:r>
    </w:p>
    <w:p w:rsidR="002133C5" w:rsidRPr="00C81019" w:rsidRDefault="002133C5" w:rsidP="00476EC1">
      <w:pPr>
        <w:autoSpaceDE w:val="0"/>
        <w:autoSpaceDN w:val="0"/>
        <w:jc w:val="left"/>
        <w:rPr>
          <w:sz w:val="22"/>
        </w:rPr>
      </w:pPr>
    </w:p>
    <w:p w:rsidR="005674C3" w:rsidRPr="007161C4" w:rsidRDefault="00467461" w:rsidP="00476EC1">
      <w:pPr>
        <w:autoSpaceDE w:val="0"/>
        <w:autoSpaceDN w:val="0"/>
        <w:jc w:val="left"/>
        <w:rPr>
          <w:rFonts w:ascii="ＭＳ ゴシック" w:eastAsia="ＭＳ ゴシック" w:hAnsi="ＭＳ ゴシック"/>
          <w:b/>
          <w:sz w:val="22"/>
        </w:rPr>
      </w:pPr>
      <w:r>
        <w:rPr>
          <w:rFonts w:ascii="ＭＳ ゴシック" w:eastAsia="ＭＳ ゴシック" w:hAnsi="ＭＳ ゴシック" w:hint="eastAsia"/>
          <w:b/>
          <w:sz w:val="22"/>
        </w:rPr>
        <w:t>（３）調査</w:t>
      </w:r>
      <w:r w:rsidR="007161C4" w:rsidRPr="007161C4">
        <w:rPr>
          <w:rFonts w:ascii="ＭＳ ゴシック" w:eastAsia="ＭＳ ゴシック" w:hAnsi="ＭＳ ゴシック" w:hint="eastAsia"/>
          <w:b/>
          <w:sz w:val="22"/>
        </w:rPr>
        <w:t>結果</w:t>
      </w:r>
      <w:r>
        <w:rPr>
          <w:rFonts w:ascii="ＭＳ ゴシック" w:eastAsia="ＭＳ ゴシック" w:hAnsi="ＭＳ ゴシック" w:hint="eastAsia"/>
          <w:b/>
          <w:sz w:val="22"/>
        </w:rPr>
        <w:t>の概要</w:t>
      </w:r>
    </w:p>
    <w:p w:rsidR="00597427" w:rsidRPr="0022280B" w:rsidRDefault="00597427" w:rsidP="00476EC1">
      <w:pPr>
        <w:autoSpaceDE w:val="0"/>
        <w:autoSpaceDN w:val="0"/>
        <w:jc w:val="left"/>
        <w:rPr>
          <w:rFonts w:ascii="ＭＳ ゴシック" w:eastAsia="ＭＳ ゴシック" w:hAnsi="ＭＳ ゴシック"/>
          <w:b/>
          <w:sz w:val="22"/>
        </w:rPr>
      </w:pPr>
      <w:r w:rsidRPr="0022280B">
        <w:rPr>
          <w:rFonts w:ascii="ＭＳ ゴシック" w:eastAsia="ＭＳ ゴシック" w:hAnsi="ＭＳ ゴシック" w:hint="eastAsia"/>
          <w:b/>
          <w:sz w:val="22"/>
        </w:rPr>
        <w:t>【外国人材の受入れ状況】</w:t>
      </w:r>
    </w:p>
    <w:p w:rsidR="00597427" w:rsidRDefault="00896285" w:rsidP="00476EC1">
      <w:pPr>
        <w:autoSpaceDE w:val="0"/>
        <w:autoSpaceDN w:val="0"/>
        <w:ind w:left="220" w:hangingChars="100" w:hanging="220"/>
        <w:jc w:val="left"/>
        <w:rPr>
          <w:sz w:val="22"/>
        </w:rPr>
      </w:pPr>
      <w:r w:rsidRPr="00A12A0E">
        <w:rPr>
          <w:rFonts w:hint="eastAsia"/>
          <w:sz w:val="22"/>
        </w:rPr>
        <w:t>・</w:t>
      </w:r>
      <w:r w:rsidR="00F6736B" w:rsidRPr="00A12A0E">
        <w:rPr>
          <w:rFonts w:hint="eastAsia"/>
          <w:sz w:val="22"/>
        </w:rPr>
        <w:t>雇用の有無について</w:t>
      </w:r>
      <w:r w:rsidR="007667C6" w:rsidRPr="00A12A0E">
        <w:rPr>
          <w:rFonts w:hint="eastAsia"/>
          <w:sz w:val="22"/>
        </w:rPr>
        <w:t>回答のあった事業所</w:t>
      </w:r>
      <w:r w:rsidR="00597427" w:rsidRPr="00A12A0E">
        <w:rPr>
          <w:rFonts w:hint="eastAsia"/>
          <w:sz w:val="22"/>
        </w:rPr>
        <w:t>の約2割</w:t>
      </w:r>
      <w:r w:rsidR="00DD124D" w:rsidRPr="00A12A0E">
        <w:rPr>
          <w:rFonts w:hint="eastAsia"/>
          <w:sz w:val="22"/>
        </w:rPr>
        <w:t>（568件中112件）</w:t>
      </w:r>
      <w:r w:rsidR="00597427" w:rsidRPr="00A12A0E">
        <w:rPr>
          <w:rFonts w:hint="eastAsia"/>
          <w:sz w:val="22"/>
        </w:rPr>
        <w:t>が外国人を雇用して</w:t>
      </w:r>
      <w:r w:rsidR="00DD124D" w:rsidRPr="00A12A0E">
        <w:rPr>
          <w:rFonts w:hint="eastAsia"/>
          <w:sz w:val="22"/>
        </w:rPr>
        <w:t>い</w:t>
      </w:r>
      <w:r w:rsidR="00DD124D">
        <w:rPr>
          <w:rFonts w:hint="eastAsia"/>
          <w:sz w:val="22"/>
        </w:rPr>
        <w:t>る。</w:t>
      </w:r>
      <w:r w:rsidR="00FE04F8">
        <w:rPr>
          <w:rFonts w:hint="eastAsia"/>
          <w:sz w:val="22"/>
        </w:rPr>
        <w:t>（資料1）</w:t>
      </w:r>
    </w:p>
    <w:p w:rsidR="00FA0442" w:rsidRDefault="00FA0442" w:rsidP="00476EC1">
      <w:pPr>
        <w:autoSpaceDE w:val="0"/>
        <w:autoSpaceDN w:val="0"/>
        <w:ind w:left="220" w:hangingChars="100" w:hanging="220"/>
        <w:jc w:val="left"/>
        <w:rPr>
          <w:sz w:val="22"/>
        </w:rPr>
      </w:pPr>
      <w:r>
        <w:rPr>
          <w:rFonts w:hint="eastAsia"/>
          <w:sz w:val="22"/>
        </w:rPr>
        <w:t>・雇用の有無を従業員数別で比較すると、介護施設においても、商工</w:t>
      </w:r>
      <w:r w:rsidR="007667C6">
        <w:rPr>
          <w:rFonts w:hint="eastAsia"/>
          <w:sz w:val="22"/>
        </w:rPr>
        <w:t>業等それ以外の事業所においても、従業員数の多い事業所</w:t>
      </w:r>
      <w:r w:rsidR="00C005A4">
        <w:rPr>
          <w:rFonts w:hint="eastAsia"/>
          <w:sz w:val="22"/>
        </w:rPr>
        <w:t>の方が</w:t>
      </w:r>
      <w:r>
        <w:rPr>
          <w:rFonts w:hint="eastAsia"/>
          <w:sz w:val="22"/>
        </w:rPr>
        <w:t>外国人を雇用している割合が高い。（資料2）</w:t>
      </w:r>
    </w:p>
    <w:p w:rsidR="00202353" w:rsidRDefault="00896285" w:rsidP="00476EC1">
      <w:pPr>
        <w:autoSpaceDE w:val="0"/>
        <w:autoSpaceDN w:val="0"/>
        <w:ind w:left="220" w:hangingChars="100" w:hanging="220"/>
        <w:jc w:val="left"/>
        <w:rPr>
          <w:sz w:val="22"/>
        </w:rPr>
      </w:pPr>
      <w:r>
        <w:rPr>
          <w:rFonts w:hint="eastAsia"/>
          <w:sz w:val="22"/>
        </w:rPr>
        <w:t>・</w:t>
      </w:r>
      <w:r w:rsidR="00597427">
        <w:rPr>
          <w:rFonts w:hint="eastAsia"/>
          <w:sz w:val="22"/>
        </w:rPr>
        <w:t>外国</w:t>
      </w:r>
      <w:r w:rsidR="00DA5459">
        <w:rPr>
          <w:rFonts w:hint="eastAsia"/>
          <w:sz w:val="22"/>
        </w:rPr>
        <w:t>人労働者の国籍は、ベトナム、フィリピン、中国、インドネシアの順に</w:t>
      </w:r>
      <w:r w:rsidR="00597427">
        <w:rPr>
          <w:rFonts w:hint="eastAsia"/>
          <w:sz w:val="22"/>
        </w:rPr>
        <w:t>多く、この4か国で全体の8</w:t>
      </w:r>
      <w:r w:rsidR="008F0921">
        <w:rPr>
          <w:rFonts w:hint="eastAsia"/>
          <w:sz w:val="22"/>
        </w:rPr>
        <w:t>割を占めている。</w:t>
      </w:r>
      <w:r w:rsidR="00FE04F8">
        <w:rPr>
          <w:rFonts w:hint="eastAsia"/>
          <w:sz w:val="22"/>
        </w:rPr>
        <w:t>（資料</w:t>
      </w:r>
      <w:r w:rsidR="00FA0442">
        <w:rPr>
          <w:sz w:val="22"/>
        </w:rPr>
        <w:t>3</w:t>
      </w:r>
      <w:r w:rsidR="00FE04F8">
        <w:rPr>
          <w:rFonts w:hint="eastAsia"/>
          <w:sz w:val="22"/>
        </w:rPr>
        <w:t>）</w:t>
      </w:r>
    </w:p>
    <w:p w:rsidR="00202353" w:rsidRDefault="00896285" w:rsidP="00476EC1">
      <w:pPr>
        <w:autoSpaceDE w:val="0"/>
        <w:autoSpaceDN w:val="0"/>
        <w:ind w:left="220" w:hangingChars="100" w:hanging="220"/>
        <w:jc w:val="left"/>
        <w:rPr>
          <w:sz w:val="22"/>
        </w:rPr>
      </w:pPr>
      <w:r>
        <w:rPr>
          <w:rFonts w:hint="eastAsia"/>
          <w:sz w:val="22"/>
        </w:rPr>
        <w:t>・</w:t>
      </w:r>
      <w:r w:rsidR="00FE7DA9">
        <w:rPr>
          <w:rFonts w:hint="eastAsia"/>
          <w:sz w:val="22"/>
        </w:rPr>
        <w:t>在留資格は身分に基づく在留資格が最多で、技能実習、技術・人文知識・国際業務、特定技能</w:t>
      </w:r>
      <w:r w:rsidR="00BF4433">
        <w:rPr>
          <w:rFonts w:hint="eastAsia"/>
          <w:sz w:val="22"/>
        </w:rPr>
        <w:t>の順となっている</w:t>
      </w:r>
      <w:r w:rsidR="00597427">
        <w:rPr>
          <w:rFonts w:hint="eastAsia"/>
          <w:sz w:val="22"/>
        </w:rPr>
        <w:t>。</w:t>
      </w:r>
      <w:r w:rsidR="00FE04F8">
        <w:rPr>
          <w:rFonts w:hint="eastAsia"/>
          <w:sz w:val="22"/>
        </w:rPr>
        <w:t>（資料</w:t>
      </w:r>
      <w:r w:rsidR="00FA0442">
        <w:rPr>
          <w:rFonts w:hint="eastAsia"/>
          <w:sz w:val="22"/>
        </w:rPr>
        <w:t>4</w:t>
      </w:r>
      <w:r w:rsidR="00FE04F8">
        <w:rPr>
          <w:rFonts w:hint="eastAsia"/>
          <w:sz w:val="22"/>
        </w:rPr>
        <w:t>）</w:t>
      </w:r>
    </w:p>
    <w:p w:rsidR="009966F4" w:rsidRDefault="009966F4" w:rsidP="00476EC1">
      <w:pPr>
        <w:autoSpaceDE w:val="0"/>
        <w:autoSpaceDN w:val="0"/>
        <w:jc w:val="left"/>
        <w:rPr>
          <w:rFonts w:ascii="ＭＳ ゴシック" w:eastAsia="ＭＳ ゴシック" w:hAnsi="ＭＳ ゴシック"/>
          <w:b/>
          <w:sz w:val="22"/>
        </w:rPr>
      </w:pPr>
    </w:p>
    <w:p w:rsidR="00597427" w:rsidRPr="0022280B" w:rsidRDefault="00597427" w:rsidP="00476EC1">
      <w:pPr>
        <w:autoSpaceDE w:val="0"/>
        <w:autoSpaceDN w:val="0"/>
        <w:jc w:val="left"/>
        <w:rPr>
          <w:rFonts w:ascii="ＭＳ ゴシック" w:eastAsia="ＭＳ ゴシック" w:hAnsi="ＭＳ ゴシック"/>
          <w:b/>
          <w:sz w:val="22"/>
        </w:rPr>
      </w:pPr>
      <w:r w:rsidRPr="0022280B">
        <w:rPr>
          <w:rFonts w:ascii="ＭＳ ゴシック" w:eastAsia="ＭＳ ゴシック" w:hAnsi="ＭＳ ゴシック" w:hint="eastAsia"/>
          <w:b/>
          <w:sz w:val="22"/>
        </w:rPr>
        <w:t>【</w:t>
      </w:r>
      <w:r w:rsidR="00185B79" w:rsidRPr="0022280B">
        <w:rPr>
          <w:rFonts w:ascii="ＭＳ ゴシック" w:eastAsia="ＭＳ ゴシック" w:hAnsi="ＭＳ ゴシック" w:hint="eastAsia"/>
          <w:b/>
          <w:sz w:val="22"/>
        </w:rPr>
        <w:t>雇用する理由・課題等】</w:t>
      </w:r>
    </w:p>
    <w:p w:rsidR="00185B79" w:rsidRDefault="00896285" w:rsidP="00476EC1">
      <w:pPr>
        <w:autoSpaceDE w:val="0"/>
        <w:autoSpaceDN w:val="0"/>
        <w:ind w:left="220" w:hangingChars="100" w:hanging="220"/>
        <w:jc w:val="left"/>
        <w:rPr>
          <w:sz w:val="22"/>
        </w:rPr>
      </w:pPr>
      <w:r>
        <w:rPr>
          <w:rFonts w:hint="eastAsia"/>
          <w:sz w:val="22"/>
        </w:rPr>
        <w:t>・</w:t>
      </w:r>
      <w:r w:rsidR="00185B79">
        <w:rPr>
          <w:rFonts w:hint="eastAsia"/>
          <w:sz w:val="22"/>
        </w:rPr>
        <w:t>雇用する理由は、「マンパワー（人手）不足解消のため」</w:t>
      </w:r>
      <w:r w:rsidR="00DA5459">
        <w:rPr>
          <w:rFonts w:hint="eastAsia"/>
          <w:sz w:val="22"/>
        </w:rPr>
        <w:t>（102件）</w:t>
      </w:r>
      <w:r w:rsidR="00185B79">
        <w:rPr>
          <w:rFonts w:hint="eastAsia"/>
          <w:sz w:val="22"/>
        </w:rPr>
        <w:t>が最も多かったが、「真面目で熱心な人が多いため」（51件）、「優秀な人材を確保するため」（46</w:t>
      </w:r>
      <w:r w:rsidR="00197DAE">
        <w:rPr>
          <w:rFonts w:hint="eastAsia"/>
          <w:sz w:val="22"/>
        </w:rPr>
        <w:t>件）がそれに次いで多かった</w:t>
      </w:r>
      <w:r w:rsidR="00185B79">
        <w:rPr>
          <w:rFonts w:hint="eastAsia"/>
          <w:sz w:val="22"/>
        </w:rPr>
        <w:t>。</w:t>
      </w:r>
      <w:r w:rsidR="00FE04F8">
        <w:rPr>
          <w:rFonts w:hint="eastAsia"/>
          <w:sz w:val="22"/>
        </w:rPr>
        <w:t>（資料</w:t>
      </w:r>
      <w:r w:rsidR="00FA0442">
        <w:rPr>
          <w:rFonts w:hint="eastAsia"/>
          <w:sz w:val="22"/>
        </w:rPr>
        <w:t>5</w:t>
      </w:r>
      <w:r w:rsidR="00FE04F8">
        <w:rPr>
          <w:rFonts w:hint="eastAsia"/>
          <w:sz w:val="22"/>
        </w:rPr>
        <w:t>）</w:t>
      </w:r>
    </w:p>
    <w:p w:rsidR="00202353" w:rsidRPr="00185B79" w:rsidRDefault="00896285" w:rsidP="00476EC1">
      <w:pPr>
        <w:autoSpaceDE w:val="0"/>
        <w:autoSpaceDN w:val="0"/>
        <w:ind w:left="220" w:hangingChars="100" w:hanging="220"/>
        <w:jc w:val="left"/>
        <w:rPr>
          <w:sz w:val="22"/>
        </w:rPr>
      </w:pPr>
      <w:r>
        <w:rPr>
          <w:rFonts w:hint="eastAsia"/>
          <w:sz w:val="22"/>
        </w:rPr>
        <w:t>・</w:t>
      </w:r>
      <w:r w:rsidR="005674C3">
        <w:rPr>
          <w:rFonts w:hint="eastAsia"/>
          <w:sz w:val="22"/>
        </w:rPr>
        <w:t>雇用に関する課題としては、「日本語文章力・読解力の不足」（82件）が最も多く、「日本人職員とのコミュニケーション」（59件）、「顧客・取引先等とのコミュニケーション」（50件）がそれに次いで多かった。</w:t>
      </w:r>
      <w:r w:rsidR="00FE04F8">
        <w:rPr>
          <w:rFonts w:hint="eastAsia"/>
          <w:sz w:val="22"/>
        </w:rPr>
        <w:t>（資料</w:t>
      </w:r>
      <w:r w:rsidR="00FA0442">
        <w:rPr>
          <w:rFonts w:hint="eastAsia"/>
          <w:sz w:val="22"/>
        </w:rPr>
        <w:t>6</w:t>
      </w:r>
      <w:r w:rsidR="00FE04F8">
        <w:rPr>
          <w:rFonts w:hint="eastAsia"/>
          <w:sz w:val="22"/>
        </w:rPr>
        <w:t>）</w:t>
      </w:r>
    </w:p>
    <w:p w:rsidR="00202353" w:rsidRDefault="00896285" w:rsidP="00476EC1">
      <w:pPr>
        <w:autoSpaceDE w:val="0"/>
        <w:autoSpaceDN w:val="0"/>
        <w:ind w:left="220" w:hangingChars="100" w:hanging="220"/>
        <w:jc w:val="left"/>
        <w:rPr>
          <w:sz w:val="22"/>
        </w:rPr>
      </w:pPr>
      <w:r>
        <w:rPr>
          <w:rFonts w:hint="eastAsia"/>
          <w:sz w:val="22"/>
        </w:rPr>
        <w:t>・</w:t>
      </w:r>
      <w:r w:rsidR="005674C3">
        <w:rPr>
          <w:rFonts w:hint="eastAsia"/>
          <w:sz w:val="22"/>
        </w:rPr>
        <w:t>事業者に外国人職員が困っていると考えられることを尋ねた</w:t>
      </w:r>
      <w:r w:rsidR="00BF4433">
        <w:rPr>
          <w:rFonts w:hint="eastAsia"/>
          <w:sz w:val="22"/>
        </w:rPr>
        <w:t>質</w:t>
      </w:r>
      <w:r w:rsidR="005674C3">
        <w:rPr>
          <w:rFonts w:hint="eastAsia"/>
          <w:sz w:val="22"/>
        </w:rPr>
        <w:t>問に対しては、「日本人職員とのコミュニケーション」（57件）、「介護記録の作成」（</w:t>
      </w:r>
      <w:r w:rsidR="00197DAE">
        <w:rPr>
          <w:rFonts w:hint="eastAsia"/>
          <w:sz w:val="22"/>
        </w:rPr>
        <w:t>5</w:t>
      </w:r>
      <w:r w:rsidR="00197DAE">
        <w:rPr>
          <w:sz w:val="22"/>
        </w:rPr>
        <w:t>2</w:t>
      </w:r>
      <w:r w:rsidR="005674C3">
        <w:rPr>
          <w:rFonts w:hint="eastAsia"/>
          <w:sz w:val="22"/>
        </w:rPr>
        <w:t>件）が多く、「顧客・取引先（利用者及びその家族）等とのコミュケーション」（41件）、「日本語学習」（33件）が</w:t>
      </w:r>
      <w:r w:rsidR="00E23BBB">
        <w:rPr>
          <w:rFonts w:hint="eastAsia"/>
          <w:sz w:val="22"/>
        </w:rPr>
        <w:t>それらに次いで</w:t>
      </w:r>
      <w:r w:rsidR="005674C3">
        <w:rPr>
          <w:rFonts w:hint="eastAsia"/>
          <w:sz w:val="22"/>
        </w:rPr>
        <w:t>多かった。</w:t>
      </w:r>
      <w:r w:rsidR="00FE04F8">
        <w:rPr>
          <w:rFonts w:hint="eastAsia"/>
          <w:sz w:val="22"/>
        </w:rPr>
        <w:t>（資料</w:t>
      </w:r>
      <w:r w:rsidR="00FA0442">
        <w:rPr>
          <w:rFonts w:hint="eastAsia"/>
          <w:sz w:val="22"/>
        </w:rPr>
        <w:t>6</w:t>
      </w:r>
      <w:r w:rsidR="00FE04F8">
        <w:rPr>
          <w:rFonts w:hint="eastAsia"/>
          <w:sz w:val="22"/>
        </w:rPr>
        <w:t>）</w:t>
      </w:r>
    </w:p>
    <w:p w:rsidR="00BC7FCA" w:rsidRDefault="00BC7FCA" w:rsidP="00476EC1">
      <w:pPr>
        <w:autoSpaceDE w:val="0"/>
        <w:autoSpaceDN w:val="0"/>
        <w:jc w:val="left"/>
        <w:rPr>
          <w:rFonts w:ascii="ＭＳ ゴシック" w:eastAsia="ＭＳ ゴシック" w:hAnsi="ＭＳ ゴシック"/>
          <w:b/>
          <w:sz w:val="22"/>
        </w:rPr>
      </w:pPr>
    </w:p>
    <w:p w:rsidR="005359A2" w:rsidRPr="0022280B" w:rsidRDefault="005359A2" w:rsidP="00476EC1">
      <w:pPr>
        <w:autoSpaceDE w:val="0"/>
        <w:autoSpaceDN w:val="0"/>
        <w:jc w:val="left"/>
        <w:rPr>
          <w:rFonts w:ascii="ＭＳ ゴシック" w:eastAsia="ＭＳ ゴシック" w:hAnsi="ＭＳ ゴシック"/>
          <w:b/>
          <w:sz w:val="22"/>
        </w:rPr>
      </w:pPr>
      <w:r w:rsidRPr="0022280B">
        <w:rPr>
          <w:rFonts w:ascii="ＭＳ ゴシック" w:eastAsia="ＭＳ ゴシック" w:hAnsi="ＭＳ ゴシック" w:hint="eastAsia"/>
          <w:b/>
          <w:sz w:val="22"/>
        </w:rPr>
        <w:t>【行政に求める支援】</w:t>
      </w:r>
    </w:p>
    <w:p w:rsidR="005359A2" w:rsidRDefault="00896285" w:rsidP="00476EC1">
      <w:pPr>
        <w:autoSpaceDE w:val="0"/>
        <w:autoSpaceDN w:val="0"/>
        <w:ind w:left="220" w:hangingChars="100" w:hanging="220"/>
        <w:jc w:val="left"/>
        <w:rPr>
          <w:sz w:val="22"/>
        </w:rPr>
      </w:pPr>
      <w:r>
        <w:rPr>
          <w:rFonts w:hint="eastAsia"/>
          <w:sz w:val="22"/>
        </w:rPr>
        <w:t>・</w:t>
      </w:r>
      <w:r w:rsidR="009F4F5B">
        <w:rPr>
          <w:rFonts w:hint="eastAsia"/>
          <w:sz w:val="22"/>
        </w:rPr>
        <w:t>「</w:t>
      </w:r>
      <w:r w:rsidR="005359A2">
        <w:rPr>
          <w:rFonts w:hint="eastAsia"/>
          <w:sz w:val="22"/>
        </w:rPr>
        <w:t>日本語学習支援」（183件）が最多で、「外国人雇用に関する制度・手続の相談」（151件）、「生活環境の提供（住居の確保等）」（122件）が</w:t>
      </w:r>
      <w:r w:rsidR="00047EB3">
        <w:rPr>
          <w:rFonts w:hint="eastAsia"/>
          <w:sz w:val="22"/>
        </w:rPr>
        <w:t>それに次いで多かった。</w:t>
      </w:r>
      <w:r w:rsidR="00FE04F8">
        <w:rPr>
          <w:rFonts w:hint="eastAsia"/>
          <w:sz w:val="22"/>
        </w:rPr>
        <w:t>（資料</w:t>
      </w:r>
      <w:r w:rsidR="00FA0442">
        <w:rPr>
          <w:rFonts w:hint="eastAsia"/>
          <w:sz w:val="22"/>
        </w:rPr>
        <w:t>7</w:t>
      </w:r>
      <w:r w:rsidR="00FE04F8">
        <w:rPr>
          <w:rFonts w:hint="eastAsia"/>
          <w:sz w:val="22"/>
        </w:rPr>
        <w:t>）</w:t>
      </w:r>
    </w:p>
    <w:p w:rsidR="00BC7FCA" w:rsidRDefault="00BC7FCA">
      <w:pPr>
        <w:widowControl/>
        <w:jc w:val="left"/>
        <w:rPr>
          <w:rFonts w:ascii="ＭＳ ゴシック" w:eastAsia="ＭＳ ゴシック" w:hAnsi="ＭＳ ゴシック"/>
          <w:b/>
          <w:sz w:val="22"/>
        </w:rPr>
      </w:pPr>
    </w:p>
    <w:p w:rsidR="000F35E2" w:rsidRPr="00765498" w:rsidRDefault="00997AFC" w:rsidP="00476EC1">
      <w:pPr>
        <w:autoSpaceDE w:val="0"/>
        <w:autoSpaceDN w:val="0"/>
        <w:jc w:val="left"/>
        <w:rPr>
          <w:rFonts w:ascii="ＭＳ ゴシック" w:eastAsia="ＭＳ ゴシック" w:hAnsi="ＭＳ ゴシック"/>
          <w:b/>
          <w:sz w:val="23"/>
          <w:szCs w:val="23"/>
        </w:rPr>
      </w:pPr>
      <w:r w:rsidRPr="00765498">
        <w:rPr>
          <w:rFonts w:ascii="ＭＳ ゴシック" w:eastAsia="ＭＳ ゴシック" w:hAnsi="ＭＳ ゴシック" w:hint="eastAsia"/>
          <w:b/>
          <w:sz w:val="23"/>
          <w:szCs w:val="23"/>
        </w:rPr>
        <w:t>３</w:t>
      </w:r>
      <w:r w:rsidR="00444770">
        <w:rPr>
          <w:rFonts w:ascii="ＭＳ ゴシック" w:eastAsia="ＭＳ ゴシック" w:hAnsi="ＭＳ ゴシック" w:hint="eastAsia"/>
          <w:b/>
          <w:sz w:val="23"/>
          <w:szCs w:val="23"/>
        </w:rPr>
        <w:t xml:space="preserve">　</w:t>
      </w:r>
      <w:r w:rsidR="000A50CD" w:rsidRPr="00765498">
        <w:rPr>
          <w:rFonts w:ascii="ＭＳ ゴシック" w:eastAsia="ＭＳ ゴシック" w:hAnsi="ＭＳ ゴシック" w:hint="eastAsia"/>
          <w:b/>
          <w:sz w:val="23"/>
          <w:szCs w:val="23"/>
        </w:rPr>
        <w:t>アンケート調査結果を踏まえた、現状、課題等について</w:t>
      </w:r>
      <w:r w:rsidR="00DD233C" w:rsidRPr="00765498">
        <w:rPr>
          <w:rFonts w:ascii="ＭＳ ゴシック" w:eastAsia="ＭＳ ゴシック" w:hAnsi="ＭＳ ゴシック" w:hint="eastAsia"/>
          <w:b/>
          <w:sz w:val="23"/>
          <w:szCs w:val="23"/>
        </w:rPr>
        <w:t>の考察</w:t>
      </w:r>
      <w:r w:rsidR="00BE77FE" w:rsidRPr="00765498">
        <w:rPr>
          <w:rFonts w:ascii="ＭＳ ゴシック" w:eastAsia="ＭＳ ゴシック" w:hAnsi="ＭＳ ゴシック" w:hint="eastAsia"/>
          <w:b/>
          <w:sz w:val="23"/>
          <w:szCs w:val="23"/>
        </w:rPr>
        <w:t>（第2回専門部会）</w:t>
      </w:r>
    </w:p>
    <w:p w:rsidR="000F35E2" w:rsidRDefault="003319B8" w:rsidP="00476EC1">
      <w:pPr>
        <w:autoSpaceDE w:val="0"/>
        <w:autoSpaceDN w:val="0"/>
        <w:jc w:val="left"/>
        <w:rPr>
          <w:sz w:val="22"/>
        </w:rPr>
      </w:pPr>
      <w:r>
        <w:rPr>
          <w:rFonts w:hint="eastAsia"/>
          <w:sz w:val="22"/>
        </w:rPr>
        <w:t xml:space="preserve">　</w:t>
      </w:r>
      <w:r w:rsidR="00D61994">
        <w:rPr>
          <w:rFonts w:hint="eastAsia"/>
          <w:sz w:val="22"/>
        </w:rPr>
        <w:t>事務局において、</w:t>
      </w:r>
      <w:r w:rsidR="0023440C">
        <w:rPr>
          <w:rFonts w:hint="eastAsia"/>
          <w:sz w:val="22"/>
        </w:rPr>
        <w:t>アンケート</w:t>
      </w:r>
      <w:r w:rsidR="00D61994">
        <w:rPr>
          <w:rFonts w:hint="eastAsia"/>
          <w:sz w:val="22"/>
        </w:rPr>
        <w:t>調査の</w:t>
      </w:r>
      <w:r w:rsidR="0023440C">
        <w:rPr>
          <w:rFonts w:hint="eastAsia"/>
          <w:sz w:val="22"/>
        </w:rPr>
        <w:t>結果等を</w:t>
      </w:r>
      <w:r w:rsidR="00D61994">
        <w:rPr>
          <w:rFonts w:hint="eastAsia"/>
          <w:sz w:val="22"/>
        </w:rPr>
        <w:t>取りまとめ作成された資料を基に</w:t>
      </w:r>
      <w:r w:rsidR="005359A2">
        <w:rPr>
          <w:rFonts w:hint="eastAsia"/>
          <w:sz w:val="22"/>
        </w:rPr>
        <w:t>、</w:t>
      </w:r>
      <w:r w:rsidR="00D61994">
        <w:rPr>
          <w:rFonts w:hint="eastAsia"/>
          <w:sz w:val="22"/>
        </w:rPr>
        <w:t>本市における</w:t>
      </w:r>
      <w:r w:rsidR="00B629E6">
        <w:rPr>
          <w:rFonts w:hint="eastAsia"/>
          <w:sz w:val="22"/>
        </w:rPr>
        <w:t>現状</w:t>
      </w:r>
      <w:r w:rsidR="004A603E">
        <w:rPr>
          <w:rFonts w:hint="eastAsia"/>
          <w:sz w:val="22"/>
        </w:rPr>
        <w:t>及び</w:t>
      </w:r>
      <w:r w:rsidR="00B629E6">
        <w:rPr>
          <w:rFonts w:hint="eastAsia"/>
          <w:sz w:val="22"/>
        </w:rPr>
        <w:t>課題を</w:t>
      </w:r>
      <w:r w:rsidR="000F35E2">
        <w:rPr>
          <w:rFonts w:hint="eastAsia"/>
          <w:sz w:val="22"/>
        </w:rPr>
        <w:t>以下</w:t>
      </w:r>
      <w:r w:rsidR="00DD233C">
        <w:rPr>
          <w:rFonts w:hint="eastAsia"/>
          <w:sz w:val="22"/>
        </w:rPr>
        <w:t>のとおり</w:t>
      </w:r>
      <w:r w:rsidR="00D61994">
        <w:rPr>
          <w:rFonts w:hint="eastAsia"/>
          <w:sz w:val="22"/>
        </w:rPr>
        <w:t>、</w:t>
      </w:r>
      <w:r w:rsidR="000F35E2">
        <w:rPr>
          <w:rFonts w:hint="eastAsia"/>
          <w:sz w:val="22"/>
        </w:rPr>
        <w:t>整理した。</w:t>
      </w:r>
    </w:p>
    <w:p w:rsidR="00992733" w:rsidRDefault="00992733" w:rsidP="00DD233C">
      <w:pPr>
        <w:autoSpaceDE w:val="0"/>
        <w:autoSpaceDN w:val="0"/>
        <w:jc w:val="left"/>
        <w:rPr>
          <w:rFonts w:ascii="ＭＳ ゴシック" w:eastAsia="ＭＳ ゴシック" w:hAnsi="ＭＳ ゴシック"/>
          <w:b/>
          <w:sz w:val="22"/>
        </w:rPr>
      </w:pPr>
    </w:p>
    <w:p w:rsidR="00DD233C" w:rsidRPr="001C2351" w:rsidRDefault="00DD233C" w:rsidP="00DD233C">
      <w:pPr>
        <w:autoSpaceDE w:val="0"/>
        <w:autoSpaceDN w:val="0"/>
        <w:jc w:val="left"/>
        <w:rPr>
          <w:rFonts w:ascii="ＭＳ ゴシック" w:eastAsia="ＭＳ ゴシック" w:hAnsi="ＭＳ ゴシック"/>
          <w:b/>
          <w:sz w:val="22"/>
        </w:rPr>
      </w:pPr>
      <w:r>
        <w:rPr>
          <w:rFonts w:ascii="ＭＳ ゴシック" w:eastAsia="ＭＳ ゴシック" w:hAnsi="ＭＳ ゴシック" w:hint="eastAsia"/>
          <w:b/>
          <w:sz w:val="22"/>
        </w:rPr>
        <w:t xml:space="preserve">現状１　</w:t>
      </w:r>
      <w:r w:rsidR="00BC7FCA">
        <w:rPr>
          <w:rFonts w:ascii="ＭＳ ゴシック" w:eastAsia="ＭＳ ゴシック" w:hAnsi="ＭＳ ゴシック" w:hint="eastAsia"/>
          <w:b/>
          <w:sz w:val="22"/>
        </w:rPr>
        <w:t>回答があった</w:t>
      </w:r>
      <w:r w:rsidR="007667C6">
        <w:rPr>
          <w:rFonts w:ascii="ＭＳ ゴシック" w:eastAsia="ＭＳ ゴシック" w:hAnsi="ＭＳ ゴシック" w:hint="eastAsia"/>
          <w:b/>
          <w:sz w:val="22"/>
        </w:rPr>
        <w:t>事業所</w:t>
      </w:r>
      <w:r w:rsidRPr="00DD233C">
        <w:rPr>
          <w:rFonts w:ascii="ＭＳ ゴシック" w:eastAsia="ＭＳ ゴシック" w:hAnsi="ＭＳ ゴシック" w:hint="eastAsia"/>
          <w:b/>
          <w:sz w:val="22"/>
        </w:rPr>
        <w:t>の約</w:t>
      </w:r>
      <w:r w:rsidRPr="00DD233C">
        <w:rPr>
          <w:rFonts w:ascii="ＭＳ ゴシック" w:eastAsia="ＭＳ ゴシック" w:hAnsi="ＭＳ ゴシック"/>
          <w:b/>
          <w:sz w:val="22"/>
        </w:rPr>
        <w:t>2</w:t>
      </w:r>
      <w:r w:rsidR="00BC7FCA">
        <w:rPr>
          <w:rFonts w:ascii="ＭＳ ゴシック" w:eastAsia="ＭＳ ゴシック" w:hAnsi="ＭＳ ゴシック"/>
          <w:b/>
          <w:sz w:val="22"/>
        </w:rPr>
        <w:t>割で外国人</w:t>
      </w:r>
      <w:r w:rsidR="00BC7FCA">
        <w:rPr>
          <w:rFonts w:ascii="ＭＳ ゴシック" w:eastAsia="ＭＳ ゴシック" w:hAnsi="ＭＳ ゴシック" w:hint="eastAsia"/>
          <w:b/>
          <w:sz w:val="22"/>
        </w:rPr>
        <w:t>を</w:t>
      </w:r>
      <w:r>
        <w:rPr>
          <w:rFonts w:ascii="ＭＳ ゴシック" w:eastAsia="ＭＳ ゴシック" w:hAnsi="ＭＳ ゴシック"/>
          <w:b/>
          <w:sz w:val="22"/>
        </w:rPr>
        <w:t>雇用</w:t>
      </w:r>
      <w:r w:rsidR="007667C6">
        <w:rPr>
          <w:rFonts w:ascii="ＭＳ ゴシック" w:eastAsia="ＭＳ ゴシック" w:hAnsi="ＭＳ ゴシック"/>
          <w:b/>
          <w:sz w:val="22"/>
        </w:rPr>
        <w:t>、従業員数が多い事業</w:t>
      </w:r>
      <w:r w:rsidR="007667C6">
        <w:rPr>
          <w:rFonts w:ascii="ＭＳ ゴシック" w:eastAsia="ＭＳ ゴシック" w:hAnsi="ＭＳ ゴシック" w:hint="eastAsia"/>
          <w:b/>
          <w:sz w:val="22"/>
        </w:rPr>
        <w:t>所</w:t>
      </w:r>
      <w:r w:rsidR="00BC7FCA">
        <w:rPr>
          <w:rFonts w:ascii="ＭＳ ゴシック" w:eastAsia="ＭＳ ゴシック" w:hAnsi="ＭＳ ゴシック" w:hint="eastAsia"/>
          <w:b/>
          <w:sz w:val="22"/>
        </w:rPr>
        <w:t>においてその割合が高い</w:t>
      </w:r>
    </w:p>
    <w:p w:rsidR="00DD233C" w:rsidRDefault="00DD233C" w:rsidP="00DD233C">
      <w:pPr>
        <w:autoSpaceDE w:val="0"/>
        <w:autoSpaceDN w:val="0"/>
        <w:jc w:val="left"/>
        <w:rPr>
          <w:sz w:val="22"/>
        </w:rPr>
      </w:pPr>
      <w:r>
        <w:rPr>
          <w:rFonts w:hint="eastAsia"/>
          <w:sz w:val="22"/>
        </w:rPr>
        <w:t xml:space="preserve">　</w:t>
      </w:r>
      <w:r w:rsidRPr="00A12A0E">
        <w:rPr>
          <w:rFonts w:hint="eastAsia"/>
          <w:sz w:val="22"/>
        </w:rPr>
        <w:t>まず、</w:t>
      </w:r>
      <w:r w:rsidR="00F6736B" w:rsidRPr="00A12A0E">
        <w:rPr>
          <w:rFonts w:hint="eastAsia"/>
          <w:sz w:val="22"/>
        </w:rPr>
        <w:t>雇用の有無について</w:t>
      </w:r>
      <w:r w:rsidRPr="00A12A0E">
        <w:rPr>
          <w:rFonts w:hint="eastAsia"/>
          <w:sz w:val="22"/>
        </w:rPr>
        <w:t>回答があった568</w:t>
      </w:r>
      <w:r w:rsidR="00444770" w:rsidRPr="00A12A0E">
        <w:rPr>
          <w:rFonts w:hint="eastAsia"/>
          <w:sz w:val="22"/>
        </w:rPr>
        <w:t>事業所</w:t>
      </w:r>
      <w:r w:rsidRPr="00A12A0E">
        <w:rPr>
          <w:rFonts w:hint="eastAsia"/>
          <w:sz w:val="22"/>
        </w:rPr>
        <w:t>のうち、112</w:t>
      </w:r>
      <w:r w:rsidR="00444770" w:rsidRPr="00A12A0E">
        <w:rPr>
          <w:rFonts w:hint="eastAsia"/>
          <w:sz w:val="22"/>
        </w:rPr>
        <w:t>事業所</w:t>
      </w:r>
      <w:r w:rsidRPr="00A12A0E">
        <w:rPr>
          <w:rFonts w:hint="eastAsia"/>
          <w:sz w:val="22"/>
        </w:rPr>
        <w:t>で外国人が雇用され</w:t>
      </w:r>
      <w:r>
        <w:rPr>
          <w:rFonts w:hint="eastAsia"/>
          <w:sz w:val="22"/>
        </w:rPr>
        <w:t>ており、全体の約2割が外国人を雇用している状況</w:t>
      </w:r>
      <w:r w:rsidR="00444770">
        <w:rPr>
          <w:rFonts w:hint="eastAsia"/>
          <w:sz w:val="22"/>
        </w:rPr>
        <w:t>が確認できた</w:t>
      </w:r>
      <w:r w:rsidR="00992733">
        <w:rPr>
          <w:rFonts w:hint="eastAsia"/>
          <w:sz w:val="22"/>
        </w:rPr>
        <w:t>。</w:t>
      </w:r>
    </w:p>
    <w:p w:rsidR="002B1A96" w:rsidRDefault="00444770" w:rsidP="008E49F5">
      <w:pPr>
        <w:autoSpaceDE w:val="0"/>
        <w:autoSpaceDN w:val="0"/>
        <w:jc w:val="left"/>
        <w:rPr>
          <w:sz w:val="22"/>
        </w:rPr>
      </w:pPr>
      <w:r>
        <w:rPr>
          <w:rFonts w:hint="eastAsia"/>
          <w:sz w:val="22"/>
        </w:rPr>
        <w:t xml:space="preserve">　また、事業所</w:t>
      </w:r>
      <w:r w:rsidR="00DD233C">
        <w:rPr>
          <w:rFonts w:hint="eastAsia"/>
          <w:sz w:val="22"/>
        </w:rPr>
        <w:t>の従業員数別で比較すると、</w:t>
      </w:r>
      <w:r w:rsidR="00B17295">
        <w:rPr>
          <w:rFonts w:hint="eastAsia"/>
          <w:sz w:val="22"/>
        </w:rPr>
        <w:t>従業員数が多い事業所ほど、外国人を雇用している傾向にあ</w:t>
      </w:r>
      <w:r w:rsidR="00992733">
        <w:rPr>
          <w:rFonts w:hint="eastAsia"/>
          <w:sz w:val="22"/>
        </w:rPr>
        <w:t>ること</w:t>
      </w:r>
      <w:r>
        <w:rPr>
          <w:rFonts w:hint="eastAsia"/>
          <w:sz w:val="22"/>
        </w:rPr>
        <w:t>も確認</w:t>
      </w:r>
      <w:r w:rsidR="00992733">
        <w:rPr>
          <w:rFonts w:hint="eastAsia"/>
          <w:sz w:val="22"/>
        </w:rPr>
        <w:t>できた。</w:t>
      </w:r>
    </w:p>
    <w:p w:rsidR="00DD233C" w:rsidRDefault="00444770" w:rsidP="002B1A96">
      <w:pPr>
        <w:autoSpaceDE w:val="0"/>
        <w:autoSpaceDN w:val="0"/>
        <w:ind w:firstLineChars="100" w:firstLine="220"/>
        <w:jc w:val="left"/>
        <w:rPr>
          <w:sz w:val="22"/>
        </w:rPr>
      </w:pPr>
      <w:r>
        <w:rPr>
          <w:rFonts w:hint="eastAsia"/>
          <w:sz w:val="22"/>
        </w:rPr>
        <w:t>このことについて、従業員数が多い事業所</w:t>
      </w:r>
      <w:r w:rsidR="008E49F5">
        <w:rPr>
          <w:rFonts w:hint="eastAsia"/>
          <w:sz w:val="22"/>
        </w:rPr>
        <w:t>はマ</w:t>
      </w:r>
      <w:r>
        <w:rPr>
          <w:rFonts w:hint="eastAsia"/>
          <w:sz w:val="22"/>
        </w:rPr>
        <w:t>ンパワーに頼らざるを得ない業種もあるのではないかとの意見が出された。また、従業員数が多い事業所において、外国人を雇用しているとの回答が多いことは確認できたものの、事業所の規模による外国人雇用の進展状況</w:t>
      </w:r>
      <w:r w:rsidR="00BC7FCA">
        <w:rPr>
          <w:rFonts w:hint="eastAsia"/>
          <w:sz w:val="22"/>
        </w:rPr>
        <w:t>を知るためには、</w:t>
      </w:r>
      <w:r>
        <w:rPr>
          <w:rFonts w:hint="eastAsia"/>
          <w:sz w:val="22"/>
        </w:rPr>
        <w:t>各事業所の従業員数全体において</w:t>
      </w:r>
      <w:r w:rsidR="00BC7FCA">
        <w:rPr>
          <w:rFonts w:hint="eastAsia"/>
          <w:sz w:val="22"/>
        </w:rPr>
        <w:t>外国人</w:t>
      </w:r>
      <w:r>
        <w:rPr>
          <w:rFonts w:hint="eastAsia"/>
          <w:sz w:val="22"/>
        </w:rPr>
        <w:t>が占める割合等も分析する必要があるとの意見が出された</w:t>
      </w:r>
      <w:r w:rsidR="00BC7FCA">
        <w:rPr>
          <w:rFonts w:hint="eastAsia"/>
          <w:sz w:val="22"/>
        </w:rPr>
        <w:t>。</w:t>
      </w:r>
    </w:p>
    <w:p w:rsidR="00B17295" w:rsidRPr="00BE5480" w:rsidRDefault="00B17295" w:rsidP="00DD233C">
      <w:pPr>
        <w:autoSpaceDE w:val="0"/>
        <w:autoSpaceDN w:val="0"/>
        <w:jc w:val="left"/>
        <w:rPr>
          <w:sz w:val="22"/>
        </w:rPr>
      </w:pPr>
    </w:p>
    <w:p w:rsidR="00F95410" w:rsidRPr="001C2351" w:rsidRDefault="00DD233C" w:rsidP="00B17295">
      <w:pPr>
        <w:autoSpaceDE w:val="0"/>
        <w:autoSpaceDN w:val="0"/>
        <w:jc w:val="left"/>
        <w:rPr>
          <w:rFonts w:ascii="ＭＳ ゴシック" w:eastAsia="ＭＳ ゴシック" w:hAnsi="ＭＳ ゴシック"/>
          <w:b/>
          <w:sz w:val="22"/>
        </w:rPr>
      </w:pPr>
      <w:r>
        <w:rPr>
          <w:rFonts w:ascii="ＭＳ ゴシック" w:eastAsia="ＭＳ ゴシック" w:hAnsi="ＭＳ ゴシック" w:hint="eastAsia"/>
          <w:b/>
          <w:sz w:val="22"/>
        </w:rPr>
        <w:t xml:space="preserve">現状２　</w:t>
      </w:r>
      <w:r w:rsidR="00A14E5B">
        <w:rPr>
          <w:rFonts w:ascii="ＭＳ ゴシック" w:eastAsia="ＭＳ ゴシック" w:hAnsi="ＭＳ ゴシック" w:hint="eastAsia"/>
          <w:b/>
          <w:sz w:val="22"/>
        </w:rPr>
        <w:t>人手不足解消を目的とした雇用</w:t>
      </w:r>
    </w:p>
    <w:p w:rsidR="005620AC" w:rsidRDefault="00293CB3" w:rsidP="00476EC1">
      <w:pPr>
        <w:autoSpaceDE w:val="0"/>
        <w:autoSpaceDN w:val="0"/>
        <w:jc w:val="left"/>
        <w:rPr>
          <w:sz w:val="22"/>
        </w:rPr>
      </w:pPr>
      <w:r>
        <w:rPr>
          <w:rFonts w:hint="eastAsia"/>
          <w:sz w:val="22"/>
        </w:rPr>
        <w:t xml:space="preserve">　</w:t>
      </w:r>
      <w:r w:rsidR="00B17295">
        <w:rPr>
          <w:rFonts w:hint="eastAsia"/>
          <w:sz w:val="22"/>
        </w:rPr>
        <w:t>第二に</w:t>
      </w:r>
      <w:r w:rsidR="00A14E5B">
        <w:rPr>
          <w:rFonts w:hint="eastAsia"/>
          <w:sz w:val="22"/>
        </w:rPr>
        <w:t>、</w:t>
      </w:r>
      <w:r w:rsidR="005620AC">
        <w:rPr>
          <w:rFonts w:hint="eastAsia"/>
          <w:sz w:val="22"/>
        </w:rPr>
        <w:t>外国人労働者を雇用する理由について</w:t>
      </w:r>
      <w:r w:rsidR="00047EB3">
        <w:rPr>
          <w:rFonts w:hint="eastAsia"/>
          <w:sz w:val="22"/>
        </w:rPr>
        <w:t>は、</w:t>
      </w:r>
      <w:r w:rsidR="00D61994">
        <w:rPr>
          <w:rFonts w:hint="eastAsia"/>
          <w:sz w:val="22"/>
        </w:rPr>
        <w:t>「人手不足の解消のため」との回答が最多であった。</w:t>
      </w:r>
      <w:r w:rsidR="005620AC">
        <w:rPr>
          <w:rFonts w:hint="eastAsia"/>
          <w:sz w:val="22"/>
        </w:rPr>
        <w:t>また、</w:t>
      </w:r>
      <w:r w:rsidR="008D0E68">
        <w:rPr>
          <w:rFonts w:hint="eastAsia"/>
          <w:sz w:val="22"/>
        </w:rPr>
        <w:t>人手不足が深刻と言われる</w:t>
      </w:r>
      <w:r w:rsidR="00BE5480">
        <w:rPr>
          <w:rFonts w:hint="eastAsia"/>
          <w:sz w:val="22"/>
        </w:rPr>
        <w:t>介護事業所において</w:t>
      </w:r>
      <w:r w:rsidR="005620AC">
        <w:rPr>
          <w:rFonts w:hint="eastAsia"/>
          <w:sz w:val="22"/>
        </w:rPr>
        <w:t>、平成30</w:t>
      </w:r>
      <w:r w:rsidR="00047EB3">
        <w:rPr>
          <w:rFonts w:hint="eastAsia"/>
          <w:sz w:val="22"/>
        </w:rPr>
        <w:t>年度に行った調査で</w:t>
      </w:r>
      <w:r w:rsidR="005620AC">
        <w:rPr>
          <w:rFonts w:hint="eastAsia"/>
          <w:sz w:val="22"/>
        </w:rPr>
        <w:t>は</w:t>
      </w:r>
      <w:r w:rsidR="00BE5480">
        <w:rPr>
          <w:rFonts w:hint="eastAsia"/>
          <w:sz w:val="22"/>
        </w:rPr>
        <w:t>計</w:t>
      </w:r>
      <w:r w:rsidR="005620AC">
        <w:rPr>
          <w:rFonts w:hint="eastAsia"/>
          <w:sz w:val="22"/>
        </w:rPr>
        <w:t>105人の外国人労働者</w:t>
      </w:r>
      <w:r w:rsidR="00BE5480">
        <w:rPr>
          <w:rFonts w:hint="eastAsia"/>
          <w:sz w:val="22"/>
        </w:rPr>
        <w:t>となっていたが</w:t>
      </w:r>
      <w:r w:rsidR="005620AC">
        <w:rPr>
          <w:rFonts w:hint="eastAsia"/>
          <w:sz w:val="22"/>
        </w:rPr>
        <w:t>、今回の調査では</w:t>
      </w:r>
      <w:r w:rsidR="00BE5480">
        <w:rPr>
          <w:rFonts w:hint="eastAsia"/>
          <w:sz w:val="22"/>
        </w:rPr>
        <w:t>計</w:t>
      </w:r>
      <w:r w:rsidR="005620AC">
        <w:rPr>
          <w:rFonts w:hint="eastAsia"/>
          <w:sz w:val="22"/>
        </w:rPr>
        <w:t>206</w:t>
      </w:r>
      <w:r w:rsidR="00BE5480">
        <w:rPr>
          <w:rFonts w:hint="eastAsia"/>
          <w:sz w:val="22"/>
        </w:rPr>
        <w:t>人の</w:t>
      </w:r>
      <w:r w:rsidR="005620AC">
        <w:rPr>
          <w:rFonts w:hint="eastAsia"/>
          <w:sz w:val="22"/>
        </w:rPr>
        <w:t>約2</w:t>
      </w:r>
      <w:r w:rsidR="00130BAC">
        <w:rPr>
          <w:rFonts w:hint="eastAsia"/>
          <w:sz w:val="22"/>
        </w:rPr>
        <w:t>倍に増加しており、</w:t>
      </w:r>
      <w:r w:rsidR="00BE5480">
        <w:rPr>
          <w:rFonts w:hint="eastAsia"/>
          <w:sz w:val="22"/>
        </w:rPr>
        <w:t>外国人雇用が進んでいる状況が確認できた</w:t>
      </w:r>
      <w:r w:rsidR="005620AC">
        <w:rPr>
          <w:rFonts w:hint="eastAsia"/>
          <w:sz w:val="22"/>
        </w:rPr>
        <w:t>。</w:t>
      </w:r>
      <w:r w:rsidR="00FE04F8">
        <w:rPr>
          <w:rFonts w:hint="eastAsia"/>
          <w:sz w:val="22"/>
        </w:rPr>
        <w:t>（資料</w:t>
      </w:r>
      <w:r w:rsidR="00FA0442">
        <w:rPr>
          <w:rFonts w:hint="eastAsia"/>
          <w:sz w:val="22"/>
        </w:rPr>
        <w:t>8</w:t>
      </w:r>
      <w:r w:rsidR="00FE04F8">
        <w:rPr>
          <w:rFonts w:hint="eastAsia"/>
          <w:sz w:val="22"/>
        </w:rPr>
        <w:t>）</w:t>
      </w:r>
    </w:p>
    <w:p w:rsidR="00130BAC" w:rsidRDefault="00BE5480" w:rsidP="00476EC1">
      <w:pPr>
        <w:autoSpaceDE w:val="0"/>
        <w:autoSpaceDN w:val="0"/>
        <w:ind w:firstLineChars="100" w:firstLine="220"/>
        <w:jc w:val="left"/>
        <w:rPr>
          <w:sz w:val="22"/>
        </w:rPr>
      </w:pPr>
      <w:r>
        <w:rPr>
          <w:rFonts w:hint="eastAsia"/>
          <w:sz w:val="22"/>
        </w:rPr>
        <w:t>また</w:t>
      </w:r>
      <w:r w:rsidR="005620AC" w:rsidRPr="00377001">
        <w:rPr>
          <w:rFonts w:hint="eastAsia"/>
          <w:sz w:val="22"/>
        </w:rPr>
        <w:t>、「真面目で熱心な人が多いため」、「優秀な人材を確</w:t>
      </w:r>
      <w:r w:rsidR="00F95410">
        <w:rPr>
          <w:rFonts w:hint="eastAsia"/>
          <w:sz w:val="22"/>
        </w:rPr>
        <w:t>保するた</w:t>
      </w:r>
      <w:r w:rsidR="000C0AFE">
        <w:rPr>
          <w:rFonts w:hint="eastAsia"/>
          <w:sz w:val="22"/>
        </w:rPr>
        <w:t>め」といった外国人労働者の仕事に対する取り組み方や能力等</w:t>
      </w:r>
      <w:r w:rsidR="00F95410">
        <w:rPr>
          <w:rFonts w:hint="eastAsia"/>
          <w:sz w:val="22"/>
        </w:rPr>
        <w:t>を評価する</w:t>
      </w:r>
      <w:r w:rsidR="005620AC" w:rsidRPr="00377001">
        <w:rPr>
          <w:rFonts w:hint="eastAsia"/>
          <w:sz w:val="22"/>
        </w:rPr>
        <w:t>回答も多く、</w:t>
      </w:r>
      <w:r w:rsidR="00F95410">
        <w:rPr>
          <w:rFonts w:hint="eastAsia"/>
          <w:sz w:val="22"/>
        </w:rPr>
        <w:t>職場の活性化に必要な人材という側面も</w:t>
      </w:r>
      <w:r>
        <w:rPr>
          <w:rFonts w:hint="eastAsia"/>
          <w:sz w:val="22"/>
        </w:rPr>
        <w:t>見受けられた</w:t>
      </w:r>
      <w:r w:rsidR="00F95410">
        <w:rPr>
          <w:rFonts w:hint="eastAsia"/>
          <w:sz w:val="22"/>
        </w:rPr>
        <w:t>。</w:t>
      </w:r>
    </w:p>
    <w:p w:rsidR="00A14E5B" w:rsidRDefault="002B1A96" w:rsidP="00A14E5B">
      <w:pPr>
        <w:autoSpaceDE w:val="0"/>
        <w:autoSpaceDN w:val="0"/>
        <w:jc w:val="left"/>
        <w:rPr>
          <w:sz w:val="22"/>
        </w:rPr>
      </w:pPr>
      <w:r>
        <w:rPr>
          <w:rFonts w:hint="eastAsia"/>
          <w:sz w:val="22"/>
        </w:rPr>
        <w:t xml:space="preserve">　</w:t>
      </w:r>
      <w:r w:rsidR="006932C4" w:rsidRPr="00765498">
        <w:rPr>
          <w:rFonts w:hint="eastAsia"/>
          <w:sz w:val="22"/>
        </w:rPr>
        <w:t>このことについて</w:t>
      </w:r>
      <w:r w:rsidR="00E91253" w:rsidRPr="00765498">
        <w:rPr>
          <w:rFonts w:hint="eastAsia"/>
          <w:sz w:val="22"/>
        </w:rPr>
        <w:t>、</w:t>
      </w:r>
      <w:r w:rsidR="00884BEB" w:rsidRPr="00765498">
        <w:rPr>
          <w:rFonts w:asciiTheme="minorEastAsia" w:hAnsiTheme="minorEastAsia" w:hint="eastAsia"/>
        </w:rPr>
        <w:t>介護</w:t>
      </w:r>
      <w:r w:rsidR="00BE5480">
        <w:rPr>
          <w:rFonts w:asciiTheme="minorEastAsia" w:hAnsiTheme="minorEastAsia" w:hint="eastAsia"/>
        </w:rPr>
        <w:t>分野では人手不足が深刻で、介護施設の施設長自らがベトナムへ出向いて</w:t>
      </w:r>
      <w:r w:rsidR="00884BEB" w:rsidRPr="00765498">
        <w:rPr>
          <w:rFonts w:asciiTheme="minorEastAsia" w:hAnsiTheme="minorEastAsia" w:hint="eastAsia"/>
        </w:rPr>
        <w:t>労働者の雇用ルートを確保している</w:t>
      </w:r>
      <w:r w:rsidR="00F91C94" w:rsidRPr="00765498">
        <w:rPr>
          <w:rFonts w:asciiTheme="minorEastAsia" w:hAnsiTheme="minorEastAsia" w:hint="eastAsia"/>
        </w:rPr>
        <w:t>事例の紹介</w:t>
      </w:r>
      <w:r w:rsidR="00884BEB" w:rsidRPr="00765498">
        <w:rPr>
          <w:rFonts w:asciiTheme="minorEastAsia" w:hAnsiTheme="minorEastAsia" w:hint="eastAsia"/>
        </w:rPr>
        <w:t>があったほか、</w:t>
      </w:r>
      <w:r w:rsidR="00E91253" w:rsidRPr="00765498">
        <w:rPr>
          <w:rFonts w:hint="eastAsia"/>
          <w:sz w:val="22"/>
        </w:rPr>
        <w:t>外国人労働者を安価な労働力として扱うべきではないとの意見が</w:t>
      </w:r>
      <w:r w:rsidR="00884BEB" w:rsidRPr="00765498">
        <w:rPr>
          <w:rFonts w:hint="eastAsia"/>
          <w:sz w:val="22"/>
        </w:rPr>
        <w:t>改めて</w:t>
      </w:r>
      <w:r w:rsidR="00BE5480">
        <w:rPr>
          <w:rFonts w:hint="eastAsia"/>
          <w:sz w:val="22"/>
        </w:rPr>
        <w:t>出</w:t>
      </w:r>
      <w:r w:rsidR="00E91253" w:rsidRPr="00765498">
        <w:rPr>
          <w:rFonts w:hint="eastAsia"/>
          <w:sz w:val="22"/>
        </w:rPr>
        <w:t>された。</w:t>
      </w:r>
    </w:p>
    <w:p w:rsidR="002B1A96" w:rsidRDefault="002B1A96" w:rsidP="00A14E5B">
      <w:pPr>
        <w:autoSpaceDE w:val="0"/>
        <w:autoSpaceDN w:val="0"/>
        <w:jc w:val="left"/>
        <w:rPr>
          <w:sz w:val="22"/>
        </w:rPr>
      </w:pPr>
    </w:p>
    <w:p w:rsidR="00A14E5B" w:rsidRPr="00A14E5B" w:rsidRDefault="00B17295" w:rsidP="00A14E5B">
      <w:pPr>
        <w:autoSpaceDE w:val="0"/>
        <w:autoSpaceDN w:val="0"/>
        <w:jc w:val="left"/>
        <w:rPr>
          <w:rFonts w:ascii="ＭＳ ゴシック" w:eastAsia="ＭＳ ゴシック" w:hAnsi="ＭＳ ゴシック"/>
          <w:b/>
          <w:sz w:val="22"/>
        </w:rPr>
      </w:pPr>
      <w:r>
        <w:rPr>
          <w:rFonts w:ascii="ＭＳ ゴシック" w:eastAsia="ＭＳ ゴシック" w:hAnsi="ＭＳ ゴシック" w:hint="eastAsia"/>
          <w:b/>
          <w:sz w:val="22"/>
        </w:rPr>
        <w:t xml:space="preserve">現状３　</w:t>
      </w:r>
      <w:r w:rsidR="00A14E5B" w:rsidRPr="00A14E5B">
        <w:rPr>
          <w:rFonts w:ascii="ＭＳ ゴシック" w:eastAsia="ＭＳ ゴシック" w:hAnsi="ＭＳ ゴシック" w:hint="eastAsia"/>
          <w:b/>
          <w:sz w:val="22"/>
        </w:rPr>
        <w:t>特定技能の資格による雇用</w:t>
      </w:r>
    </w:p>
    <w:p w:rsidR="008971CC" w:rsidRDefault="00B17295" w:rsidP="00476EC1">
      <w:pPr>
        <w:autoSpaceDE w:val="0"/>
        <w:autoSpaceDN w:val="0"/>
        <w:ind w:firstLineChars="100" w:firstLine="220"/>
        <w:jc w:val="left"/>
        <w:rPr>
          <w:sz w:val="22"/>
        </w:rPr>
      </w:pPr>
      <w:r>
        <w:rPr>
          <w:rFonts w:hint="eastAsia"/>
          <w:sz w:val="22"/>
        </w:rPr>
        <w:t>第三に、</w:t>
      </w:r>
      <w:r w:rsidR="00D61994">
        <w:rPr>
          <w:rFonts w:hint="eastAsia"/>
          <w:sz w:val="22"/>
        </w:rPr>
        <w:t>「特定技能」</w:t>
      </w:r>
      <w:r w:rsidR="00047EB3">
        <w:rPr>
          <w:rFonts w:hint="eastAsia"/>
          <w:sz w:val="22"/>
        </w:rPr>
        <w:t>は</w:t>
      </w:r>
      <w:r w:rsidR="005620AC">
        <w:rPr>
          <w:rFonts w:hint="eastAsia"/>
          <w:sz w:val="22"/>
        </w:rPr>
        <w:t>、</w:t>
      </w:r>
      <w:r w:rsidR="00AC4C87">
        <w:rPr>
          <w:rFonts w:hint="eastAsia"/>
          <w:sz w:val="22"/>
        </w:rPr>
        <w:t>平成31年4月、改正</w:t>
      </w:r>
      <w:r w:rsidR="00AC4C87" w:rsidRPr="00AC4C87">
        <w:rPr>
          <w:rFonts w:hint="eastAsia"/>
          <w:sz w:val="22"/>
        </w:rPr>
        <w:t>出入国管理及び難民認定法</w:t>
      </w:r>
      <w:r w:rsidR="002C11EF">
        <w:rPr>
          <w:rFonts w:hint="eastAsia"/>
          <w:sz w:val="22"/>
        </w:rPr>
        <w:t>の施行により</w:t>
      </w:r>
      <w:r w:rsidR="00AC4C87">
        <w:rPr>
          <w:rFonts w:hint="eastAsia"/>
          <w:sz w:val="22"/>
        </w:rPr>
        <w:t>創設され</w:t>
      </w:r>
      <w:r w:rsidR="002C11EF">
        <w:rPr>
          <w:rFonts w:hint="eastAsia"/>
          <w:sz w:val="22"/>
        </w:rPr>
        <w:t>た在留資格で</w:t>
      </w:r>
      <w:r w:rsidR="00AC4C87">
        <w:rPr>
          <w:rFonts w:hint="eastAsia"/>
          <w:sz w:val="22"/>
        </w:rPr>
        <w:t>、</w:t>
      </w:r>
      <w:r w:rsidR="005620AC">
        <w:rPr>
          <w:rFonts w:hint="eastAsia"/>
          <w:sz w:val="22"/>
        </w:rPr>
        <w:t>人手不足</w:t>
      </w:r>
      <w:r w:rsidR="00AC4C87">
        <w:rPr>
          <w:rFonts w:hint="eastAsia"/>
          <w:sz w:val="22"/>
        </w:rPr>
        <w:t>が</w:t>
      </w:r>
      <w:r w:rsidR="005620AC">
        <w:rPr>
          <w:rFonts w:hint="eastAsia"/>
          <w:sz w:val="22"/>
        </w:rPr>
        <w:t>深刻</w:t>
      </w:r>
      <w:r w:rsidR="00AC4C87">
        <w:rPr>
          <w:rFonts w:hint="eastAsia"/>
          <w:sz w:val="22"/>
        </w:rPr>
        <w:t>な14の特定産業分野（</w:t>
      </w:r>
      <w:r w:rsidR="001C5726" w:rsidRPr="001C5726">
        <w:rPr>
          <w:rFonts w:hint="eastAsia"/>
          <w:sz w:val="22"/>
        </w:rPr>
        <w:t>①介護</w:t>
      </w:r>
      <w:r w:rsidR="00853DC4">
        <w:rPr>
          <w:rFonts w:hint="eastAsia"/>
          <w:sz w:val="22"/>
        </w:rPr>
        <w:t>、</w:t>
      </w:r>
      <w:r w:rsidR="001C5726" w:rsidRPr="001C5726">
        <w:rPr>
          <w:rFonts w:hint="eastAsia"/>
          <w:sz w:val="22"/>
        </w:rPr>
        <w:t>②ビルクリーニング</w:t>
      </w:r>
      <w:r w:rsidR="00853DC4">
        <w:rPr>
          <w:rFonts w:hint="eastAsia"/>
          <w:sz w:val="22"/>
        </w:rPr>
        <w:t>、</w:t>
      </w:r>
      <w:r w:rsidR="001C5726" w:rsidRPr="001C5726">
        <w:rPr>
          <w:rFonts w:hint="eastAsia"/>
          <w:sz w:val="22"/>
        </w:rPr>
        <w:t>③</w:t>
      </w:r>
      <w:r w:rsidR="001C5726" w:rsidRPr="001C5726">
        <w:rPr>
          <w:rFonts w:hint="eastAsia"/>
          <w:sz w:val="22"/>
        </w:rPr>
        <w:lastRenderedPageBreak/>
        <w:t>素形材産業</w:t>
      </w:r>
      <w:r w:rsidR="00853DC4">
        <w:rPr>
          <w:rFonts w:hint="eastAsia"/>
          <w:sz w:val="22"/>
        </w:rPr>
        <w:t>、</w:t>
      </w:r>
      <w:r w:rsidR="001C5726" w:rsidRPr="001C5726">
        <w:rPr>
          <w:rFonts w:hint="eastAsia"/>
          <w:sz w:val="22"/>
        </w:rPr>
        <w:t>④産業機械製造業</w:t>
      </w:r>
      <w:r w:rsidR="00853DC4">
        <w:rPr>
          <w:rFonts w:hint="eastAsia"/>
          <w:sz w:val="22"/>
        </w:rPr>
        <w:t>、</w:t>
      </w:r>
      <w:r w:rsidR="001C5726" w:rsidRPr="001C5726">
        <w:rPr>
          <w:rFonts w:hint="eastAsia"/>
          <w:sz w:val="22"/>
        </w:rPr>
        <w:t>⑤電気・電子情報関連産業</w:t>
      </w:r>
      <w:r w:rsidR="00853DC4">
        <w:rPr>
          <w:rFonts w:hint="eastAsia"/>
          <w:sz w:val="22"/>
        </w:rPr>
        <w:t>、</w:t>
      </w:r>
      <w:r w:rsidR="001C5726" w:rsidRPr="001C5726">
        <w:rPr>
          <w:rFonts w:hint="eastAsia"/>
          <w:sz w:val="22"/>
        </w:rPr>
        <w:t>⑥建設</w:t>
      </w:r>
      <w:r w:rsidR="00853DC4">
        <w:rPr>
          <w:rFonts w:hint="eastAsia"/>
          <w:sz w:val="22"/>
        </w:rPr>
        <w:t>、</w:t>
      </w:r>
      <w:r w:rsidR="001C5726" w:rsidRPr="001C5726">
        <w:rPr>
          <w:rFonts w:hint="eastAsia"/>
          <w:sz w:val="22"/>
        </w:rPr>
        <w:t>⑦造船・舶用工業</w:t>
      </w:r>
      <w:r w:rsidR="00853DC4">
        <w:rPr>
          <w:rFonts w:hint="eastAsia"/>
          <w:sz w:val="22"/>
        </w:rPr>
        <w:t>、</w:t>
      </w:r>
      <w:r w:rsidR="001C5726" w:rsidRPr="001C5726">
        <w:rPr>
          <w:rFonts w:hint="eastAsia"/>
          <w:sz w:val="22"/>
        </w:rPr>
        <w:t>⑧自動車整備</w:t>
      </w:r>
      <w:r w:rsidR="00853DC4">
        <w:rPr>
          <w:rFonts w:hint="eastAsia"/>
          <w:sz w:val="22"/>
        </w:rPr>
        <w:t>、</w:t>
      </w:r>
      <w:r w:rsidR="001C5726" w:rsidRPr="001C5726">
        <w:rPr>
          <w:rFonts w:hint="eastAsia"/>
          <w:sz w:val="22"/>
        </w:rPr>
        <w:t>⑨航空</w:t>
      </w:r>
      <w:r w:rsidR="00853DC4">
        <w:rPr>
          <w:rFonts w:hint="eastAsia"/>
          <w:sz w:val="22"/>
        </w:rPr>
        <w:t>、</w:t>
      </w:r>
      <w:r w:rsidR="001C5726" w:rsidRPr="001C5726">
        <w:rPr>
          <w:rFonts w:hint="eastAsia"/>
          <w:sz w:val="22"/>
        </w:rPr>
        <w:t>⑩宿泊</w:t>
      </w:r>
      <w:r w:rsidR="00853DC4">
        <w:rPr>
          <w:rFonts w:hint="eastAsia"/>
          <w:sz w:val="22"/>
        </w:rPr>
        <w:t>、</w:t>
      </w:r>
      <w:r w:rsidR="001C5726" w:rsidRPr="001C5726">
        <w:rPr>
          <w:rFonts w:hint="eastAsia"/>
          <w:sz w:val="22"/>
        </w:rPr>
        <w:t>⑪農業</w:t>
      </w:r>
      <w:r w:rsidR="00853DC4">
        <w:rPr>
          <w:rFonts w:hint="eastAsia"/>
          <w:sz w:val="22"/>
        </w:rPr>
        <w:t>、</w:t>
      </w:r>
      <w:r w:rsidR="001C5726" w:rsidRPr="001C5726">
        <w:rPr>
          <w:rFonts w:hint="eastAsia"/>
          <w:sz w:val="22"/>
        </w:rPr>
        <w:t>⑫漁業</w:t>
      </w:r>
      <w:r w:rsidR="00853DC4">
        <w:rPr>
          <w:rFonts w:hint="eastAsia"/>
          <w:sz w:val="22"/>
        </w:rPr>
        <w:t>、</w:t>
      </w:r>
      <w:r w:rsidR="001C5726" w:rsidRPr="001C5726">
        <w:rPr>
          <w:rFonts w:hint="eastAsia"/>
          <w:sz w:val="22"/>
        </w:rPr>
        <w:t>⑬飲食料品製造業</w:t>
      </w:r>
      <w:r w:rsidR="00853DC4">
        <w:rPr>
          <w:rFonts w:hint="eastAsia"/>
          <w:sz w:val="22"/>
        </w:rPr>
        <w:t>、</w:t>
      </w:r>
      <w:r w:rsidR="001C5726" w:rsidRPr="001C5726">
        <w:rPr>
          <w:rFonts w:hint="eastAsia"/>
          <w:sz w:val="22"/>
        </w:rPr>
        <w:t>⑭外食業）</w:t>
      </w:r>
      <w:r w:rsidR="00D61994">
        <w:rPr>
          <w:rFonts w:hint="eastAsia"/>
          <w:sz w:val="22"/>
        </w:rPr>
        <w:t>において新たな外国人材の受入れが可能となったものである。</w:t>
      </w:r>
    </w:p>
    <w:p w:rsidR="008E49F5" w:rsidRDefault="005620AC" w:rsidP="00476EC1">
      <w:pPr>
        <w:autoSpaceDE w:val="0"/>
        <w:autoSpaceDN w:val="0"/>
        <w:ind w:firstLineChars="100" w:firstLine="220"/>
        <w:jc w:val="left"/>
        <w:rPr>
          <w:sz w:val="22"/>
        </w:rPr>
      </w:pPr>
      <w:r>
        <w:rPr>
          <w:rFonts w:hint="eastAsia"/>
          <w:sz w:val="22"/>
        </w:rPr>
        <w:t>今回の調査においては、</w:t>
      </w:r>
      <w:r w:rsidR="008971CC">
        <w:rPr>
          <w:rFonts w:hint="eastAsia"/>
          <w:sz w:val="22"/>
        </w:rPr>
        <w:t>介護、商工業、宿泊業、農業の各分野で特定技能の資格による雇用が確認され、特に介護分野において</w:t>
      </w:r>
      <w:r>
        <w:rPr>
          <w:rFonts w:hint="eastAsia"/>
          <w:sz w:val="22"/>
        </w:rPr>
        <w:t>、</w:t>
      </w:r>
      <w:r w:rsidR="005E4BD9">
        <w:rPr>
          <w:rFonts w:hint="eastAsia"/>
          <w:sz w:val="22"/>
        </w:rPr>
        <w:t>この資格による雇用が</w:t>
      </w:r>
      <w:r w:rsidR="008971CC">
        <w:rPr>
          <w:rFonts w:hint="eastAsia"/>
          <w:sz w:val="22"/>
        </w:rPr>
        <w:t>進んでいること</w:t>
      </w:r>
      <w:r>
        <w:rPr>
          <w:rFonts w:hint="eastAsia"/>
          <w:sz w:val="22"/>
        </w:rPr>
        <w:t>が</w:t>
      </w:r>
      <w:r w:rsidR="00BE5480">
        <w:rPr>
          <w:rFonts w:hint="eastAsia"/>
          <w:sz w:val="22"/>
        </w:rPr>
        <w:t>確認できた</w:t>
      </w:r>
      <w:r>
        <w:rPr>
          <w:rFonts w:hint="eastAsia"/>
          <w:sz w:val="22"/>
        </w:rPr>
        <w:t>。</w:t>
      </w:r>
    </w:p>
    <w:p w:rsidR="005620AC" w:rsidRDefault="00BE5480" w:rsidP="00476EC1">
      <w:pPr>
        <w:autoSpaceDE w:val="0"/>
        <w:autoSpaceDN w:val="0"/>
        <w:ind w:firstLineChars="100" w:firstLine="220"/>
        <w:jc w:val="left"/>
        <w:rPr>
          <w:sz w:val="22"/>
        </w:rPr>
      </w:pPr>
      <w:r>
        <w:rPr>
          <w:rFonts w:hint="eastAsia"/>
          <w:sz w:val="22"/>
        </w:rPr>
        <w:t>国で創設された経緯としては</w:t>
      </w:r>
      <w:r w:rsidR="008E49F5">
        <w:rPr>
          <w:rFonts w:hint="eastAsia"/>
          <w:sz w:val="22"/>
        </w:rPr>
        <w:t>、特定技能は人手不足が深刻な分野に限り、受入れが可能</w:t>
      </w:r>
      <w:r w:rsidR="002121FD">
        <w:rPr>
          <w:rFonts w:hint="eastAsia"/>
          <w:sz w:val="22"/>
        </w:rPr>
        <w:t>な在留資格</w:t>
      </w:r>
      <w:r w:rsidR="008E49F5">
        <w:rPr>
          <w:rFonts w:hint="eastAsia"/>
          <w:sz w:val="22"/>
        </w:rPr>
        <w:t>であ</w:t>
      </w:r>
      <w:r>
        <w:rPr>
          <w:rFonts w:hint="eastAsia"/>
          <w:sz w:val="22"/>
        </w:rPr>
        <w:t>り</w:t>
      </w:r>
      <w:r w:rsidR="008E49F5">
        <w:rPr>
          <w:rFonts w:hint="eastAsia"/>
          <w:sz w:val="22"/>
        </w:rPr>
        <w:t>、本市における人手不足の状況</w:t>
      </w:r>
      <w:r>
        <w:rPr>
          <w:rFonts w:hint="eastAsia"/>
          <w:sz w:val="22"/>
        </w:rPr>
        <w:t>とそれに起因</w:t>
      </w:r>
      <w:r w:rsidR="002121FD">
        <w:rPr>
          <w:rFonts w:hint="eastAsia"/>
          <w:sz w:val="22"/>
        </w:rPr>
        <w:t>とする外国人雇用が進んでいること</w:t>
      </w:r>
      <w:r>
        <w:rPr>
          <w:rFonts w:hint="eastAsia"/>
          <w:sz w:val="22"/>
        </w:rPr>
        <w:t>が見受けられた。</w:t>
      </w:r>
    </w:p>
    <w:p w:rsidR="008971CC" w:rsidRPr="002121FD" w:rsidRDefault="008971CC" w:rsidP="00476EC1">
      <w:pPr>
        <w:autoSpaceDE w:val="0"/>
        <w:autoSpaceDN w:val="0"/>
        <w:jc w:val="left"/>
        <w:rPr>
          <w:sz w:val="22"/>
        </w:rPr>
      </w:pPr>
    </w:p>
    <w:p w:rsidR="008971CC" w:rsidRPr="001C2351" w:rsidRDefault="00B17295" w:rsidP="00476EC1">
      <w:pPr>
        <w:autoSpaceDE w:val="0"/>
        <w:autoSpaceDN w:val="0"/>
        <w:jc w:val="left"/>
        <w:rPr>
          <w:rFonts w:ascii="ＭＳ ゴシック" w:eastAsia="ＭＳ ゴシック" w:hAnsi="ＭＳ ゴシック"/>
          <w:b/>
          <w:sz w:val="22"/>
        </w:rPr>
      </w:pPr>
      <w:r>
        <w:rPr>
          <w:rFonts w:ascii="ＭＳ ゴシック" w:eastAsia="ＭＳ ゴシック" w:hAnsi="ＭＳ ゴシック" w:hint="eastAsia"/>
          <w:b/>
          <w:sz w:val="22"/>
        </w:rPr>
        <w:t xml:space="preserve">課題　</w:t>
      </w:r>
      <w:r w:rsidR="000A50CD" w:rsidRPr="000A50CD">
        <w:rPr>
          <w:rFonts w:ascii="ＭＳ ゴシック" w:eastAsia="ＭＳ ゴシック" w:hAnsi="ＭＳ ゴシック" w:hint="eastAsia"/>
          <w:b/>
          <w:sz w:val="22"/>
        </w:rPr>
        <w:t>「コミュニケーション」、「日本語能力」</w:t>
      </w:r>
    </w:p>
    <w:p w:rsidR="00F14ACA" w:rsidRDefault="00BE5480" w:rsidP="00476EC1">
      <w:pPr>
        <w:autoSpaceDE w:val="0"/>
        <w:autoSpaceDN w:val="0"/>
        <w:ind w:firstLineChars="100" w:firstLine="220"/>
        <w:rPr>
          <w:sz w:val="22"/>
        </w:rPr>
      </w:pPr>
      <w:r>
        <w:rPr>
          <w:rFonts w:hint="eastAsia"/>
          <w:sz w:val="22"/>
        </w:rPr>
        <w:t>現在外国人労働者を雇用している事業者、また、雇用していない事業者とも</w:t>
      </w:r>
      <w:r w:rsidR="00B629E6">
        <w:rPr>
          <w:rFonts w:hint="eastAsia"/>
          <w:sz w:val="22"/>
        </w:rPr>
        <w:t>に、「コミュニケーション」、「日本語</w:t>
      </w:r>
      <w:r w:rsidR="008971CC">
        <w:rPr>
          <w:rFonts w:hint="eastAsia"/>
          <w:sz w:val="22"/>
        </w:rPr>
        <w:t>能力」を</w:t>
      </w:r>
      <w:r>
        <w:rPr>
          <w:rFonts w:hint="eastAsia"/>
          <w:sz w:val="22"/>
        </w:rPr>
        <w:t>外国人を</w:t>
      </w:r>
      <w:r w:rsidR="00DA5459">
        <w:rPr>
          <w:rFonts w:hint="eastAsia"/>
          <w:sz w:val="22"/>
        </w:rPr>
        <w:t>雇用する場合の課題に</w:t>
      </w:r>
      <w:r>
        <w:rPr>
          <w:rFonts w:hint="eastAsia"/>
          <w:sz w:val="22"/>
        </w:rPr>
        <w:t>挙げている。さらに</w:t>
      </w:r>
      <w:r w:rsidR="00B629E6">
        <w:rPr>
          <w:rFonts w:hint="eastAsia"/>
          <w:sz w:val="22"/>
        </w:rPr>
        <w:t>、行政に求める支援についても、「日本語学習支援」が最多であった。</w:t>
      </w:r>
      <w:r w:rsidR="00853DC4">
        <w:rPr>
          <w:rFonts w:hint="eastAsia"/>
          <w:sz w:val="22"/>
        </w:rPr>
        <w:t>外国人が日本で働き、生活していく</w:t>
      </w:r>
      <w:r w:rsidR="00F41249">
        <w:rPr>
          <w:rFonts w:hint="eastAsia"/>
          <w:sz w:val="22"/>
        </w:rPr>
        <w:t>上</w:t>
      </w:r>
      <w:r w:rsidR="00853DC4">
        <w:rPr>
          <w:rFonts w:hint="eastAsia"/>
          <w:sz w:val="22"/>
        </w:rPr>
        <w:t>で、</w:t>
      </w:r>
      <w:r w:rsidR="008971CC">
        <w:rPr>
          <w:rFonts w:hint="eastAsia"/>
          <w:sz w:val="22"/>
        </w:rPr>
        <w:t>円滑なコミュニケーション</w:t>
      </w:r>
      <w:r w:rsidR="00B629E6">
        <w:rPr>
          <w:rFonts w:hint="eastAsia"/>
          <w:sz w:val="22"/>
        </w:rPr>
        <w:t>とその要である日本語の習得は</w:t>
      </w:r>
      <w:r w:rsidR="00853DC4">
        <w:rPr>
          <w:rFonts w:hint="eastAsia"/>
          <w:sz w:val="22"/>
        </w:rPr>
        <w:t>特に重要であ</w:t>
      </w:r>
      <w:r w:rsidR="00F41249">
        <w:rPr>
          <w:rFonts w:hint="eastAsia"/>
          <w:sz w:val="22"/>
        </w:rPr>
        <w:t>る。</w:t>
      </w:r>
    </w:p>
    <w:p w:rsidR="00A14E5B" w:rsidRPr="00BE5480" w:rsidRDefault="00F14ACA" w:rsidP="00476EC1">
      <w:pPr>
        <w:autoSpaceDE w:val="0"/>
        <w:autoSpaceDN w:val="0"/>
        <w:rPr>
          <w:sz w:val="22"/>
        </w:rPr>
      </w:pPr>
      <w:r w:rsidRPr="00BE5480">
        <w:rPr>
          <w:rFonts w:hint="eastAsia"/>
          <w:sz w:val="22"/>
        </w:rPr>
        <w:t xml:space="preserve">　令和元年6</w:t>
      </w:r>
      <w:r w:rsidR="00BE5480">
        <w:rPr>
          <w:rFonts w:hint="eastAsia"/>
          <w:sz w:val="22"/>
        </w:rPr>
        <w:t>月に</w:t>
      </w:r>
      <w:r w:rsidRPr="00BE5480">
        <w:rPr>
          <w:rFonts w:hint="eastAsia"/>
          <w:sz w:val="22"/>
        </w:rPr>
        <w:t>日本語教育の推進に関する法律（令和元年法律第48号）が施</w:t>
      </w:r>
      <w:r w:rsidR="00357763" w:rsidRPr="00BE5480">
        <w:rPr>
          <w:rFonts w:hint="eastAsia"/>
          <w:sz w:val="22"/>
        </w:rPr>
        <w:t>行され、地方公共団体の責務として、地域の状況に応じた施策の実施に努めるよう</w:t>
      </w:r>
      <w:r w:rsidRPr="00BE5480">
        <w:rPr>
          <w:rFonts w:hint="eastAsia"/>
          <w:sz w:val="22"/>
        </w:rPr>
        <w:t>規定されたところであ</w:t>
      </w:r>
      <w:r w:rsidR="00BC20C5" w:rsidRPr="00BE5480">
        <w:rPr>
          <w:rFonts w:hint="eastAsia"/>
          <w:sz w:val="22"/>
        </w:rPr>
        <w:t>り</w:t>
      </w:r>
      <w:r w:rsidR="00F41249" w:rsidRPr="00BE5480">
        <w:rPr>
          <w:rFonts w:hint="eastAsia"/>
          <w:sz w:val="22"/>
        </w:rPr>
        <w:t>、</w:t>
      </w:r>
      <w:r w:rsidR="00CD46DF" w:rsidRPr="00BE5480">
        <w:rPr>
          <w:rFonts w:hint="eastAsia"/>
          <w:sz w:val="22"/>
        </w:rPr>
        <w:t>これらの状況から、</w:t>
      </w:r>
      <w:r w:rsidR="00FD6BD6" w:rsidRPr="00BE5480">
        <w:rPr>
          <w:rFonts w:hint="eastAsia"/>
          <w:sz w:val="22"/>
        </w:rPr>
        <w:t>行政が積極的に</w:t>
      </w:r>
      <w:r w:rsidR="00853DC4" w:rsidRPr="00BE5480">
        <w:rPr>
          <w:rFonts w:hint="eastAsia"/>
          <w:sz w:val="22"/>
        </w:rPr>
        <w:t>日本語学習を支援していく</w:t>
      </w:r>
      <w:r w:rsidR="00BE5480">
        <w:rPr>
          <w:rFonts w:hint="eastAsia"/>
          <w:sz w:val="22"/>
        </w:rPr>
        <w:t>ことも必要である</w:t>
      </w:r>
      <w:r w:rsidR="00853DC4" w:rsidRPr="00BE5480">
        <w:rPr>
          <w:rFonts w:hint="eastAsia"/>
          <w:sz w:val="22"/>
        </w:rPr>
        <w:t>。</w:t>
      </w:r>
    </w:p>
    <w:p w:rsidR="004A603E" w:rsidRDefault="00F41249" w:rsidP="00476EC1">
      <w:pPr>
        <w:autoSpaceDE w:val="0"/>
        <w:autoSpaceDN w:val="0"/>
        <w:ind w:firstLineChars="100" w:firstLine="220"/>
        <w:jc w:val="left"/>
        <w:rPr>
          <w:sz w:val="22"/>
        </w:rPr>
      </w:pPr>
      <w:r>
        <w:rPr>
          <w:rFonts w:hint="eastAsia"/>
          <w:sz w:val="22"/>
        </w:rPr>
        <w:t>なお</w:t>
      </w:r>
      <w:r w:rsidR="004A603E">
        <w:rPr>
          <w:rFonts w:hint="eastAsia"/>
          <w:sz w:val="22"/>
        </w:rPr>
        <w:t>、支援に当たっては</w:t>
      </w:r>
      <w:r w:rsidR="008971CC">
        <w:rPr>
          <w:rFonts w:hint="eastAsia"/>
          <w:sz w:val="22"/>
        </w:rPr>
        <w:t>、</w:t>
      </w:r>
      <w:r w:rsidR="00BC20C5">
        <w:rPr>
          <w:rFonts w:hint="eastAsia"/>
          <w:sz w:val="22"/>
        </w:rPr>
        <w:t>事業者が雇用者として果たす責任との役割分担に留意するとともに、その手法については、</w:t>
      </w:r>
      <w:r w:rsidR="008971CC">
        <w:rPr>
          <w:rFonts w:hint="eastAsia"/>
          <w:sz w:val="22"/>
        </w:rPr>
        <w:t>外国人が就労する業種ごと</w:t>
      </w:r>
      <w:r w:rsidR="00047EB3">
        <w:rPr>
          <w:rFonts w:hint="eastAsia"/>
          <w:sz w:val="22"/>
        </w:rPr>
        <w:t>に</w:t>
      </w:r>
      <w:r w:rsidR="008971CC">
        <w:rPr>
          <w:rFonts w:hint="eastAsia"/>
          <w:sz w:val="22"/>
        </w:rPr>
        <w:t>テーマを設けた講座を開催する</w:t>
      </w:r>
      <w:r w:rsidR="00DA5459">
        <w:rPr>
          <w:rFonts w:hint="eastAsia"/>
          <w:sz w:val="22"/>
        </w:rPr>
        <w:t>ことや</w:t>
      </w:r>
      <w:r w:rsidR="008971CC">
        <w:rPr>
          <w:rFonts w:hint="eastAsia"/>
          <w:sz w:val="22"/>
        </w:rPr>
        <w:t>、多様なツールを用いる</w:t>
      </w:r>
      <w:r w:rsidR="00DA5459">
        <w:rPr>
          <w:rFonts w:hint="eastAsia"/>
          <w:sz w:val="22"/>
        </w:rPr>
        <w:t>こと</w:t>
      </w:r>
      <w:r w:rsidR="008971CC">
        <w:rPr>
          <w:rFonts w:hint="eastAsia"/>
          <w:sz w:val="22"/>
        </w:rPr>
        <w:t>等が</w:t>
      </w:r>
      <w:r w:rsidR="00D61994">
        <w:rPr>
          <w:rFonts w:hint="eastAsia"/>
          <w:sz w:val="22"/>
        </w:rPr>
        <w:t>考えられるとの意見があった。</w:t>
      </w:r>
    </w:p>
    <w:p w:rsidR="00BC7FCA" w:rsidRPr="00765498" w:rsidRDefault="006062CB" w:rsidP="00BC7FCA">
      <w:pPr>
        <w:autoSpaceDE w:val="0"/>
        <w:autoSpaceDN w:val="0"/>
        <w:jc w:val="left"/>
        <w:rPr>
          <w:sz w:val="22"/>
        </w:rPr>
      </w:pPr>
      <w:r>
        <w:rPr>
          <w:rFonts w:hint="eastAsia"/>
          <w:sz w:val="22"/>
        </w:rPr>
        <w:t xml:space="preserve">　</w:t>
      </w:r>
      <w:r w:rsidRPr="00765498">
        <w:rPr>
          <w:rFonts w:hint="eastAsia"/>
          <w:sz w:val="22"/>
        </w:rPr>
        <w:t>また、コミュニケーションにおいては、日本人が外国人に対し、興味や</w:t>
      </w:r>
      <w:r w:rsidR="00BE5480">
        <w:rPr>
          <w:rFonts w:hint="eastAsia"/>
          <w:sz w:val="22"/>
        </w:rPr>
        <w:t>関心をもって分かろうとすることも重要な要素であるとの意見も出された</w:t>
      </w:r>
      <w:r w:rsidRPr="00765498">
        <w:rPr>
          <w:rFonts w:hint="eastAsia"/>
          <w:sz w:val="22"/>
        </w:rPr>
        <w:t>。</w:t>
      </w:r>
    </w:p>
    <w:p w:rsidR="006062CB" w:rsidRPr="00765498" w:rsidRDefault="006062CB" w:rsidP="00BC7FCA">
      <w:pPr>
        <w:autoSpaceDE w:val="0"/>
        <w:autoSpaceDN w:val="0"/>
        <w:jc w:val="left"/>
        <w:rPr>
          <w:sz w:val="22"/>
        </w:rPr>
      </w:pPr>
    </w:p>
    <w:p w:rsidR="00BC7FCA" w:rsidRPr="001C2351" w:rsidRDefault="00BC7FCA" w:rsidP="00BC7FCA">
      <w:pPr>
        <w:autoSpaceDE w:val="0"/>
        <w:autoSpaceDN w:val="0"/>
        <w:jc w:val="left"/>
        <w:rPr>
          <w:rFonts w:ascii="ＭＳ ゴシック" w:eastAsia="ＭＳ ゴシック" w:hAnsi="ＭＳ ゴシック"/>
          <w:b/>
          <w:sz w:val="22"/>
        </w:rPr>
      </w:pPr>
      <w:r w:rsidRPr="00765498">
        <w:rPr>
          <w:rFonts w:ascii="ＭＳ ゴシック" w:eastAsia="ＭＳ ゴシック" w:hAnsi="ＭＳ ゴシック" w:hint="eastAsia"/>
          <w:b/>
          <w:sz w:val="22"/>
        </w:rPr>
        <w:t>その他</w:t>
      </w:r>
      <w:r w:rsidR="002B1A96" w:rsidRPr="00765498">
        <w:rPr>
          <w:rFonts w:ascii="ＭＳ ゴシック" w:eastAsia="ＭＳ ゴシック" w:hAnsi="ＭＳ ゴシック" w:hint="eastAsia"/>
          <w:b/>
          <w:sz w:val="22"/>
        </w:rPr>
        <w:t>の意見等</w:t>
      </w:r>
    </w:p>
    <w:p w:rsidR="008971CC" w:rsidRDefault="00DA5459" w:rsidP="00BC7FCA">
      <w:pPr>
        <w:autoSpaceDE w:val="0"/>
        <w:autoSpaceDN w:val="0"/>
        <w:ind w:firstLineChars="100" w:firstLine="220"/>
        <w:jc w:val="left"/>
        <w:rPr>
          <w:sz w:val="22"/>
        </w:rPr>
      </w:pPr>
      <w:r>
        <w:rPr>
          <w:rFonts w:hint="eastAsia"/>
          <w:sz w:val="22"/>
        </w:rPr>
        <w:t>行政に求める支援では</w:t>
      </w:r>
      <w:r w:rsidR="005620AC">
        <w:rPr>
          <w:rFonts w:hint="eastAsia"/>
          <w:sz w:val="22"/>
        </w:rPr>
        <w:t>、</w:t>
      </w:r>
      <w:r w:rsidR="00A5603A">
        <w:rPr>
          <w:rFonts w:hint="eastAsia"/>
          <w:sz w:val="22"/>
        </w:rPr>
        <w:t>「</w:t>
      </w:r>
      <w:r w:rsidR="005620AC">
        <w:rPr>
          <w:rFonts w:hint="eastAsia"/>
          <w:sz w:val="22"/>
        </w:rPr>
        <w:t>生活環境（住居の確保等）</w:t>
      </w:r>
      <w:r w:rsidR="00A5603A">
        <w:rPr>
          <w:rFonts w:hint="eastAsia"/>
          <w:sz w:val="22"/>
        </w:rPr>
        <w:t>」</w:t>
      </w:r>
      <w:r w:rsidR="00A14E5B">
        <w:rPr>
          <w:rFonts w:hint="eastAsia"/>
          <w:sz w:val="22"/>
        </w:rPr>
        <w:t>が上位に挙がっているが、外国人が住宅を賃借する際に、賃貸住宅の家主に敬遠される事例</w:t>
      </w:r>
      <w:r w:rsidR="00F91C94">
        <w:rPr>
          <w:rFonts w:hint="eastAsia"/>
          <w:sz w:val="22"/>
        </w:rPr>
        <w:t>の紹介</w:t>
      </w:r>
      <w:r w:rsidR="00A14E5B">
        <w:rPr>
          <w:rFonts w:hint="eastAsia"/>
          <w:sz w:val="22"/>
        </w:rPr>
        <w:t>があった。</w:t>
      </w:r>
    </w:p>
    <w:p w:rsidR="004A603E" w:rsidRDefault="00DB35A3" w:rsidP="00476EC1">
      <w:pPr>
        <w:autoSpaceDE w:val="0"/>
        <w:autoSpaceDN w:val="0"/>
        <w:ind w:firstLineChars="100" w:firstLine="220"/>
        <w:jc w:val="left"/>
        <w:rPr>
          <w:sz w:val="22"/>
        </w:rPr>
      </w:pPr>
      <w:r>
        <w:rPr>
          <w:rFonts w:hint="eastAsia"/>
          <w:sz w:val="22"/>
        </w:rPr>
        <w:t>加えて</w:t>
      </w:r>
      <w:r w:rsidR="005620AC">
        <w:rPr>
          <w:rFonts w:hint="eastAsia"/>
          <w:sz w:val="22"/>
        </w:rPr>
        <w:t>、在留資格は複雑で分かりにくく、介護分野を例に挙げれば、当該分野で就労できる資格は、「特定技能」、「技能実習」、「特定活動」、「介護」の4</w:t>
      </w:r>
      <w:r w:rsidR="00130BAC">
        <w:rPr>
          <w:rFonts w:hint="eastAsia"/>
          <w:sz w:val="22"/>
        </w:rPr>
        <w:t>種類</w:t>
      </w:r>
      <w:r w:rsidR="00093E86">
        <w:rPr>
          <w:rFonts w:hint="eastAsia"/>
          <w:sz w:val="22"/>
        </w:rPr>
        <w:t>（職種に制限なく就労できる「身分に基づく在留資格」を</w:t>
      </w:r>
      <w:r w:rsidR="00685182">
        <w:rPr>
          <w:rFonts w:hint="eastAsia"/>
          <w:sz w:val="22"/>
        </w:rPr>
        <w:t>除く</w:t>
      </w:r>
      <w:r w:rsidR="00093E86">
        <w:rPr>
          <w:rFonts w:hint="eastAsia"/>
          <w:sz w:val="22"/>
        </w:rPr>
        <w:t>）</w:t>
      </w:r>
      <w:r w:rsidR="00A14E5B">
        <w:rPr>
          <w:rFonts w:hint="eastAsia"/>
          <w:sz w:val="22"/>
        </w:rPr>
        <w:t>であり、それぞれ制度の趣旨、</w:t>
      </w:r>
      <w:r w:rsidR="00BE5480">
        <w:rPr>
          <w:rFonts w:hint="eastAsia"/>
          <w:sz w:val="22"/>
        </w:rPr>
        <w:t>在留条件や</w:t>
      </w:r>
      <w:r w:rsidR="00A14E5B">
        <w:rPr>
          <w:rFonts w:hint="eastAsia"/>
          <w:sz w:val="22"/>
        </w:rPr>
        <w:t>手続等が異なるとの指摘があった。</w:t>
      </w:r>
    </w:p>
    <w:p w:rsidR="00A14E5B" w:rsidRPr="00A14E5B" w:rsidRDefault="009966F4" w:rsidP="001357B2">
      <w:pPr>
        <w:autoSpaceDE w:val="0"/>
        <w:autoSpaceDN w:val="0"/>
        <w:ind w:firstLineChars="100" w:firstLine="220"/>
        <w:jc w:val="left"/>
        <w:rPr>
          <w:sz w:val="22"/>
        </w:rPr>
      </w:pPr>
      <w:r>
        <w:rPr>
          <w:rFonts w:hint="eastAsia"/>
          <w:sz w:val="22"/>
        </w:rPr>
        <w:t>さらに</w:t>
      </w:r>
      <w:r w:rsidR="00A14E5B">
        <w:rPr>
          <w:rFonts w:hint="eastAsia"/>
          <w:sz w:val="22"/>
        </w:rPr>
        <w:t>、今後も持続的に外国人材</w:t>
      </w:r>
      <w:r w:rsidR="00DA5459">
        <w:rPr>
          <w:rFonts w:hint="eastAsia"/>
          <w:sz w:val="22"/>
        </w:rPr>
        <w:t>を受け入れていくためには、外国人に本市の魅力を発信していくことが</w:t>
      </w:r>
      <w:r w:rsidR="00BE5480">
        <w:rPr>
          <w:rFonts w:hint="eastAsia"/>
          <w:sz w:val="22"/>
        </w:rPr>
        <w:t>必要との意見も出され</w:t>
      </w:r>
      <w:r w:rsidR="00A14E5B">
        <w:rPr>
          <w:rFonts w:hint="eastAsia"/>
          <w:sz w:val="22"/>
        </w:rPr>
        <w:t>た。</w:t>
      </w:r>
    </w:p>
    <w:p w:rsidR="00D61994" w:rsidRDefault="00D61994" w:rsidP="00D61994">
      <w:pPr>
        <w:autoSpaceDE w:val="0"/>
        <w:autoSpaceDN w:val="0"/>
        <w:jc w:val="left"/>
        <w:rPr>
          <w:rFonts w:ascii="ＭＳ ゴシック" w:eastAsia="ＭＳ ゴシック" w:hAnsi="ＭＳ ゴシック"/>
          <w:b/>
          <w:sz w:val="22"/>
        </w:rPr>
      </w:pPr>
    </w:p>
    <w:p w:rsidR="00F46C56" w:rsidRDefault="00F46C56">
      <w:pPr>
        <w:widowControl/>
        <w:jc w:val="left"/>
        <w:rPr>
          <w:rFonts w:ascii="ＭＳ ゴシック" w:eastAsia="ＭＳ ゴシック" w:hAnsi="ＭＳ ゴシック"/>
          <w:b/>
          <w:sz w:val="22"/>
        </w:rPr>
      </w:pPr>
      <w:r>
        <w:rPr>
          <w:rFonts w:ascii="ＭＳ ゴシック" w:eastAsia="ＭＳ ゴシック" w:hAnsi="ＭＳ ゴシック"/>
          <w:b/>
          <w:sz w:val="22"/>
        </w:rPr>
        <w:br w:type="page"/>
      </w:r>
    </w:p>
    <w:p w:rsidR="00BB5617" w:rsidRPr="00765498" w:rsidRDefault="00BB5617" w:rsidP="00476EC1">
      <w:pPr>
        <w:autoSpaceDE w:val="0"/>
        <w:autoSpaceDN w:val="0"/>
        <w:jc w:val="left"/>
        <w:rPr>
          <w:rFonts w:ascii="ＭＳ ゴシック" w:eastAsia="ＭＳ ゴシック" w:hAnsi="ＭＳ ゴシック"/>
          <w:b/>
          <w:sz w:val="24"/>
        </w:rPr>
      </w:pPr>
      <w:r w:rsidRPr="00765498">
        <w:rPr>
          <w:rFonts w:ascii="ＭＳ ゴシック" w:eastAsia="ＭＳ ゴシック" w:hAnsi="ＭＳ ゴシック" w:hint="eastAsia"/>
          <w:b/>
          <w:sz w:val="24"/>
        </w:rPr>
        <w:lastRenderedPageBreak/>
        <w:t>【参考資料】</w:t>
      </w:r>
      <w:r w:rsidR="000F4F89" w:rsidRPr="00765498">
        <w:rPr>
          <w:rFonts w:ascii="ＭＳ ゴシック" w:eastAsia="ＭＳ ゴシック" w:hAnsi="ＭＳ ゴシック" w:hint="eastAsia"/>
          <w:b/>
          <w:sz w:val="24"/>
        </w:rPr>
        <w:t>アンケート調査結果（抜粋）</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2133C5" w:rsidTr="00734C0D">
        <w:trPr>
          <w:trHeight w:val="6236"/>
        </w:trPr>
        <w:tc>
          <w:tcPr>
            <w:tcW w:w="9070" w:type="dxa"/>
          </w:tcPr>
          <w:p w:rsidR="00DC7522" w:rsidRPr="00BB5617" w:rsidRDefault="002133C5" w:rsidP="00476EC1">
            <w:pPr>
              <w:autoSpaceDE w:val="0"/>
              <w:autoSpaceDN w:val="0"/>
              <w:jc w:val="left"/>
              <w:rPr>
                <w:sz w:val="28"/>
              </w:rPr>
            </w:pPr>
            <w:r>
              <w:rPr>
                <w:sz w:val="28"/>
              </w:rPr>
              <w:br w:type="page"/>
            </w:r>
            <w:r w:rsidR="002F2E8A" w:rsidRPr="00945871">
              <w:rPr>
                <w:rFonts w:ascii="HGP創英角ｺﾞｼｯｸUB" w:eastAsia="HGP創英角ｺﾞｼｯｸUB" w:hAnsi="HGP創英角ｺﾞｼｯｸUB" w:hint="eastAsia"/>
                <w:sz w:val="22"/>
              </w:rPr>
              <w:t xml:space="preserve">資料１　</w:t>
            </w:r>
            <w:r w:rsidR="00DC7522" w:rsidRPr="00945871">
              <w:rPr>
                <w:rFonts w:ascii="HGP創英角ｺﾞｼｯｸUB" w:eastAsia="HGP創英角ｺﾞｼｯｸUB" w:hAnsi="HGP創英角ｺﾞｼｯｸUB" w:hint="eastAsia"/>
                <w:sz w:val="22"/>
              </w:rPr>
              <w:t>外国人の雇用状況</w:t>
            </w:r>
          </w:p>
          <w:p w:rsidR="002F2E8A" w:rsidRDefault="002F2E8A" w:rsidP="00476EC1">
            <w:pPr>
              <w:autoSpaceDE w:val="0"/>
              <w:autoSpaceDN w:val="0"/>
              <w:jc w:val="left"/>
              <w:rPr>
                <w:rFonts w:hAnsi="ＭＳ 明朝"/>
                <w:sz w:val="22"/>
              </w:rPr>
            </w:pPr>
          </w:p>
          <w:p w:rsidR="002F2E8A" w:rsidRPr="00DE1212" w:rsidRDefault="00450544" w:rsidP="00476EC1">
            <w:pPr>
              <w:pStyle w:val="a7"/>
              <w:numPr>
                <w:ilvl w:val="0"/>
                <w:numId w:val="2"/>
              </w:numPr>
              <w:autoSpaceDE w:val="0"/>
              <w:autoSpaceDN w:val="0"/>
              <w:ind w:leftChars="0"/>
              <w:jc w:val="left"/>
              <w:rPr>
                <w:rFonts w:hAnsi="ＭＳ 明朝"/>
                <w:sz w:val="22"/>
              </w:rPr>
            </w:pPr>
            <w:r w:rsidRPr="00033453">
              <w:rPr>
                <w:noProof/>
                <w:sz w:val="28"/>
              </w:rPr>
              <mc:AlternateContent>
                <mc:Choice Requires="wps">
                  <w:drawing>
                    <wp:anchor distT="45720" distB="45720" distL="114300" distR="114300" simplePos="0" relativeHeight="251662336" behindDoc="0" locked="0" layoutInCell="1" allowOverlap="1">
                      <wp:simplePos x="0" y="0"/>
                      <wp:positionH relativeFrom="column">
                        <wp:posOffset>4091734</wp:posOffset>
                      </wp:positionH>
                      <wp:positionV relativeFrom="paragraph">
                        <wp:posOffset>227965</wp:posOffset>
                      </wp:positionV>
                      <wp:extent cx="1895475"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rsidR="00033453" w:rsidRPr="00450544" w:rsidRDefault="00033453">
                                  <w:pPr>
                                    <w:rPr>
                                      <w:rFonts w:ascii="ＭＳ ゴシック" w:eastAsia="ＭＳ ゴシック" w:hAnsi="ＭＳ ゴシック"/>
                                      <w:sz w:val="13"/>
                                      <w:szCs w:val="13"/>
                                    </w:rPr>
                                  </w:pPr>
                                  <w:r w:rsidRPr="00450544">
                                    <w:rPr>
                                      <w:rFonts w:ascii="ＭＳ ゴシック" w:eastAsia="ＭＳ ゴシック" w:hAnsi="ＭＳ ゴシック" w:hint="eastAsia"/>
                                      <w:sz w:val="13"/>
                                      <w:szCs w:val="13"/>
                                    </w:rPr>
                                    <w:t>（商工業、農業、宿泊業、医療（病院））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22.2pt;margin-top:17.95pt;width:149.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" filled="f" stroked="f">
                      <v:textbox style="mso-fit-shape-to-text:t">
                        <w:txbxContent>
                          <w:p w:rsidR="00033453" w:rsidRPr="00450544" w:rsidRDefault="00033453">
                            <w:pPr>
                              <w:rPr>
                                <w:rFonts w:ascii="ＭＳ ゴシック" w:eastAsia="ＭＳ ゴシック" w:hAnsi="ＭＳ ゴシック"/>
                                <w:sz w:val="13"/>
                                <w:szCs w:val="13"/>
                              </w:rPr>
                            </w:pPr>
                            <w:r w:rsidRPr="00450544">
                              <w:rPr>
                                <w:rFonts w:ascii="ＭＳ ゴシック" w:eastAsia="ＭＳ ゴシック" w:hAnsi="ＭＳ ゴシック" w:hint="eastAsia"/>
                                <w:sz w:val="13"/>
                                <w:szCs w:val="13"/>
                              </w:rPr>
                              <w:t>（商工業、農業、宿泊業、医療（病院））</w:t>
                            </w:r>
                          </w:p>
                        </w:txbxContent>
                      </v:textbox>
                    </v:shape>
                  </w:pict>
                </mc:Fallback>
              </mc:AlternateContent>
            </w:r>
            <w:r w:rsidR="007667C6">
              <w:rPr>
                <w:rFonts w:hAnsi="ＭＳ 明朝" w:hint="eastAsia"/>
                <w:sz w:val="22"/>
              </w:rPr>
              <w:t>アンケートに回答した事業所</w:t>
            </w:r>
            <w:r w:rsidR="002F2E8A" w:rsidRPr="002F2E8A">
              <w:rPr>
                <w:rFonts w:hAnsi="ＭＳ 明朝" w:hint="eastAsia"/>
                <w:sz w:val="22"/>
              </w:rPr>
              <w:t>の約2割が、外国人を雇用している。</w:t>
            </w:r>
          </w:p>
          <w:p w:rsidR="002133C5" w:rsidRDefault="001C2351" w:rsidP="00476EC1">
            <w:pPr>
              <w:autoSpaceDE w:val="0"/>
              <w:autoSpaceDN w:val="0"/>
              <w:jc w:val="left"/>
              <w:rPr>
                <w:sz w:val="28"/>
              </w:rPr>
            </w:pPr>
            <w:r w:rsidRPr="001C2351">
              <w:rPr>
                <w:rFonts w:hAnsi="ＭＳ 明朝" w:hint="eastAsia"/>
                <w:noProof/>
                <w:sz w:val="22"/>
              </w:rPr>
              <w:drawing>
                <wp:anchor distT="0" distB="0" distL="114300" distR="114300" simplePos="0" relativeHeight="251660288" behindDoc="0" locked="0" layoutInCell="1" allowOverlap="1">
                  <wp:simplePos x="0" y="0"/>
                  <wp:positionH relativeFrom="column">
                    <wp:posOffset>-45085</wp:posOffset>
                  </wp:positionH>
                  <wp:positionV relativeFrom="paragraph">
                    <wp:posOffset>43815</wp:posOffset>
                  </wp:positionV>
                  <wp:extent cx="5753100" cy="267652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2676525"/>
                          </a:xfrm>
                          <a:prstGeom prst="rect">
                            <a:avLst/>
                          </a:prstGeom>
                          <a:noFill/>
                          <a:ln>
                            <a:noFill/>
                          </a:ln>
                        </pic:spPr>
                      </pic:pic>
                    </a:graphicData>
                  </a:graphic>
                </wp:anchor>
              </w:drawing>
            </w:r>
          </w:p>
        </w:tc>
      </w:tr>
      <w:tr w:rsidR="002133C5" w:rsidTr="005D0A42">
        <w:trPr>
          <w:trHeight w:val="6520"/>
        </w:trPr>
        <w:tc>
          <w:tcPr>
            <w:tcW w:w="9014" w:type="dxa"/>
          </w:tcPr>
          <w:p w:rsidR="005D0A42" w:rsidRPr="00BB5617" w:rsidRDefault="005D0A42" w:rsidP="005D0A42">
            <w:pPr>
              <w:autoSpaceDE w:val="0"/>
              <w:autoSpaceDN w:val="0"/>
              <w:jc w:val="left"/>
              <w:rPr>
                <w:sz w:val="28"/>
              </w:rPr>
            </w:pPr>
            <w:r>
              <w:rPr>
                <w:rFonts w:ascii="HGP創英角ｺﾞｼｯｸUB" w:eastAsia="HGP創英角ｺﾞｼｯｸUB" w:hAnsi="HGP創英角ｺﾞｼｯｸUB" w:hint="eastAsia"/>
                <w:sz w:val="22"/>
              </w:rPr>
              <w:t>資料2</w:t>
            </w:r>
            <w:r w:rsidRPr="00945871">
              <w:rPr>
                <w:rFonts w:ascii="HGP創英角ｺﾞｼｯｸUB" w:eastAsia="HGP創英角ｺﾞｼｯｸUB" w:hAnsi="HGP創英角ｺﾞｼｯｸUB" w:hint="eastAsia"/>
                <w:sz w:val="22"/>
              </w:rPr>
              <w:t xml:space="preserve">　</w:t>
            </w:r>
            <w:r w:rsidR="007667C6">
              <w:rPr>
                <w:rFonts w:ascii="HGP創英角ｺﾞｼｯｸUB" w:eastAsia="HGP創英角ｺﾞｼｯｸUB" w:hAnsi="HGP創英角ｺﾞｼｯｸUB" w:hint="eastAsia"/>
                <w:sz w:val="22"/>
              </w:rPr>
              <w:t>事業所</w:t>
            </w:r>
            <w:r>
              <w:rPr>
                <w:rFonts w:ascii="HGP創英角ｺﾞｼｯｸUB" w:eastAsia="HGP創英角ｺﾞｼｯｸUB" w:hAnsi="HGP創英角ｺﾞｼｯｸUB" w:hint="eastAsia"/>
                <w:sz w:val="22"/>
              </w:rPr>
              <w:t>の従業員数別</w:t>
            </w:r>
            <w:r w:rsidRPr="00945871">
              <w:rPr>
                <w:rFonts w:ascii="HGP創英角ｺﾞｼｯｸUB" w:eastAsia="HGP創英角ｺﾞｼｯｸUB" w:hAnsi="HGP創英角ｺﾞｼｯｸUB" w:hint="eastAsia"/>
                <w:sz w:val="22"/>
              </w:rPr>
              <w:t>の雇用状況</w:t>
            </w:r>
            <w:r>
              <w:rPr>
                <w:rFonts w:ascii="HGP創英角ｺﾞｼｯｸUB" w:eastAsia="HGP創英角ｺﾞｼｯｸUB" w:hAnsi="HGP創英角ｺﾞｼｯｸUB" w:hint="eastAsia"/>
                <w:sz w:val="22"/>
              </w:rPr>
              <w:t>の比較</w:t>
            </w:r>
          </w:p>
          <w:p w:rsidR="005D0A42" w:rsidRDefault="005D0A42" w:rsidP="005D0A42">
            <w:pPr>
              <w:autoSpaceDE w:val="0"/>
              <w:autoSpaceDN w:val="0"/>
              <w:jc w:val="left"/>
              <w:rPr>
                <w:rFonts w:hAnsi="ＭＳ 明朝"/>
                <w:sz w:val="22"/>
              </w:rPr>
            </w:pPr>
          </w:p>
          <w:p w:rsidR="00144624" w:rsidRPr="00144624" w:rsidRDefault="00662742" w:rsidP="00144624">
            <w:pPr>
              <w:pStyle w:val="a7"/>
              <w:numPr>
                <w:ilvl w:val="0"/>
                <w:numId w:val="2"/>
              </w:numPr>
              <w:autoSpaceDE w:val="0"/>
              <w:autoSpaceDN w:val="0"/>
              <w:ind w:leftChars="0"/>
              <w:jc w:val="left"/>
              <w:rPr>
                <w:rFonts w:hAnsi="ＭＳ 明朝"/>
                <w:sz w:val="22"/>
              </w:rPr>
            </w:pPr>
            <w:r>
              <w:rPr>
                <w:rFonts w:hAnsi="ＭＳ 明朝" w:hint="eastAsia"/>
                <w:sz w:val="22"/>
              </w:rPr>
              <w:t>従業員数の多い事業所において、外国人労働者を</w:t>
            </w:r>
            <w:r w:rsidR="005D0A42">
              <w:rPr>
                <w:rFonts w:hAnsi="ＭＳ 明朝" w:hint="eastAsia"/>
                <w:sz w:val="22"/>
              </w:rPr>
              <w:t>雇用</w:t>
            </w:r>
            <w:r>
              <w:rPr>
                <w:rFonts w:hAnsi="ＭＳ 明朝" w:hint="eastAsia"/>
                <w:sz w:val="22"/>
              </w:rPr>
              <w:t>している割合が高い</w:t>
            </w:r>
            <w:r w:rsidR="00144624">
              <w:rPr>
                <w:rFonts w:hAnsi="ＭＳ 明朝" w:hint="eastAsia"/>
                <w:sz w:val="22"/>
              </w:rPr>
              <w:t>。</w:t>
            </w:r>
          </w:p>
          <w:p w:rsidR="00DC7522" w:rsidRPr="005D0A42" w:rsidRDefault="00764F7A" w:rsidP="005D0A42">
            <w:pPr>
              <w:autoSpaceDE w:val="0"/>
              <w:autoSpaceDN w:val="0"/>
              <w:rPr>
                <w:rFonts w:ascii="HGP創英角ｺﾞｼｯｸUB" w:eastAsia="HGP創英角ｺﾞｼｯｸUB" w:hAnsi="HGP創英角ｺﾞｼｯｸUB"/>
                <w:sz w:val="28"/>
              </w:rPr>
            </w:pPr>
            <w:r w:rsidRPr="00764F7A">
              <w:rPr>
                <w:rFonts w:ascii="HGP創英角ｺﾞｼｯｸUB" w:eastAsia="HGP創英角ｺﾞｼｯｸUB" w:hAnsi="HGP創英角ｺﾞｼｯｸUB"/>
                <w:noProof/>
                <w:sz w:val="28"/>
              </w:rPr>
              <mc:AlternateContent>
                <mc:Choice Requires="wps">
                  <w:drawing>
                    <wp:anchor distT="45720" distB="45720" distL="114300" distR="114300" simplePos="0" relativeHeight="251666432" behindDoc="0" locked="0" layoutInCell="1" allowOverlap="1">
                      <wp:simplePos x="0" y="0"/>
                      <wp:positionH relativeFrom="column">
                        <wp:posOffset>-64135</wp:posOffset>
                      </wp:positionH>
                      <wp:positionV relativeFrom="paragraph">
                        <wp:posOffset>3070860</wp:posOffset>
                      </wp:positionV>
                      <wp:extent cx="5743575" cy="533400"/>
                      <wp:effectExtent l="0" t="0" r="28575"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33400"/>
                              </a:xfrm>
                              <a:prstGeom prst="rect">
                                <a:avLst/>
                              </a:prstGeom>
                              <a:noFill/>
                              <a:ln w="9525">
                                <a:solidFill>
                                  <a:srgbClr val="000000"/>
                                </a:solidFill>
                                <a:prstDash val="sysDot"/>
                                <a:miter lim="800000"/>
                                <a:headEnd/>
                                <a:tailEnd/>
                              </a:ln>
                            </wps:spPr>
                            <wps:txbx>
                              <w:txbxContent>
                                <w:p w:rsidR="00764F7A" w:rsidRPr="00764F7A" w:rsidRDefault="00764F7A" w:rsidP="00764F7A">
                                  <w:pPr>
                                    <w:ind w:left="210" w:hangingChars="100" w:hanging="210"/>
                                  </w:pPr>
                                  <w:r>
                                    <w:rPr>
                                      <w:rFonts w:hint="eastAsia"/>
                                    </w:rPr>
                                    <w:t>※</w:t>
                                  </w:r>
                                  <w:r w:rsidRPr="00764F7A">
                                    <w:rPr>
                                      <w:rFonts w:hint="eastAsia"/>
                                    </w:rPr>
                                    <w:t>回収したアンケートに複数回答があった項目、未記入の項目及び不明との回答等があったた</w:t>
                                  </w:r>
                                  <w:r>
                                    <w:rPr>
                                      <w:rFonts w:hint="eastAsia"/>
                                    </w:rPr>
                                    <w:t>め、各調査項目の回答</w:t>
                                  </w:r>
                                  <w:r w:rsidRPr="00764F7A">
                                    <w:rPr>
                                      <w:rFonts w:hint="eastAsia"/>
                                    </w:rPr>
                                    <w:t>の合計が一致しないことがあります。</w:t>
                                  </w:r>
                                </w:p>
                                <w:p w:rsidR="00764F7A" w:rsidRPr="00764F7A" w:rsidRDefault="00764F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05pt;margin-top:241.8pt;width:452.25pt;height:4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" filled="f">
                      <v:stroke dashstyle="1 1"/>
                      <v:textbox>
                        <w:txbxContent>
                          <w:p w:rsidR="00764F7A" w:rsidRPr="00764F7A" w:rsidRDefault="00764F7A" w:rsidP="00764F7A">
                            <w:pPr>
                              <w:ind w:left="210" w:hangingChars="100" w:hanging="210"/>
                            </w:pPr>
                            <w:r>
                              <w:rPr>
                                <w:rFonts w:hint="eastAsia"/>
                              </w:rPr>
                              <w:t>※</w:t>
                            </w:r>
                            <w:r w:rsidRPr="00764F7A">
                              <w:rPr>
                                <w:rFonts w:hint="eastAsia"/>
                              </w:rPr>
                              <w:t>回収したアンケートに複数回答があった項目、未記入の項目及び不明との回答等があったた</w:t>
                            </w:r>
                            <w:r>
                              <w:rPr>
                                <w:rFonts w:hint="eastAsia"/>
                              </w:rPr>
                              <w:t>め、各調査項目の回答</w:t>
                            </w:r>
                            <w:r w:rsidRPr="00764F7A">
                              <w:rPr>
                                <w:rFonts w:hint="eastAsia"/>
                              </w:rPr>
                              <w:t>の合計が一致しないことがあります。</w:t>
                            </w:r>
                          </w:p>
                          <w:p w:rsidR="00764F7A" w:rsidRPr="00764F7A" w:rsidRDefault="00764F7A"/>
                        </w:txbxContent>
                      </v:textbox>
                    </v:shape>
                  </w:pict>
                </mc:Fallback>
              </mc:AlternateContent>
            </w:r>
            <w:r w:rsidR="005D0A42" w:rsidRPr="005D0A42">
              <w:rPr>
                <w:rFonts w:ascii="HGP創英角ｺﾞｼｯｸUB" w:eastAsia="HGP創英角ｺﾞｼｯｸUB" w:hAnsi="HGP創英角ｺﾞｼｯｸUB"/>
                <w:noProof/>
                <w:sz w:val="28"/>
              </w:rPr>
              <w:drawing>
                <wp:inline distT="0" distB="0" distL="0" distR="0">
                  <wp:extent cx="5634687" cy="2808000"/>
                  <wp:effectExtent l="0" t="0" r="444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4687" cy="2808000"/>
                          </a:xfrm>
                          <a:prstGeom prst="rect">
                            <a:avLst/>
                          </a:prstGeom>
                          <a:noFill/>
                          <a:ln>
                            <a:noFill/>
                          </a:ln>
                        </pic:spPr>
                      </pic:pic>
                    </a:graphicData>
                  </a:graphic>
                </wp:inline>
              </w:drawing>
            </w:r>
          </w:p>
        </w:tc>
        <w:bookmarkStart w:id="0" w:name="_GoBack"/>
        <w:bookmarkEnd w:id="0"/>
      </w:tr>
      <w:tr w:rsidR="005D0A42" w:rsidTr="008D53F3">
        <w:trPr>
          <w:trHeight w:val="6520"/>
        </w:trPr>
        <w:tc>
          <w:tcPr>
            <w:tcW w:w="9070" w:type="dxa"/>
          </w:tcPr>
          <w:p w:rsidR="005D0A42" w:rsidRPr="00945871" w:rsidRDefault="005D0A42" w:rsidP="005D0A42">
            <w:pPr>
              <w:autoSpaceDE w:val="0"/>
              <w:autoSpaceDN w:val="0"/>
              <w:jc w:val="lef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lastRenderedPageBreak/>
              <w:t>資料3</w:t>
            </w:r>
            <w:r w:rsidRPr="00945871">
              <w:rPr>
                <w:rFonts w:ascii="HGP創英角ｺﾞｼｯｸUB" w:eastAsia="HGP創英角ｺﾞｼｯｸUB" w:hAnsi="HGP創英角ｺﾞｼｯｸUB" w:hint="eastAsia"/>
                <w:sz w:val="22"/>
              </w:rPr>
              <w:t xml:space="preserve">　国籍</w:t>
            </w:r>
          </w:p>
          <w:p w:rsidR="005D0A42" w:rsidRDefault="005D0A42" w:rsidP="005D0A42">
            <w:pPr>
              <w:autoSpaceDE w:val="0"/>
              <w:autoSpaceDN w:val="0"/>
              <w:jc w:val="left"/>
              <w:rPr>
                <w:rFonts w:hAnsi="ＭＳ 明朝"/>
                <w:sz w:val="22"/>
              </w:rPr>
            </w:pPr>
          </w:p>
          <w:p w:rsidR="005D0A42" w:rsidRPr="00DE1212" w:rsidRDefault="005D0A42" w:rsidP="005D0A42">
            <w:pPr>
              <w:pStyle w:val="a7"/>
              <w:numPr>
                <w:ilvl w:val="0"/>
                <w:numId w:val="1"/>
              </w:numPr>
              <w:autoSpaceDE w:val="0"/>
              <w:autoSpaceDN w:val="0"/>
              <w:ind w:leftChars="0"/>
              <w:jc w:val="left"/>
              <w:rPr>
                <w:rFonts w:hAnsi="ＭＳ 明朝"/>
                <w:sz w:val="22"/>
              </w:rPr>
            </w:pPr>
            <w:r w:rsidRPr="002F2E8A">
              <w:rPr>
                <w:rFonts w:hAnsi="ＭＳ 明朝" w:hint="eastAsia"/>
                <w:sz w:val="22"/>
              </w:rPr>
              <w:t>ベトナム、フィリピン、中国、インドネシアで全体の8割を占める。</w:t>
            </w:r>
          </w:p>
          <w:p w:rsidR="005D0A42" w:rsidRPr="00DC7522" w:rsidRDefault="005D0A42" w:rsidP="005D0A42">
            <w:pPr>
              <w:autoSpaceDE w:val="0"/>
              <w:autoSpaceDN w:val="0"/>
              <w:jc w:val="left"/>
              <w:rPr>
                <w:rFonts w:ascii="HGP創英角ｺﾞｼｯｸUB" w:eastAsia="HGP創英角ｺﾞｼｯｸUB" w:hAnsi="HGP創英角ｺﾞｼｯｸUB"/>
                <w:sz w:val="28"/>
              </w:rPr>
            </w:pPr>
            <w:r w:rsidRPr="009127D6">
              <w:rPr>
                <w:rFonts w:ascii="HGP創英角ｺﾞｼｯｸUB" w:eastAsia="HGP創英角ｺﾞｼｯｸUB" w:hAnsi="HGP創英角ｺﾞｼｯｸUB"/>
                <w:noProof/>
                <w:sz w:val="28"/>
              </w:rPr>
              <w:drawing>
                <wp:inline distT="0" distB="0" distL="0" distR="0" wp14:anchorId="1A62427E" wp14:editId="469D8BE1">
                  <wp:extent cx="5616000" cy="2687126"/>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6000" cy="2687126"/>
                          </a:xfrm>
                          <a:prstGeom prst="rect">
                            <a:avLst/>
                          </a:prstGeom>
                          <a:noFill/>
                          <a:ln>
                            <a:noFill/>
                          </a:ln>
                        </pic:spPr>
                      </pic:pic>
                    </a:graphicData>
                  </a:graphic>
                </wp:inline>
              </w:drawing>
            </w:r>
          </w:p>
        </w:tc>
      </w:tr>
      <w:tr w:rsidR="005D0A42" w:rsidTr="00E370EB">
        <w:trPr>
          <w:trHeight w:val="6520"/>
        </w:trPr>
        <w:tc>
          <w:tcPr>
            <w:tcW w:w="9070" w:type="dxa"/>
          </w:tcPr>
          <w:p w:rsidR="005D0A42" w:rsidRDefault="005D0A42" w:rsidP="005D0A42">
            <w:pPr>
              <w:autoSpaceDE w:val="0"/>
              <w:autoSpaceDN w:val="0"/>
              <w:jc w:val="left"/>
              <w:rPr>
                <w:rFonts w:ascii="HGP創英角ｺﾞｼｯｸUB" w:eastAsia="HGP創英角ｺﾞｼｯｸUB" w:hAnsi="HGP創英角ｺﾞｼｯｸUB"/>
                <w:sz w:val="24"/>
              </w:rPr>
            </w:pPr>
            <w:r>
              <w:rPr>
                <w:sz w:val="28"/>
              </w:rPr>
              <w:br w:type="page"/>
            </w:r>
            <w:r>
              <w:rPr>
                <w:rFonts w:ascii="HGP創英角ｺﾞｼｯｸUB" w:eastAsia="HGP創英角ｺﾞｼｯｸUB" w:hAnsi="HGP創英角ｺﾞｼｯｸUB" w:hint="eastAsia"/>
                <w:sz w:val="22"/>
              </w:rPr>
              <w:t>資料4</w:t>
            </w:r>
            <w:r w:rsidRPr="00945871">
              <w:rPr>
                <w:rFonts w:ascii="HGP創英角ｺﾞｼｯｸUB" w:eastAsia="HGP創英角ｺﾞｼｯｸUB" w:hAnsi="HGP創英角ｺﾞｼｯｸUB" w:hint="eastAsia"/>
                <w:sz w:val="22"/>
              </w:rPr>
              <w:t xml:space="preserve">　在留資格</w:t>
            </w:r>
          </w:p>
          <w:p w:rsidR="005D0A42" w:rsidRDefault="005D0A42" w:rsidP="005D0A42">
            <w:pPr>
              <w:autoSpaceDE w:val="0"/>
              <w:autoSpaceDN w:val="0"/>
              <w:jc w:val="left"/>
              <w:rPr>
                <w:rFonts w:hAnsi="ＭＳ 明朝"/>
                <w:sz w:val="22"/>
              </w:rPr>
            </w:pPr>
          </w:p>
          <w:p w:rsidR="005D0A42" w:rsidRPr="00E94347" w:rsidRDefault="005D0A42" w:rsidP="005D0A42">
            <w:pPr>
              <w:pStyle w:val="a7"/>
              <w:numPr>
                <w:ilvl w:val="0"/>
                <w:numId w:val="1"/>
              </w:numPr>
              <w:autoSpaceDE w:val="0"/>
              <w:autoSpaceDN w:val="0"/>
              <w:ind w:leftChars="0"/>
              <w:jc w:val="left"/>
              <w:rPr>
                <w:rFonts w:hAnsi="ＭＳ 明朝"/>
                <w:sz w:val="22"/>
              </w:rPr>
            </w:pPr>
            <w:r w:rsidRPr="00E94347">
              <w:rPr>
                <w:rFonts w:hAnsi="ＭＳ 明朝" w:hint="eastAsia"/>
                <w:sz w:val="22"/>
              </w:rPr>
              <w:t>身分に基づく在留資格が最多で、次いで技能実習も多い。</w:t>
            </w:r>
          </w:p>
          <w:p w:rsidR="005D0A42" w:rsidRPr="00DE1212" w:rsidRDefault="005D0A42" w:rsidP="005D0A42">
            <w:pPr>
              <w:pStyle w:val="a7"/>
              <w:numPr>
                <w:ilvl w:val="0"/>
                <w:numId w:val="1"/>
              </w:numPr>
              <w:autoSpaceDE w:val="0"/>
              <w:autoSpaceDN w:val="0"/>
              <w:ind w:leftChars="0"/>
              <w:jc w:val="left"/>
              <w:rPr>
                <w:rFonts w:hAnsi="ＭＳ 明朝"/>
                <w:sz w:val="22"/>
              </w:rPr>
            </w:pPr>
            <w:r w:rsidRPr="00E94347">
              <w:rPr>
                <w:rFonts w:hAnsi="ＭＳ 明朝" w:hint="eastAsia"/>
                <w:sz w:val="22"/>
              </w:rPr>
              <w:t>技術・人文知識・国際業務、特定技能も全体の</w:t>
            </w:r>
            <w:r w:rsidRPr="00E94347">
              <w:rPr>
                <w:rFonts w:hAnsi="ＭＳ 明朝"/>
                <w:sz w:val="22"/>
              </w:rPr>
              <w:t>10％以上を占めた。</w:t>
            </w:r>
          </w:p>
          <w:p w:rsidR="005D0A42" w:rsidRDefault="005D0A42" w:rsidP="005D0A42">
            <w:pPr>
              <w:autoSpaceDE w:val="0"/>
              <w:autoSpaceDN w:val="0"/>
              <w:jc w:val="left"/>
              <w:rPr>
                <w:sz w:val="28"/>
              </w:rPr>
            </w:pPr>
            <w:r w:rsidRPr="003071AE">
              <w:rPr>
                <w:noProof/>
                <w:sz w:val="28"/>
              </w:rPr>
              <w:drawing>
                <wp:inline distT="0" distB="0" distL="0" distR="0" wp14:anchorId="3CFDCEEC" wp14:editId="6FF7F751">
                  <wp:extent cx="5616000" cy="2519762"/>
                  <wp:effectExtent l="0" t="0" r="381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6000" cy="2519762"/>
                          </a:xfrm>
                          <a:prstGeom prst="rect">
                            <a:avLst/>
                          </a:prstGeom>
                          <a:noFill/>
                          <a:ln>
                            <a:noFill/>
                          </a:ln>
                        </pic:spPr>
                      </pic:pic>
                    </a:graphicData>
                  </a:graphic>
                </wp:inline>
              </w:drawing>
            </w:r>
          </w:p>
        </w:tc>
      </w:tr>
      <w:tr w:rsidR="005D0A42" w:rsidTr="00E37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20"/>
        </w:trPr>
        <w:tc>
          <w:tcPr>
            <w:tcW w:w="9070" w:type="dxa"/>
            <w:tcBorders>
              <w:top w:val="nil"/>
              <w:left w:val="nil"/>
              <w:bottom w:val="nil"/>
              <w:right w:val="nil"/>
            </w:tcBorders>
          </w:tcPr>
          <w:p w:rsidR="005D0A42" w:rsidRPr="00945871" w:rsidRDefault="005D0A42" w:rsidP="005D0A42">
            <w:pPr>
              <w:autoSpaceDE w:val="0"/>
              <w:autoSpaceDN w:val="0"/>
              <w:jc w:val="lef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lastRenderedPageBreak/>
              <w:t>資料5</w:t>
            </w:r>
            <w:r w:rsidRPr="00945871">
              <w:rPr>
                <w:rFonts w:ascii="HGP創英角ｺﾞｼｯｸUB" w:eastAsia="HGP創英角ｺﾞｼｯｸUB" w:hAnsi="HGP創英角ｺﾞｼｯｸUB" w:hint="eastAsia"/>
                <w:sz w:val="22"/>
              </w:rPr>
              <w:t xml:space="preserve">　雇用する理由</w:t>
            </w:r>
          </w:p>
          <w:p w:rsidR="005D0A42" w:rsidRDefault="005D0A42" w:rsidP="005D0A42">
            <w:pPr>
              <w:autoSpaceDE w:val="0"/>
              <w:autoSpaceDN w:val="0"/>
              <w:jc w:val="left"/>
              <w:rPr>
                <w:rFonts w:hAnsi="ＭＳ 明朝"/>
                <w:sz w:val="22"/>
              </w:rPr>
            </w:pPr>
          </w:p>
          <w:p w:rsidR="005D0A42" w:rsidRPr="00DE1212" w:rsidRDefault="005D0A42" w:rsidP="005D0A42">
            <w:pPr>
              <w:pStyle w:val="a7"/>
              <w:numPr>
                <w:ilvl w:val="0"/>
                <w:numId w:val="1"/>
              </w:numPr>
              <w:autoSpaceDE w:val="0"/>
              <w:autoSpaceDN w:val="0"/>
              <w:ind w:leftChars="0"/>
              <w:jc w:val="left"/>
              <w:rPr>
                <w:rFonts w:hAnsi="ＭＳ 明朝"/>
                <w:sz w:val="22"/>
              </w:rPr>
            </w:pPr>
            <w:r w:rsidRPr="008D53F3">
              <w:rPr>
                <w:rFonts w:hAnsi="ＭＳ 明朝" w:hint="eastAsia"/>
                <w:sz w:val="22"/>
              </w:rPr>
              <w:t>人手不足解消のためという回答が特に多いが、真面目で熱心な人が多い、優秀な人材の確保といった能力を求める理由も多く寄せられた。</w:t>
            </w:r>
          </w:p>
          <w:p w:rsidR="005D0A42" w:rsidRDefault="005D0A42" w:rsidP="005D0A42">
            <w:pPr>
              <w:autoSpaceDE w:val="0"/>
              <w:autoSpaceDN w:val="0"/>
              <w:jc w:val="left"/>
              <w:rPr>
                <w:rFonts w:ascii="HGP創英角ｺﾞｼｯｸUB" w:eastAsia="HGP創英角ｺﾞｼｯｸUB" w:hAnsi="HGP創英角ｺﾞｼｯｸUB"/>
                <w:sz w:val="28"/>
              </w:rPr>
            </w:pPr>
            <w:r w:rsidRPr="003071AE">
              <w:rPr>
                <w:rFonts w:ascii="HGP創英角ｺﾞｼｯｸUB" w:eastAsia="HGP創英角ｺﾞｼｯｸUB" w:hAnsi="HGP創英角ｺﾞｼｯｸUB"/>
                <w:noProof/>
                <w:sz w:val="28"/>
              </w:rPr>
              <w:drawing>
                <wp:inline distT="0" distB="0" distL="0" distR="0" wp14:anchorId="16D7D87D" wp14:editId="7198E2D6">
                  <wp:extent cx="5616000" cy="2361695"/>
                  <wp:effectExtent l="0" t="0" r="3810" b="63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6000" cy="2361695"/>
                          </a:xfrm>
                          <a:prstGeom prst="rect">
                            <a:avLst/>
                          </a:prstGeom>
                          <a:noFill/>
                          <a:ln>
                            <a:noFill/>
                          </a:ln>
                        </pic:spPr>
                      </pic:pic>
                    </a:graphicData>
                  </a:graphic>
                </wp:inline>
              </w:drawing>
            </w:r>
          </w:p>
          <w:p w:rsidR="005D0A42" w:rsidRPr="005226DA" w:rsidRDefault="005D0A42" w:rsidP="005D0A42">
            <w:pPr>
              <w:autoSpaceDE w:val="0"/>
              <w:autoSpaceDN w:val="0"/>
              <w:jc w:val="right"/>
              <w:rPr>
                <w:rFonts w:ascii="ＭＳ Ｐゴシック" w:eastAsia="ＭＳ Ｐゴシック" w:hAnsi="ＭＳ Ｐゴシック"/>
                <w:sz w:val="28"/>
              </w:rPr>
            </w:pPr>
            <w:r w:rsidRPr="005226DA">
              <w:rPr>
                <w:rFonts w:ascii="ＭＳ Ｐゴシック" w:eastAsia="ＭＳ Ｐゴシック" w:hAnsi="ＭＳ Ｐゴシック" w:hint="eastAsia"/>
              </w:rPr>
              <w:t>※複数回答可</w:t>
            </w:r>
          </w:p>
        </w:tc>
      </w:tr>
      <w:tr w:rsidR="005D0A42" w:rsidRPr="00DC7522" w:rsidTr="00E37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20"/>
        </w:trPr>
        <w:tc>
          <w:tcPr>
            <w:tcW w:w="9070" w:type="dxa"/>
            <w:tcBorders>
              <w:top w:val="nil"/>
              <w:left w:val="nil"/>
              <w:bottom w:val="nil"/>
              <w:right w:val="nil"/>
            </w:tcBorders>
          </w:tcPr>
          <w:p w:rsidR="005D0A42" w:rsidRDefault="005D0A42" w:rsidP="005D0A42">
            <w:pPr>
              <w:autoSpaceDE w:val="0"/>
              <w:autoSpaceDN w:val="0"/>
              <w:jc w:val="left"/>
              <w:rPr>
                <w:rFonts w:ascii="HGP創英角ｺﾞｼｯｸUB" w:eastAsia="HGP創英角ｺﾞｼｯｸUB" w:hAnsi="HGP創英角ｺﾞｼｯｸUB"/>
                <w:sz w:val="24"/>
              </w:rPr>
            </w:pPr>
            <w:r>
              <w:rPr>
                <w:sz w:val="28"/>
              </w:rPr>
              <w:br w:type="page"/>
            </w:r>
            <w:r>
              <w:rPr>
                <w:rFonts w:ascii="HGP創英角ｺﾞｼｯｸUB" w:eastAsia="HGP創英角ｺﾞｼｯｸUB" w:hAnsi="HGP創英角ｺﾞｼｯｸUB" w:hint="eastAsia"/>
                <w:sz w:val="22"/>
              </w:rPr>
              <w:t>資料6</w:t>
            </w:r>
            <w:r w:rsidRPr="00945871">
              <w:rPr>
                <w:rFonts w:ascii="HGP創英角ｺﾞｼｯｸUB" w:eastAsia="HGP創英角ｺﾞｼｯｸUB" w:hAnsi="HGP創英角ｺﾞｼｯｸUB" w:hint="eastAsia"/>
                <w:sz w:val="22"/>
              </w:rPr>
              <w:t xml:space="preserve">　課題</w:t>
            </w:r>
          </w:p>
          <w:p w:rsidR="005D0A42" w:rsidRDefault="005D0A42" w:rsidP="005D0A42">
            <w:pPr>
              <w:autoSpaceDE w:val="0"/>
              <w:autoSpaceDN w:val="0"/>
              <w:jc w:val="left"/>
              <w:rPr>
                <w:rFonts w:hAnsi="ＭＳ 明朝"/>
                <w:sz w:val="22"/>
              </w:rPr>
            </w:pPr>
          </w:p>
          <w:p w:rsidR="005D0A42" w:rsidRDefault="005D0A42" w:rsidP="005D0A42">
            <w:pPr>
              <w:pStyle w:val="a7"/>
              <w:numPr>
                <w:ilvl w:val="0"/>
                <w:numId w:val="1"/>
              </w:numPr>
              <w:autoSpaceDE w:val="0"/>
              <w:autoSpaceDN w:val="0"/>
              <w:ind w:leftChars="0"/>
              <w:jc w:val="left"/>
              <w:rPr>
                <w:rFonts w:hAnsi="ＭＳ 明朝"/>
                <w:sz w:val="22"/>
              </w:rPr>
            </w:pPr>
            <w:r w:rsidRPr="008D53F3">
              <w:rPr>
                <w:rFonts w:hAnsi="ＭＳ 明朝" w:hint="eastAsia"/>
                <w:sz w:val="22"/>
              </w:rPr>
              <w:t>コミュニケーション、日本語に関する課題が多く寄せられた。</w:t>
            </w:r>
          </w:p>
          <w:p w:rsidR="005D0A42" w:rsidRPr="007F2ABF" w:rsidRDefault="005D0A42" w:rsidP="005D0A42">
            <w:pPr>
              <w:pStyle w:val="a7"/>
              <w:autoSpaceDE w:val="0"/>
              <w:autoSpaceDN w:val="0"/>
              <w:ind w:leftChars="0" w:left="0"/>
              <w:jc w:val="left"/>
              <w:rPr>
                <w:rFonts w:hAnsi="ＭＳ 明朝"/>
                <w:sz w:val="22"/>
              </w:rPr>
            </w:pPr>
            <w:r w:rsidRPr="007F2ABF">
              <w:rPr>
                <w:rFonts w:hAnsi="ＭＳ 明朝" w:hint="eastAsia"/>
                <w:noProof/>
                <w:sz w:val="22"/>
              </w:rPr>
              <w:drawing>
                <wp:inline distT="0" distB="0" distL="0" distR="0" wp14:anchorId="11432B20" wp14:editId="58DA1602">
                  <wp:extent cx="5652000" cy="2840014"/>
                  <wp:effectExtent l="0" t="0" r="635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2000" cy="2840014"/>
                          </a:xfrm>
                          <a:prstGeom prst="rect">
                            <a:avLst/>
                          </a:prstGeom>
                          <a:noFill/>
                          <a:ln>
                            <a:noFill/>
                          </a:ln>
                        </pic:spPr>
                      </pic:pic>
                    </a:graphicData>
                  </a:graphic>
                </wp:inline>
              </w:drawing>
            </w:r>
          </w:p>
          <w:p w:rsidR="005D0A42" w:rsidRPr="005226DA" w:rsidRDefault="005D0A42" w:rsidP="005D0A42">
            <w:pPr>
              <w:autoSpaceDE w:val="0"/>
              <w:autoSpaceDN w:val="0"/>
              <w:jc w:val="right"/>
              <w:rPr>
                <w:rFonts w:ascii="ＭＳ Ｐゴシック" w:eastAsia="ＭＳ Ｐゴシック" w:hAnsi="ＭＳ Ｐゴシック"/>
                <w:sz w:val="28"/>
              </w:rPr>
            </w:pPr>
            <w:r w:rsidRPr="005226DA">
              <w:rPr>
                <w:rFonts w:ascii="ＭＳ Ｐゴシック" w:eastAsia="ＭＳ Ｐゴシック" w:hAnsi="ＭＳ Ｐゴシック" w:hint="eastAsia"/>
              </w:rPr>
              <w:t>※複数回答可</w:t>
            </w:r>
          </w:p>
        </w:tc>
      </w:tr>
      <w:tr w:rsidR="005D0A42" w:rsidTr="00E37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20"/>
        </w:trPr>
        <w:tc>
          <w:tcPr>
            <w:tcW w:w="9070" w:type="dxa"/>
            <w:tcBorders>
              <w:top w:val="nil"/>
              <w:left w:val="nil"/>
              <w:bottom w:val="nil"/>
              <w:right w:val="nil"/>
            </w:tcBorders>
          </w:tcPr>
          <w:p w:rsidR="005D0A42" w:rsidRPr="00945871" w:rsidRDefault="005D0A42" w:rsidP="005D0A42">
            <w:pPr>
              <w:autoSpaceDE w:val="0"/>
              <w:autoSpaceDN w:val="0"/>
              <w:jc w:val="left"/>
              <w:rPr>
                <w:rFonts w:ascii="HGP創英角ｺﾞｼｯｸUB" w:eastAsia="HGP創英角ｺﾞｼｯｸUB" w:hAnsi="HGP創英角ｺﾞｼｯｸUB"/>
                <w:sz w:val="22"/>
              </w:rPr>
            </w:pPr>
            <w:r>
              <w:rPr>
                <w:sz w:val="28"/>
              </w:rPr>
              <w:lastRenderedPageBreak/>
              <w:br w:type="page"/>
            </w:r>
            <w:r>
              <w:rPr>
                <w:rFonts w:ascii="HGP創英角ｺﾞｼｯｸUB" w:eastAsia="HGP創英角ｺﾞｼｯｸUB" w:hAnsi="HGP創英角ｺﾞｼｯｸUB" w:hint="eastAsia"/>
                <w:sz w:val="22"/>
              </w:rPr>
              <w:t>資料7</w:t>
            </w:r>
            <w:r w:rsidRPr="00945871">
              <w:rPr>
                <w:rFonts w:ascii="HGP創英角ｺﾞｼｯｸUB" w:eastAsia="HGP創英角ｺﾞｼｯｸUB" w:hAnsi="HGP創英角ｺﾞｼｯｸUB" w:hint="eastAsia"/>
                <w:sz w:val="22"/>
              </w:rPr>
              <w:t xml:space="preserve">　行政に求める支援</w:t>
            </w:r>
          </w:p>
          <w:p w:rsidR="005D0A42" w:rsidRDefault="005D0A42" w:rsidP="005D0A42">
            <w:pPr>
              <w:autoSpaceDE w:val="0"/>
              <w:autoSpaceDN w:val="0"/>
              <w:jc w:val="left"/>
              <w:rPr>
                <w:rFonts w:hAnsi="ＭＳ 明朝"/>
                <w:sz w:val="22"/>
              </w:rPr>
            </w:pPr>
          </w:p>
          <w:p w:rsidR="005D0A42" w:rsidRPr="00DE1212" w:rsidRDefault="005D0A42" w:rsidP="005D0A42">
            <w:pPr>
              <w:pStyle w:val="a7"/>
              <w:numPr>
                <w:ilvl w:val="0"/>
                <w:numId w:val="1"/>
              </w:numPr>
              <w:autoSpaceDE w:val="0"/>
              <w:autoSpaceDN w:val="0"/>
              <w:ind w:leftChars="0"/>
              <w:jc w:val="left"/>
              <w:rPr>
                <w:rFonts w:hAnsi="ＭＳ 明朝"/>
                <w:sz w:val="22"/>
              </w:rPr>
            </w:pPr>
            <w:r w:rsidRPr="00DE1212">
              <w:rPr>
                <w:rFonts w:hAnsi="ＭＳ 明朝" w:hint="eastAsia"/>
                <w:sz w:val="22"/>
              </w:rPr>
              <w:t>日本語学習支援、</w:t>
            </w:r>
            <w:r>
              <w:rPr>
                <w:rFonts w:hAnsi="ＭＳ 明朝" w:hint="eastAsia"/>
                <w:sz w:val="22"/>
              </w:rPr>
              <w:t>外国人雇用に関する</w:t>
            </w:r>
            <w:r w:rsidRPr="00DE1212">
              <w:rPr>
                <w:rFonts w:hAnsi="ＭＳ 明朝" w:hint="eastAsia"/>
                <w:sz w:val="22"/>
              </w:rPr>
              <w:t>制度・手続の相談、住居の確保が上位に。</w:t>
            </w:r>
          </w:p>
          <w:p w:rsidR="005D0A42" w:rsidRPr="00DE1212" w:rsidRDefault="005D0A42" w:rsidP="005D0A42">
            <w:pPr>
              <w:numPr>
                <w:ilvl w:val="0"/>
                <w:numId w:val="1"/>
              </w:numPr>
              <w:autoSpaceDE w:val="0"/>
              <w:autoSpaceDN w:val="0"/>
              <w:jc w:val="left"/>
              <w:rPr>
                <w:rFonts w:ascii="HGP創英角ｺﾞｼｯｸUB" w:eastAsia="HGP創英角ｺﾞｼｯｸUB" w:hAnsi="HGP創英角ｺﾞｼｯｸUB"/>
                <w:sz w:val="28"/>
              </w:rPr>
            </w:pPr>
            <w:r w:rsidRPr="00DE1212">
              <w:rPr>
                <w:rFonts w:hAnsi="ＭＳ 明朝" w:hint="eastAsia"/>
                <w:sz w:val="22"/>
              </w:rPr>
              <w:t>特に求める支援はないとの回答も多く寄せられた。</w:t>
            </w:r>
          </w:p>
          <w:p w:rsidR="005D0A42" w:rsidRDefault="00AC2AAD" w:rsidP="005D0A42">
            <w:pPr>
              <w:autoSpaceDE w:val="0"/>
              <w:autoSpaceDN w:val="0"/>
              <w:jc w:val="left"/>
              <w:rPr>
                <w:rFonts w:ascii="HGP創英角ｺﾞｼｯｸUB" w:eastAsia="HGP創英角ｺﾞｼｯｸUB" w:hAnsi="HGP創英角ｺﾞｼｯｸUB"/>
                <w:sz w:val="28"/>
              </w:rPr>
            </w:pPr>
            <w:r w:rsidRPr="00AC2AAD">
              <w:rPr>
                <w:rFonts w:ascii="HGP創英角ｺﾞｼｯｸUB" w:eastAsia="HGP創英角ｺﾞｼｯｸUB" w:hAnsi="HGP創英角ｺﾞｼｯｸUB"/>
                <w:noProof/>
                <w:sz w:val="28"/>
              </w:rPr>
              <w:drawing>
                <wp:inline distT="0" distB="0" distL="0" distR="0">
                  <wp:extent cx="5616000" cy="2417483"/>
                  <wp:effectExtent l="0" t="0" r="381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6000" cy="2417483"/>
                          </a:xfrm>
                          <a:prstGeom prst="rect">
                            <a:avLst/>
                          </a:prstGeom>
                          <a:noFill/>
                          <a:ln>
                            <a:noFill/>
                          </a:ln>
                        </pic:spPr>
                      </pic:pic>
                    </a:graphicData>
                  </a:graphic>
                </wp:inline>
              </w:drawing>
            </w:r>
          </w:p>
          <w:p w:rsidR="005D0A42" w:rsidRDefault="005D0A42" w:rsidP="005D0A42">
            <w:pPr>
              <w:autoSpaceDE w:val="0"/>
              <w:autoSpaceDN w:val="0"/>
              <w:jc w:val="left"/>
              <w:rPr>
                <w:sz w:val="28"/>
              </w:rPr>
            </w:pPr>
            <w:r w:rsidRPr="005226DA">
              <w:rPr>
                <w:rFonts w:ascii="ＭＳ Ｐゴシック" w:eastAsia="ＭＳ Ｐゴシック" w:hAnsi="ＭＳ Ｐゴシック" w:hint="eastAsia"/>
              </w:rPr>
              <w:t>※複数回答可</w:t>
            </w:r>
          </w:p>
        </w:tc>
      </w:tr>
      <w:tr w:rsidR="005D0A42" w:rsidTr="00E37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20"/>
        </w:trPr>
        <w:tc>
          <w:tcPr>
            <w:tcW w:w="9070" w:type="dxa"/>
            <w:tcBorders>
              <w:top w:val="nil"/>
              <w:left w:val="nil"/>
              <w:bottom w:val="nil"/>
              <w:right w:val="nil"/>
            </w:tcBorders>
          </w:tcPr>
          <w:p w:rsidR="005D0A42" w:rsidRDefault="005D0A42" w:rsidP="005D0A42">
            <w:pPr>
              <w:autoSpaceDE w:val="0"/>
              <w:autoSpaceDN w:val="0"/>
              <w:jc w:val="left"/>
              <w:rPr>
                <w:rFonts w:ascii="HGP創英角ｺﾞｼｯｸUB" w:eastAsia="HGP創英角ｺﾞｼｯｸUB" w:hAnsi="HGP創英角ｺﾞｼｯｸUB"/>
                <w:sz w:val="24"/>
              </w:rPr>
            </w:pPr>
            <w:r>
              <w:rPr>
                <w:sz w:val="28"/>
              </w:rPr>
              <w:br w:type="page"/>
            </w:r>
            <w:r>
              <w:rPr>
                <w:rFonts w:ascii="HGP創英角ｺﾞｼｯｸUB" w:eastAsia="HGP創英角ｺﾞｼｯｸUB" w:hAnsi="HGP創英角ｺﾞｼｯｸUB" w:hint="eastAsia"/>
                <w:sz w:val="22"/>
              </w:rPr>
              <w:t>資料8</w:t>
            </w:r>
            <w:r w:rsidRPr="00945871">
              <w:rPr>
                <w:rFonts w:ascii="HGP創英角ｺﾞｼｯｸUB" w:eastAsia="HGP創英角ｺﾞｼｯｸUB" w:hAnsi="HGP創英角ｺﾞｼｯｸUB" w:hint="eastAsia"/>
                <w:sz w:val="22"/>
              </w:rPr>
              <w:t xml:space="preserve">　介護施設における外国人労働者数、在留資格</w:t>
            </w:r>
          </w:p>
          <w:p w:rsidR="005D0A42" w:rsidRDefault="005D0A42" w:rsidP="005D0A42">
            <w:pPr>
              <w:autoSpaceDE w:val="0"/>
              <w:autoSpaceDN w:val="0"/>
              <w:jc w:val="left"/>
              <w:rPr>
                <w:rFonts w:hAnsi="ＭＳ 明朝"/>
                <w:sz w:val="22"/>
              </w:rPr>
            </w:pPr>
          </w:p>
          <w:p w:rsidR="005D0A42" w:rsidRPr="008B25B0" w:rsidRDefault="005D0A42" w:rsidP="005D0A42">
            <w:pPr>
              <w:pStyle w:val="a7"/>
              <w:numPr>
                <w:ilvl w:val="0"/>
                <w:numId w:val="1"/>
              </w:numPr>
              <w:autoSpaceDE w:val="0"/>
              <w:autoSpaceDN w:val="0"/>
              <w:ind w:leftChars="0"/>
              <w:jc w:val="left"/>
              <w:rPr>
                <w:rFonts w:hAnsi="ＭＳ 明朝"/>
                <w:sz w:val="22"/>
              </w:rPr>
            </w:pPr>
            <w:r w:rsidRPr="00A51FF8">
              <w:rPr>
                <w:rFonts w:hAnsi="ＭＳ 明朝"/>
                <w:sz w:val="22"/>
              </w:rPr>
              <w:t>3</w:t>
            </w:r>
            <w:r>
              <w:rPr>
                <w:rFonts w:hAnsi="ＭＳ 明朝"/>
                <w:sz w:val="22"/>
              </w:rPr>
              <w:t>年間で外国人労働者の雇用人数</w:t>
            </w:r>
            <w:r>
              <w:rPr>
                <w:rFonts w:hAnsi="ＭＳ 明朝" w:hint="eastAsia"/>
                <w:sz w:val="22"/>
              </w:rPr>
              <w:t>は、</w:t>
            </w:r>
            <w:r w:rsidRPr="008B25B0">
              <w:rPr>
                <w:rFonts w:hAnsi="ＭＳ 明朝" w:hint="eastAsia"/>
                <w:sz w:val="22"/>
              </w:rPr>
              <w:t>ほぼ倍に増加した。</w:t>
            </w:r>
          </w:p>
          <w:p w:rsidR="005D0A42" w:rsidRPr="00A51FF8" w:rsidRDefault="005D0A42" w:rsidP="005D0A42">
            <w:pPr>
              <w:pStyle w:val="a7"/>
              <w:numPr>
                <w:ilvl w:val="0"/>
                <w:numId w:val="1"/>
              </w:numPr>
              <w:autoSpaceDE w:val="0"/>
              <w:autoSpaceDN w:val="0"/>
              <w:ind w:leftChars="0"/>
              <w:jc w:val="left"/>
              <w:rPr>
                <w:rFonts w:hAnsi="ＭＳ 明朝"/>
                <w:sz w:val="22"/>
              </w:rPr>
            </w:pPr>
            <w:r w:rsidRPr="00A51FF8">
              <w:rPr>
                <w:rFonts w:hAnsi="ＭＳ 明朝" w:hint="eastAsia"/>
                <w:sz w:val="22"/>
              </w:rPr>
              <w:t>特定技能、技能実習、在留資格「介護」の制度を活用した受入れが浸透し始めている。</w:t>
            </w:r>
          </w:p>
          <w:p w:rsidR="005D0A42" w:rsidRDefault="005D0A42" w:rsidP="005D0A42">
            <w:pPr>
              <w:autoSpaceDE w:val="0"/>
              <w:autoSpaceDN w:val="0"/>
              <w:jc w:val="right"/>
              <w:rPr>
                <w:sz w:val="28"/>
              </w:rPr>
            </w:pPr>
            <w:r w:rsidRPr="003071AE">
              <w:rPr>
                <w:noProof/>
                <w:sz w:val="28"/>
              </w:rPr>
              <w:drawing>
                <wp:inline distT="0" distB="0" distL="0" distR="0" wp14:anchorId="1D304C36" wp14:editId="60E87C12">
                  <wp:extent cx="5616000" cy="2250119"/>
                  <wp:effectExtent l="0" t="0" r="381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6000" cy="2250119"/>
                          </a:xfrm>
                          <a:prstGeom prst="rect">
                            <a:avLst/>
                          </a:prstGeom>
                          <a:noFill/>
                          <a:ln>
                            <a:noFill/>
                          </a:ln>
                        </pic:spPr>
                      </pic:pic>
                    </a:graphicData>
                  </a:graphic>
                </wp:inline>
              </w:drawing>
            </w:r>
            <w:r>
              <w:rPr>
                <w:sz w:val="28"/>
              </w:rPr>
              <w:t xml:space="preserve"> </w:t>
            </w:r>
          </w:p>
        </w:tc>
      </w:tr>
    </w:tbl>
    <w:p w:rsidR="00A51FF8" w:rsidRDefault="00A51FF8" w:rsidP="00476EC1">
      <w:pPr>
        <w:autoSpaceDE w:val="0"/>
        <w:autoSpaceDN w:val="0"/>
        <w:jc w:val="center"/>
        <w:rPr>
          <w:sz w:val="28"/>
        </w:rPr>
      </w:pPr>
    </w:p>
    <w:p w:rsidR="007D5AEA" w:rsidRPr="007D5AEA" w:rsidRDefault="007D5AEA" w:rsidP="00476EC1">
      <w:pPr>
        <w:autoSpaceDE w:val="0"/>
        <w:autoSpaceDN w:val="0"/>
        <w:jc w:val="center"/>
        <w:rPr>
          <w:sz w:val="28"/>
        </w:rPr>
      </w:pPr>
      <w:r w:rsidRPr="007D5AEA">
        <w:rPr>
          <w:rFonts w:hint="eastAsia"/>
          <w:sz w:val="28"/>
        </w:rPr>
        <w:lastRenderedPageBreak/>
        <w:t>外国人材受入れに関する専門部会委員</w:t>
      </w:r>
      <w:r w:rsidR="00202353">
        <w:rPr>
          <w:rFonts w:hint="eastAsia"/>
          <w:sz w:val="28"/>
        </w:rPr>
        <w:t>等</w:t>
      </w:r>
      <w:r w:rsidRPr="007D5AEA">
        <w:rPr>
          <w:rFonts w:hint="eastAsia"/>
          <w:sz w:val="28"/>
        </w:rPr>
        <w:t>名簿</w:t>
      </w:r>
    </w:p>
    <w:p w:rsidR="007D5AEA" w:rsidRDefault="007D5AEA" w:rsidP="00476EC1">
      <w:pPr>
        <w:autoSpaceDE w:val="0"/>
        <w:autoSpaceDN w:val="0"/>
        <w:rPr>
          <w:sz w:val="22"/>
        </w:rPr>
      </w:pPr>
    </w:p>
    <w:p w:rsidR="007D5AEA" w:rsidRPr="00202353" w:rsidRDefault="00202353" w:rsidP="00476EC1">
      <w:pPr>
        <w:autoSpaceDE w:val="0"/>
        <w:autoSpaceDN w:val="0"/>
        <w:rPr>
          <w:sz w:val="24"/>
        </w:rPr>
      </w:pPr>
      <w:r w:rsidRPr="00202353">
        <w:rPr>
          <w:rFonts w:hint="eastAsia"/>
          <w:sz w:val="24"/>
        </w:rPr>
        <w:t>【委員】</w:t>
      </w:r>
    </w:p>
    <w:p w:rsidR="007D5AEA" w:rsidRPr="007D5AEA" w:rsidRDefault="007D5AEA" w:rsidP="00476EC1">
      <w:pPr>
        <w:autoSpaceDE w:val="0"/>
        <w:autoSpaceDN w:val="0"/>
        <w:ind w:firstLineChars="100" w:firstLine="240"/>
        <w:rPr>
          <w:sz w:val="24"/>
        </w:rPr>
      </w:pPr>
      <w:r w:rsidRPr="007D5AEA">
        <w:rPr>
          <w:rFonts w:hint="eastAsia"/>
          <w:sz w:val="24"/>
        </w:rPr>
        <w:t xml:space="preserve">　辻　賢司</w:t>
      </w:r>
      <w:r w:rsidR="00EF1DAB">
        <w:rPr>
          <w:rFonts w:hint="eastAsia"/>
          <w:sz w:val="24"/>
        </w:rPr>
        <w:t>（会長）</w:t>
      </w:r>
      <w:r w:rsidRPr="007D5AEA">
        <w:rPr>
          <w:sz w:val="24"/>
        </w:rPr>
        <w:tab/>
      </w:r>
      <w:r w:rsidRPr="007D5AEA">
        <w:rPr>
          <w:sz w:val="24"/>
        </w:rPr>
        <w:tab/>
        <w:t>公益財団法人岐阜市国際交流協会</w:t>
      </w:r>
    </w:p>
    <w:p w:rsidR="007D5AEA" w:rsidRPr="007D5AEA" w:rsidRDefault="007D5AEA" w:rsidP="00476EC1">
      <w:pPr>
        <w:autoSpaceDE w:val="0"/>
        <w:autoSpaceDN w:val="0"/>
        <w:rPr>
          <w:sz w:val="24"/>
        </w:rPr>
      </w:pPr>
    </w:p>
    <w:p w:rsidR="007D5AEA" w:rsidRPr="007D5AEA" w:rsidRDefault="007D5AEA" w:rsidP="00476EC1">
      <w:pPr>
        <w:autoSpaceDE w:val="0"/>
        <w:autoSpaceDN w:val="0"/>
        <w:ind w:firstLineChars="200" w:firstLine="480"/>
        <w:rPr>
          <w:sz w:val="24"/>
        </w:rPr>
      </w:pPr>
      <w:r w:rsidRPr="007D5AEA">
        <w:rPr>
          <w:rFonts w:hint="eastAsia"/>
          <w:sz w:val="24"/>
        </w:rPr>
        <w:t>早川　知明</w:t>
      </w:r>
      <w:r w:rsidRPr="007D5AEA">
        <w:rPr>
          <w:sz w:val="24"/>
        </w:rPr>
        <w:tab/>
      </w:r>
      <w:r w:rsidRPr="007D5AEA">
        <w:rPr>
          <w:sz w:val="24"/>
        </w:rPr>
        <w:tab/>
        <w:t>岐阜商工会議所（ハヤックス株式会社）</w:t>
      </w:r>
    </w:p>
    <w:p w:rsidR="007D5AEA" w:rsidRPr="007D5AEA" w:rsidRDefault="007D5AEA" w:rsidP="00476EC1">
      <w:pPr>
        <w:autoSpaceDE w:val="0"/>
        <w:autoSpaceDN w:val="0"/>
        <w:ind w:firstLineChars="200" w:firstLine="480"/>
        <w:rPr>
          <w:sz w:val="24"/>
        </w:rPr>
      </w:pPr>
    </w:p>
    <w:p w:rsidR="007D5AEA" w:rsidRPr="007D5AEA" w:rsidRDefault="007D5AEA" w:rsidP="00476EC1">
      <w:pPr>
        <w:autoSpaceDE w:val="0"/>
        <w:autoSpaceDN w:val="0"/>
        <w:ind w:firstLineChars="200" w:firstLine="480"/>
        <w:rPr>
          <w:sz w:val="24"/>
        </w:rPr>
      </w:pPr>
      <w:r w:rsidRPr="007D5AEA">
        <w:rPr>
          <w:rFonts w:hint="eastAsia"/>
          <w:sz w:val="24"/>
        </w:rPr>
        <w:t>ファン　ティ　ヴィン</w:t>
      </w:r>
      <w:r w:rsidRPr="007D5AEA">
        <w:rPr>
          <w:sz w:val="24"/>
        </w:rPr>
        <w:tab/>
        <w:t>昭和商事株式会社</w:t>
      </w:r>
    </w:p>
    <w:p w:rsidR="007D5AEA" w:rsidRPr="007D5AEA" w:rsidRDefault="007D5AEA" w:rsidP="00476EC1">
      <w:pPr>
        <w:autoSpaceDE w:val="0"/>
        <w:autoSpaceDN w:val="0"/>
        <w:ind w:firstLineChars="200" w:firstLine="480"/>
        <w:rPr>
          <w:sz w:val="24"/>
        </w:rPr>
      </w:pPr>
    </w:p>
    <w:p w:rsidR="007D5AEA" w:rsidRPr="007D5AEA" w:rsidRDefault="007D5AEA" w:rsidP="00476EC1">
      <w:pPr>
        <w:autoSpaceDE w:val="0"/>
        <w:autoSpaceDN w:val="0"/>
        <w:ind w:firstLineChars="200" w:firstLine="480"/>
        <w:rPr>
          <w:sz w:val="24"/>
        </w:rPr>
      </w:pPr>
      <w:r w:rsidRPr="007D5AEA">
        <w:rPr>
          <w:rFonts w:hint="eastAsia"/>
          <w:sz w:val="24"/>
        </w:rPr>
        <w:t>村山　直樹</w:t>
      </w:r>
      <w:r w:rsidRPr="007D5AEA">
        <w:rPr>
          <w:sz w:val="24"/>
        </w:rPr>
        <w:tab/>
      </w:r>
      <w:r w:rsidRPr="007D5AEA">
        <w:rPr>
          <w:sz w:val="24"/>
        </w:rPr>
        <w:tab/>
        <w:t>社会福祉法人岐阜市社会福祉協議会</w:t>
      </w:r>
    </w:p>
    <w:p w:rsidR="007D5AEA" w:rsidRPr="00202353" w:rsidRDefault="007D5AEA" w:rsidP="00476EC1">
      <w:pPr>
        <w:autoSpaceDE w:val="0"/>
        <w:autoSpaceDN w:val="0"/>
        <w:rPr>
          <w:sz w:val="24"/>
        </w:rPr>
      </w:pPr>
    </w:p>
    <w:p w:rsidR="00202353" w:rsidRDefault="00202353" w:rsidP="00476EC1">
      <w:pPr>
        <w:autoSpaceDE w:val="0"/>
        <w:autoSpaceDN w:val="0"/>
        <w:rPr>
          <w:sz w:val="24"/>
        </w:rPr>
      </w:pPr>
    </w:p>
    <w:p w:rsidR="00202353" w:rsidRDefault="00202353" w:rsidP="00476EC1">
      <w:pPr>
        <w:autoSpaceDE w:val="0"/>
        <w:autoSpaceDN w:val="0"/>
        <w:rPr>
          <w:sz w:val="24"/>
        </w:rPr>
      </w:pPr>
      <w:r>
        <w:rPr>
          <w:rFonts w:hint="eastAsia"/>
          <w:sz w:val="24"/>
        </w:rPr>
        <w:t>【アドバイザー】</w:t>
      </w:r>
    </w:p>
    <w:p w:rsidR="00202353" w:rsidRDefault="00202353" w:rsidP="00476EC1">
      <w:pPr>
        <w:autoSpaceDE w:val="0"/>
        <w:autoSpaceDN w:val="0"/>
        <w:jc w:val="left"/>
        <w:rPr>
          <w:sz w:val="24"/>
        </w:rPr>
      </w:pPr>
      <w:r>
        <w:rPr>
          <w:rFonts w:hint="eastAsia"/>
          <w:sz w:val="24"/>
        </w:rPr>
        <w:t xml:space="preserve">　　菅沼　蔵人</w:t>
      </w:r>
      <w:r>
        <w:rPr>
          <w:sz w:val="24"/>
        </w:rPr>
        <w:tab/>
      </w:r>
      <w:r>
        <w:rPr>
          <w:sz w:val="24"/>
        </w:rPr>
        <w:tab/>
      </w:r>
      <w:r w:rsidRPr="00853DC4">
        <w:rPr>
          <w:rFonts w:hint="eastAsia"/>
          <w:w w:val="73"/>
          <w:kern w:val="0"/>
          <w:sz w:val="24"/>
          <w:fitText w:val="5445" w:id="-1676418047"/>
        </w:rPr>
        <w:t>ハノイ大学日本語・日本文化コラボレーションセンターアドバイザ</w:t>
      </w:r>
      <w:r w:rsidRPr="00853DC4">
        <w:rPr>
          <w:rFonts w:hint="eastAsia"/>
          <w:spacing w:val="19"/>
          <w:w w:val="73"/>
          <w:kern w:val="0"/>
          <w:sz w:val="24"/>
          <w:fitText w:val="5445" w:id="-1676418047"/>
        </w:rPr>
        <w:t>ー</w:t>
      </w:r>
    </w:p>
    <w:p w:rsidR="00202353" w:rsidRPr="007D5AEA" w:rsidRDefault="00202353" w:rsidP="00476EC1">
      <w:pPr>
        <w:autoSpaceDE w:val="0"/>
        <w:autoSpaceDN w:val="0"/>
        <w:rPr>
          <w:sz w:val="24"/>
        </w:rPr>
      </w:pPr>
    </w:p>
    <w:p w:rsidR="007D5AEA" w:rsidRPr="007D5AEA" w:rsidRDefault="007D5AEA" w:rsidP="00476EC1">
      <w:pPr>
        <w:autoSpaceDE w:val="0"/>
        <w:autoSpaceDN w:val="0"/>
        <w:rPr>
          <w:sz w:val="24"/>
        </w:rPr>
      </w:pPr>
    </w:p>
    <w:p w:rsidR="007D5AEA" w:rsidRDefault="007D5AEA" w:rsidP="00476EC1">
      <w:pPr>
        <w:autoSpaceDE w:val="0"/>
        <w:autoSpaceDN w:val="0"/>
        <w:rPr>
          <w:sz w:val="24"/>
        </w:rPr>
      </w:pPr>
      <w:r w:rsidRPr="007D5AEA">
        <w:rPr>
          <w:rFonts w:hint="eastAsia"/>
          <w:sz w:val="24"/>
        </w:rPr>
        <w:t>※五十音順、敬称略</w:t>
      </w:r>
    </w:p>
    <w:p w:rsidR="001754B2" w:rsidRDefault="001754B2" w:rsidP="00476EC1">
      <w:pPr>
        <w:autoSpaceDE w:val="0"/>
        <w:autoSpaceDN w:val="0"/>
        <w:rPr>
          <w:sz w:val="24"/>
        </w:rPr>
      </w:pPr>
    </w:p>
    <w:p w:rsidR="001754B2" w:rsidRDefault="001754B2" w:rsidP="00476EC1">
      <w:pPr>
        <w:autoSpaceDE w:val="0"/>
        <w:autoSpaceDN w:val="0"/>
        <w:rPr>
          <w:sz w:val="24"/>
        </w:rPr>
      </w:pPr>
    </w:p>
    <w:p w:rsidR="0099182A" w:rsidRDefault="0099182A" w:rsidP="00476EC1">
      <w:pPr>
        <w:autoSpaceDE w:val="0"/>
        <w:autoSpaceDN w:val="0"/>
        <w:rPr>
          <w:sz w:val="24"/>
        </w:rPr>
      </w:pPr>
    </w:p>
    <w:p w:rsidR="0099182A" w:rsidRDefault="0099182A" w:rsidP="00476EC1">
      <w:pPr>
        <w:autoSpaceDE w:val="0"/>
        <w:autoSpaceDN w:val="0"/>
        <w:rPr>
          <w:sz w:val="24"/>
        </w:rPr>
      </w:pPr>
    </w:p>
    <w:p w:rsidR="0099182A" w:rsidRDefault="0099182A" w:rsidP="00476EC1">
      <w:pPr>
        <w:autoSpaceDE w:val="0"/>
        <w:autoSpaceDN w:val="0"/>
        <w:rPr>
          <w:sz w:val="24"/>
        </w:rPr>
      </w:pPr>
    </w:p>
    <w:p w:rsidR="0099182A" w:rsidRDefault="0099182A" w:rsidP="00476EC1">
      <w:pPr>
        <w:autoSpaceDE w:val="0"/>
        <w:autoSpaceDN w:val="0"/>
        <w:rPr>
          <w:sz w:val="24"/>
        </w:rPr>
      </w:pPr>
    </w:p>
    <w:tbl>
      <w:tblPr>
        <w:tblStyle w:val="aa"/>
        <w:tblW w:w="0" w:type="auto"/>
        <w:jc w:val="right"/>
        <w:tblLook w:val="04A0" w:firstRow="1" w:lastRow="0" w:firstColumn="1" w:lastColumn="0" w:noHBand="0" w:noVBand="1"/>
      </w:tblPr>
      <w:tblGrid>
        <w:gridCol w:w="6658"/>
      </w:tblGrid>
      <w:tr w:rsidR="001754B2" w:rsidTr="00FD6BD6">
        <w:trPr>
          <w:jc w:val="right"/>
        </w:trPr>
        <w:tc>
          <w:tcPr>
            <w:tcW w:w="6658" w:type="dxa"/>
          </w:tcPr>
          <w:p w:rsidR="001754B2" w:rsidRPr="001754B2" w:rsidRDefault="001754B2" w:rsidP="001754B2">
            <w:pPr>
              <w:autoSpaceDE w:val="0"/>
              <w:autoSpaceDN w:val="0"/>
              <w:spacing w:line="360" w:lineRule="auto"/>
              <w:rPr>
                <w:sz w:val="24"/>
              </w:rPr>
            </w:pPr>
            <w:r w:rsidRPr="001754B2">
              <w:rPr>
                <w:rFonts w:hint="eastAsia"/>
                <w:sz w:val="24"/>
              </w:rPr>
              <w:t>庁内検討体制（外国人材受入れに関する専門部会準備会議）</w:t>
            </w:r>
          </w:p>
          <w:p w:rsidR="001754B2" w:rsidRDefault="001754B2" w:rsidP="001754B2">
            <w:pPr>
              <w:autoSpaceDE w:val="0"/>
              <w:autoSpaceDN w:val="0"/>
              <w:spacing w:line="360" w:lineRule="auto"/>
              <w:rPr>
                <w:sz w:val="24"/>
              </w:rPr>
            </w:pPr>
          </w:p>
          <w:p w:rsidR="00FD6BD6" w:rsidRPr="001754B2" w:rsidRDefault="00FD6BD6" w:rsidP="001754B2">
            <w:pPr>
              <w:autoSpaceDE w:val="0"/>
              <w:autoSpaceDN w:val="0"/>
              <w:spacing w:line="360" w:lineRule="auto"/>
              <w:rPr>
                <w:sz w:val="24"/>
              </w:rPr>
            </w:pPr>
            <w:r>
              <w:rPr>
                <w:rFonts w:hint="eastAsia"/>
                <w:sz w:val="24"/>
              </w:rPr>
              <w:t>事務局：ぎふ魅力づくり推進部国際課</w:t>
            </w:r>
          </w:p>
          <w:p w:rsidR="00FD6BD6" w:rsidRDefault="00FD6BD6" w:rsidP="001754B2">
            <w:pPr>
              <w:autoSpaceDE w:val="0"/>
              <w:autoSpaceDN w:val="0"/>
              <w:spacing w:line="360" w:lineRule="auto"/>
              <w:rPr>
                <w:sz w:val="24"/>
              </w:rPr>
            </w:pPr>
            <w:r>
              <w:rPr>
                <w:rFonts w:hint="eastAsia"/>
                <w:sz w:val="24"/>
              </w:rPr>
              <w:t>経済部商工課、労働雇用課、農林課</w:t>
            </w:r>
          </w:p>
          <w:p w:rsidR="00FD6BD6" w:rsidRDefault="00FD6BD6" w:rsidP="001754B2">
            <w:pPr>
              <w:autoSpaceDE w:val="0"/>
              <w:autoSpaceDN w:val="0"/>
              <w:spacing w:line="360" w:lineRule="auto"/>
              <w:rPr>
                <w:sz w:val="24"/>
              </w:rPr>
            </w:pPr>
            <w:r>
              <w:rPr>
                <w:rFonts w:hint="eastAsia"/>
                <w:sz w:val="24"/>
              </w:rPr>
              <w:t>福祉部介護保険課</w:t>
            </w:r>
          </w:p>
          <w:p w:rsidR="001754B2" w:rsidRPr="001754B2" w:rsidRDefault="00FD6BD6" w:rsidP="001754B2">
            <w:pPr>
              <w:autoSpaceDE w:val="0"/>
              <w:autoSpaceDN w:val="0"/>
              <w:spacing w:line="360" w:lineRule="auto"/>
              <w:rPr>
                <w:sz w:val="24"/>
              </w:rPr>
            </w:pPr>
            <w:r>
              <w:rPr>
                <w:rFonts w:hint="eastAsia"/>
                <w:sz w:val="24"/>
              </w:rPr>
              <w:t>保健衛生部保健医療課</w:t>
            </w:r>
          </w:p>
          <w:p w:rsidR="001754B2" w:rsidRPr="001754B2" w:rsidRDefault="001754B2" w:rsidP="001754B2">
            <w:pPr>
              <w:autoSpaceDE w:val="0"/>
              <w:autoSpaceDN w:val="0"/>
              <w:spacing w:line="360" w:lineRule="auto"/>
              <w:rPr>
                <w:sz w:val="24"/>
              </w:rPr>
            </w:pPr>
            <w:r w:rsidRPr="001754B2">
              <w:rPr>
                <w:rFonts w:hint="eastAsia"/>
                <w:sz w:val="24"/>
              </w:rPr>
              <w:t>ぎふ魅力づくり推進部観光コンベンション課</w:t>
            </w:r>
          </w:p>
          <w:p w:rsidR="001754B2" w:rsidRDefault="001754B2" w:rsidP="001754B2">
            <w:pPr>
              <w:autoSpaceDE w:val="0"/>
              <w:autoSpaceDN w:val="0"/>
              <w:rPr>
                <w:sz w:val="24"/>
              </w:rPr>
            </w:pPr>
          </w:p>
        </w:tc>
      </w:tr>
    </w:tbl>
    <w:p w:rsidR="001754B2" w:rsidRPr="007D5AEA" w:rsidRDefault="001754B2" w:rsidP="0099182A">
      <w:pPr>
        <w:autoSpaceDE w:val="0"/>
        <w:autoSpaceDN w:val="0"/>
        <w:rPr>
          <w:sz w:val="24"/>
        </w:rPr>
      </w:pPr>
    </w:p>
    <w:sectPr w:rsidR="001754B2" w:rsidRPr="007D5AEA" w:rsidSect="00C005A4">
      <w:footerReference w:type="default" r:id="rId17"/>
      <w:type w:val="continuous"/>
      <w:pgSz w:w="11906" w:h="16838" w:code="9"/>
      <w:pgMar w:top="1701" w:right="1418" w:bottom="1701" w:left="1418"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B2E" w:rsidRDefault="004B2B2E" w:rsidP="00AB5580">
      <w:r>
        <w:separator/>
      </w:r>
    </w:p>
  </w:endnote>
  <w:endnote w:type="continuationSeparator" w:id="0">
    <w:p w:rsidR="004B2B2E" w:rsidRDefault="004B2B2E"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485876"/>
      <w:docPartObj>
        <w:docPartGallery w:val="Page Numbers (Bottom of Page)"/>
        <w:docPartUnique/>
      </w:docPartObj>
    </w:sdtPr>
    <w:sdtEndPr/>
    <w:sdtContent>
      <w:p w:rsidR="001B0B96" w:rsidRDefault="001B0B96">
        <w:pPr>
          <w:pStyle w:val="a5"/>
          <w:jc w:val="center"/>
        </w:pPr>
        <w:r>
          <w:fldChar w:fldCharType="begin"/>
        </w:r>
        <w:r>
          <w:instrText>PAGE   \* MERGEFORMAT</w:instrText>
        </w:r>
        <w:r>
          <w:fldChar w:fldCharType="separate"/>
        </w:r>
        <w:r w:rsidR="00764F7A" w:rsidRPr="00764F7A">
          <w:rPr>
            <w:noProof/>
            <w:lang w:val="ja-JP"/>
          </w:rPr>
          <w:t>1</w:t>
        </w:r>
        <w:r>
          <w:fldChar w:fldCharType="end"/>
        </w:r>
      </w:p>
    </w:sdtContent>
  </w:sdt>
  <w:p w:rsidR="001B0B96" w:rsidRDefault="001B0B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924080"/>
      <w:docPartObj>
        <w:docPartGallery w:val="Page Numbers (Bottom of Page)"/>
        <w:docPartUnique/>
      </w:docPartObj>
    </w:sdtPr>
    <w:sdtEndPr/>
    <w:sdtContent>
      <w:p w:rsidR="00506361" w:rsidRDefault="00506361">
        <w:pPr>
          <w:pStyle w:val="a5"/>
          <w:jc w:val="center"/>
        </w:pPr>
        <w:r>
          <w:fldChar w:fldCharType="begin"/>
        </w:r>
        <w:r>
          <w:instrText>PAGE   \* MERGEFORMAT</w:instrText>
        </w:r>
        <w:r>
          <w:fldChar w:fldCharType="separate"/>
        </w:r>
        <w:r w:rsidR="00764F7A" w:rsidRPr="00764F7A">
          <w:rPr>
            <w:noProof/>
            <w:lang w:val="ja-JP"/>
          </w:rPr>
          <w:t>7</w:t>
        </w:r>
        <w:r>
          <w:fldChar w:fldCharType="end"/>
        </w:r>
      </w:p>
    </w:sdtContent>
  </w:sdt>
  <w:p w:rsidR="00506361" w:rsidRDefault="005063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B2E" w:rsidRDefault="004B2B2E" w:rsidP="00AB5580">
      <w:r>
        <w:separator/>
      </w:r>
    </w:p>
  </w:footnote>
  <w:footnote w:type="continuationSeparator" w:id="0">
    <w:p w:rsidR="004B2B2E" w:rsidRDefault="004B2B2E" w:rsidP="00AB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F77DB"/>
    <w:multiLevelType w:val="hybridMultilevel"/>
    <w:tmpl w:val="3072E586"/>
    <w:lvl w:ilvl="0" w:tplc="DA0C7A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3015AA"/>
    <w:multiLevelType w:val="hybridMultilevel"/>
    <w:tmpl w:val="43F47CB6"/>
    <w:lvl w:ilvl="0" w:tplc="B4DABBF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646D3A"/>
    <w:multiLevelType w:val="hybridMultilevel"/>
    <w:tmpl w:val="154A1C6E"/>
    <w:lvl w:ilvl="0" w:tplc="D92ACA0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7C7F49"/>
    <w:multiLevelType w:val="hybridMultilevel"/>
    <w:tmpl w:val="D2582CFA"/>
    <w:lvl w:ilvl="0" w:tplc="FB00BF7E">
      <w:numFmt w:val="bullet"/>
      <w:lvlText w:val="■"/>
      <w:lvlJc w:val="left"/>
      <w:pPr>
        <w:ind w:left="360" w:hanging="360"/>
      </w:pPr>
      <w:rPr>
        <w:rFonts w:ascii="ＭＳ 明朝" w:eastAsia="ＭＳ 明朝" w:hAnsi="ＭＳ 明朝"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73"/>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B2E"/>
    <w:rsid w:val="00022785"/>
    <w:rsid w:val="00033453"/>
    <w:rsid w:val="00047EB3"/>
    <w:rsid w:val="0005418B"/>
    <w:rsid w:val="00054D5D"/>
    <w:rsid w:val="0005622F"/>
    <w:rsid w:val="00062A3F"/>
    <w:rsid w:val="00086825"/>
    <w:rsid w:val="00093E86"/>
    <w:rsid w:val="000968A5"/>
    <w:rsid w:val="000A50CD"/>
    <w:rsid w:val="000B630E"/>
    <w:rsid w:val="000C0AFE"/>
    <w:rsid w:val="000E1577"/>
    <w:rsid w:val="000E6527"/>
    <w:rsid w:val="000F35E2"/>
    <w:rsid w:val="000F4F89"/>
    <w:rsid w:val="000F60DE"/>
    <w:rsid w:val="00101462"/>
    <w:rsid w:val="00114CCB"/>
    <w:rsid w:val="00130BAC"/>
    <w:rsid w:val="0013303B"/>
    <w:rsid w:val="00133AE2"/>
    <w:rsid w:val="001357B2"/>
    <w:rsid w:val="00137DDE"/>
    <w:rsid w:val="00144624"/>
    <w:rsid w:val="0016676D"/>
    <w:rsid w:val="001754B2"/>
    <w:rsid w:val="00180724"/>
    <w:rsid w:val="00185B79"/>
    <w:rsid w:val="00197DAE"/>
    <w:rsid w:val="001A2930"/>
    <w:rsid w:val="001A5EAF"/>
    <w:rsid w:val="001A753A"/>
    <w:rsid w:val="001B04FD"/>
    <w:rsid w:val="001B0B96"/>
    <w:rsid w:val="001B4C1C"/>
    <w:rsid w:val="001C2351"/>
    <w:rsid w:val="001C4032"/>
    <w:rsid w:val="001C5681"/>
    <w:rsid w:val="001C5726"/>
    <w:rsid w:val="001F6A5F"/>
    <w:rsid w:val="00202353"/>
    <w:rsid w:val="002121FD"/>
    <w:rsid w:val="002133C5"/>
    <w:rsid w:val="0022280B"/>
    <w:rsid w:val="0023440C"/>
    <w:rsid w:val="00257B48"/>
    <w:rsid w:val="00266EE9"/>
    <w:rsid w:val="00273F92"/>
    <w:rsid w:val="0028464D"/>
    <w:rsid w:val="00286D5C"/>
    <w:rsid w:val="00293CB3"/>
    <w:rsid w:val="002A690C"/>
    <w:rsid w:val="002B1A96"/>
    <w:rsid w:val="002C11EF"/>
    <w:rsid w:val="002F1498"/>
    <w:rsid w:val="002F2E8A"/>
    <w:rsid w:val="003071AE"/>
    <w:rsid w:val="003319B8"/>
    <w:rsid w:val="00357763"/>
    <w:rsid w:val="00377001"/>
    <w:rsid w:val="003853B9"/>
    <w:rsid w:val="0038767A"/>
    <w:rsid w:val="003B589D"/>
    <w:rsid w:val="003F40F2"/>
    <w:rsid w:val="003F62D1"/>
    <w:rsid w:val="004039CD"/>
    <w:rsid w:val="00432669"/>
    <w:rsid w:val="0044027D"/>
    <w:rsid w:val="00444770"/>
    <w:rsid w:val="00445B38"/>
    <w:rsid w:val="00450544"/>
    <w:rsid w:val="004514D0"/>
    <w:rsid w:val="00451EE5"/>
    <w:rsid w:val="004638DE"/>
    <w:rsid w:val="00466FCD"/>
    <w:rsid w:val="00467461"/>
    <w:rsid w:val="00476EC1"/>
    <w:rsid w:val="0047775D"/>
    <w:rsid w:val="00493EFE"/>
    <w:rsid w:val="004A603E"/>
    <w:rsid w:val="004B2B2E"/>
    <w:rsid w:val="004D71C4"/>
    <w:rsid w:val="004E0A61"/>
    <w:rsid w:val="004F2D3A"/>
    <w:rsid w:val="00506361"/>
    <w:rsid w:val="005226DA"/>
    <w:rsid w:val="005359A2"/>
    <w:rsid w:val="00540BEF"/>
    <w:rsid w:val="005413E7"/>
    <w:rsid w:val="00550F73"/>
    <w:rsid w:val="005620AC"/>
    <w:rsid w:val="00564896"/>
    <w:rsid w:val="00566FA1"/>
    <w:rsid w:val="005674C3"/>
    <w:rsid w:val="005777D4"/>
    <w:rsid w:val="00597427"/>
    <w:rsid w:val="005D0A3D"/>
    <w:rsid w:val="005D0A42"/>
    <w:rsid w:val="005E178D"/>
    <w:rsid w:val="005E4BD9"/>
    <w:rsid w:val="005E5720"/>
    <w:rsid w:val="005E639B"/>
    <w:rsid w:val="00603C71"/>
    <w:rsid w:val="006062CB"/>
    <w:rsid w:val="00620AEC"/>
    <w:rsid w:val="00630909"/>
    <w:rsid w:val="00646A3D"/>
    <w:rsid w:val="00654E46"/>
    <w:rsid w:val="00662742"/>
    <w:rsid w:val="00685182"/>
    <w:rsid w:val="006932C4"/>
    <w:rsid w:val="006A500E"/>
    <w:rsid w:val="006D1A95"/>
    <w:rsid w:val="006D3DBF"/>
    <w:rsid w:val="006E16EB"/>
    <w:rsid w:val="006F2653"/>
    <w:rsid w:val="007124CE"/>
    <w:rsid w:val="007149F3"/>
    <w:rsid w:val="007161C4"/>
    <w:rsid w:val="00721AAC"/>
    <w:rsid w:val="00734C0D"/>
    <w:rsid w:val="00742065"/>
    <w:rsid w:val="007422C3"/>
    <w:rsid w:val="00752070"/>
    <w:rsid w:val="00764F7A"/>
    <w:rsid w:val="00765498"/>
    <w:rsid w:val="007667C6"/>
    <w:rsid w:val="007926EE"/>
    <w:rsid w:val="00793C31"/>
    <w:rsid w:val="007B5EC9"/>
    <w:rsid w:val="007B72DD"/>
    <w:rsid w:val="007D5AEA"/>
    <w:rsid w:val="007F2ABF"/>
    <w:rsid w:val="007F2EE8"/>
    <w:rsid w:val="007F7CC4"/>
    <w:rsid w:val="00853C52"/>
    <w:rsid w:val="00853DC4"/>
    <w:rsid w:val="00860D17"/>
    <w:rsid w:val="00865A42"/>
    <w:rsid w:val="00884BEB"/>
    <w:rsid w:val="00891B9E"/>
    <w:rsid w:val="00896285"/>
    <w:rsid w:val="008971CC"/>
    <w:rsid w:val="008A27E0"/>
    <w:rsid w:val="008B09D6"/>
    <w:rsid w:val="008B25B0"/>
    <w:rsid w:val="008B4C62"/>
    <w:rsid w:val="008B4E2B"/>
    <w:rsid w:val="008D0E68"/>
    <w:rsid w:val="008D53F3"/>
    <w:rsid w:val="008E49F5"/>
    <w:rsid w:val="008F0921"/>
    <w:rsid w:val="009127D6"/>
    <w:rsid w:val="009142F7"/>
    <w:rsid w:val="00924A0C"/>
    <w:rsid w:val="00933D93"/>
    <w:rsid w:val="00943A1E"/>
    <w:rsid w:val="00945871"/>
    <w:rsid w:val="00963E2B"/>
    <w:rsid w:val="0096459F"/>
    <w:rsid w:val="009668F5"/>
    <w:rsid w:val="009707D7"/>
    <w:rsid w:val="0099182A"/>
    <w:rsid w:val="00992733"/>
    <w:rsid w:val="009966F4"/>
    <w:rsid w:val="00997AFC"/>
    <w:rsid w:val="009F4F5B"/>
    <w:rsid w:val="00A11B5B"/>
    <w:rsid w:val="00A1233D"/>
    <w:rsid w:val="00A12A0E"/>
    <w:rsid w:val="00A14E5B"/>
    <w:rsid w:val="00A3778C"/>
    <w:rsid w:val="00A44DE8"/>
    <w:rsid w:val="00A51FF8"/>
    <w:rsid w:val="00A5603A"/>
    <w:rsid w:val="00A62DC0"/>
    <w:rsid w:val="00A64E3B"/>
    <w:rsid w:val="00A654F8"/>
    <w:rsid w:val="00A84ADE"/>
    <w:rsid w:val="00A84EF7"/>
    <w:rsid w:val="00A95422"/>
    <w:rsid w:val="00AB5580"/>
    <w:rsid w:val="00AC2AAD"/>
    <w:rsid w:val="00AC4C87"/>
    <w:rsid w:val="00AD09DF"/>
    <w:rsid w:val="00AD695D"/>
    <w:rsid w:val="00AF72F4"/>
    <w:rsid w:val="00B17295"/>
    <w:rsid w:val="00B25C76"/>
    <w:rsid w:val="00B41CB2"/>
    <w:rsid w:val="00B47305"/>
    <w:rsid w:val="00B535F8"/>
    <w:rsid w:val="00B629E6"/>
    <w:rsid w:val="00B96204"/>
    <w:rsid w:val="00BA4EF9"/>
    <w:rsid w:val="00BB5617"/>
    <w:rsid w:val="00BC20C5"/>
    <w:rsid w:val="00BC7FCA"/>
    <w:rsid w:val="00BE5480"/>
    <w:rsid w:val="00BE77FE"/>
    <w:rsid w:val="00BF4433"/>
    <w:rsid w:val="00C005A4"/>
    <w:rsid w:val="00C123EC"/>
    <w:rsid w:val="00C16F1C"/>
    <w:rsid w:val="00C576EC"/>
    <w:rsid w:val="00C81019"/>
    <w:rsid w:val="00C92CF8"/>
    <w:rsid w:val="00CA332E"/>
    <w:rsid w:val="00CA359F"/>
    <w:rsid w:val="00CB3624"/>
    <w:rsid w:val="00CB6ABC"/>
    <w:rsid w:val="00CC03F4"/>
    <w:rsid w:val="00CD46DF"/>
    <w:rsid w:val="00CF0C1B"/>
    <w:rsid w:val="00D26209"/>
    <w:rsid w:val="00D331E6"/>
    <w:rsid w:val="00D35E53"/>
    <w:rsid w:val="00D42E08"/>
    <w:rsid w:val="00D61994"/>
    <w:rsid w:val="00D66B6A"/>
    <w:rsid w:val="00D8229F"/>
    <w:rsid w:val="00D96AD7"/>
    <w:rsid w:val="00DA5459"/>
    <w:rsid w:val="00DB35A3"/>
    <w:rsid w:val="00DB4F31"/>
    <w:rsid w:val="00DC0E10"/>
    <w:rsid w:val="00DC7522"/>
    <w:rsid w:val="00DD124D"/>
    <w:rsid w:val="00DD233C"/>
    <w:rsid w:val="00DD2BA8"/>
    <w:rsid w:val="00DE1212"/>
    <w:rsid w:val="00DF3D6E"/>
    <w:rsid w:val="00E12621"/>
    <w:rsid w:val="00E23BBB"/>
    <w:rsid w:val="00E33131"/>
    <w:rsid w:val="00E370EB"/>
    <w:rsid w:val="00E419DF"/>
    <w:rsid w:val="00E527C3"/>
    <w:rsid w:val="00E867B3"/>
    <w:rsid w:val="00E91253"/>
    <w:rsid w:val="00E94347"/>
    <w:rsid w:val="00EA264C"/>
    <w:rsid w:val="00EC2051"/>
    <w:rsid w:val="00ED0013"/>
    <w:rsid w:val="00EE224E"/>
    <w:rsid w:val="00EE4D73"/>
    <w:rsid w:val="00EF1DAB"/>
    <w:rsid w:val="00F02469"/>
    <w:rsid w:val="00F14ACA"/>
    <w:rsid w:val="00F16C9E"/>
    <w:rsid w:val="00F41249"/>
    <w:rsid w:val="00F46C56"/>
    <w:rsid w:val="00F6152C"/>
    <w:rsid w:val="00F6736B"/>
    <w:rsid w:val="00F70CB9"/>
    <w:rsid w:val="00F91C94"/>
    <w:rsid w:val="00F95410"/>
    <w:rsid w:val="00FA0442"/>
    <w:rsid w:val="00FA5C32"/>
    <w:rsid w:val="00FC6DF4"/>
    <w:rsid w:val="00FD4352"/>
    <w:rsid w:val="00FD5CF8"/>
    <w:rsid w:val="00FD64C5"/>
    <w:rsid w:val="00FD6BD6"/>
    <w:rsid w:val="00FE04F8"/>
    <w:rsid w:val="00FE11EC"/>
    <w:rsid w:val="00FE3AB4"/>
    <w:rsid w:val="00FE7DA9"/>
    <w:rsid w:val="00FF1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23D5AC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paragraph" w:styleId="a7">
    <w:name w:val="List Paragraph"/>
    <w:basedOn w:val="a"/>
    <w:uiPriority w:val="34"/>
    <w:qFormat/>
    <w:rsid w:val="007D5AEA"/>
    <w:pPr>
      <w:ind w:leftChars="400" w:left="840"/>
    </w:pPr>
  </w:style>
  <w:style w:type="paragraph" w:styleId="a8">
    <w:name w:val="Balloon Text"/>
    <w:basedOn w:val="a"/>
    <w:link w:val="a9"/>
    <w:uiPriority w:val="99"/>
    <w:semiHidden/>
    <w:unhideWhenUsed/>
    <w:rsid w:val="005E57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5720"/>
    <w:rPr>
      <w:rFonts w:asciiTheme="majorHAnsi" w:eastAsiaTheme="majorEastAsia" w:hAnsiTheme="majorHAnsi" w:cstheme="majorBidi"/>
      <w:sz w:val="18"/>
      <w:szCs w:val="18"/>
    </w:rPr>
  </w:style>
  <w:style w:type="paragraph" w:styleId="Web">
    <w:name w:val="Normal (Web)"/>
    <w:basedOn w:val="a"/>
    <w:uiPriority w:val="99"/>
    <w:semiHidden/>
    <w:unhideWhenUsed/>
    <w:rsid w:val="00C810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13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113931">
      <w:bodyDiv w:val="1"/>
      <w:marLeft w:val="0"/>
      <w:marRight w:val="0"/>
      <w:marTop w:val="0"/>
      <w:marBottom w:val="0"/>
      <w:divBdr>
        <w:top w:val="none" w:sz="0" w:space="0" w:color="auto"/>
        <w:left w:val="none" w:sz="0" w:space="0" w:color="auto"/>
        <w:bottom w:val="none" w:sz="0" w:space="0" w:color="auto"/>
        <w:right w:val="none" w:sz="0" w:space="0" w:color="auto"/>
      </w:divBdr>
    </w:div>
    <w:div w:id="692616172">
      <w:bodyDiv w:val="1"/>
      <w:marLeft w:val="0"/>
      <w:marRight w:val="0"/>
      <w:marTop w:val="0"/>
      <w:marBottom w:val="0"/>
      <w:divBdr>
        <w:top w:val="none" w:sz="0" w:space="0" w:color="auto"/>
        <w:left w:val="none" w:sz="0" w:space="0" w:color="auto"/>
        <w:bottom w:val="none" w:sz="0" w:space="0" w:color="auto"/>
        <w:right w:val="none" w:sz="0" w:space="0" w:color="auto"/>
      </w:divBdr>
    </w:div>
    <w:div w:id="775096391">
      <w:bodyDiv w:val="1"/>
      <w:marLeft w:val="0"/>
      <w:marRight w:val="0"/>
      <w:marTop w:val="0"/>
      <w:marBottom w:val="0"/>
      <w:divBdr>
        <w:top w:val="none" w:sz="0" w:space="0" w:color="auto"/>
        <w:left w:val="none" w:sz="0" w:space="0" w:color="auto"/>
        <w:bottom w:val="none" w:sz="0" w:space="0" w:color="auto"/>
        <w:right w:val="none" w:sz="0" w:space="0" w:color="auto"/>
      </w:divBdr>
    </w:div>
    <w:div w:id="935209718">
      <w:bodyDiv w:val="1"/>
      <w:marLeft w:val="0"/>
      <w:marRight w:val="0"/>
      <w:marTop w:val="0"/>
      <w:marBottom w:val="0"/>
      <w:divBdr>
        <w:top w:val="none" w:sz="0" w:space="0" w:color="auto"/>
        <w:left w:val="none" w:sz="0" w:space="0" w:color="auto"/>
        <w:bottom w:val="none" w:sz="0" w:space="0" w:color="auto"/>
        <w:right w:val="none" w:sz="0" w:space="0" w:color="auto"/>
      </w:divBdr>
    </w:div>
    <w:div w:id="1016730332">
      <w:bodyDiv w:val="1"/>
      <w:marLeft w:val="0"/>
      <w:marRight w:val="0"/>
      <w:marTop w:val="0"/>
      <w:marBottom w:val="0"/>
      <w:divBdr>
        <w:top w:val="none" w:sz="0" w:space="0" w:color="auto"/>
        <w:left w:val="none" w:sz="0" w:space="0" w:color="auto"/>
        <w:bottom w:val="none" w:sz="0" w:space="0" w:color="auto"/>
        <w:right w:val="none" w:sz="0" w:space="0" w:color="auto"/>
      </w:divBdr>
    </w:div>
    <w:div w:id="1353605724">
      <w:bodyDiv w:val="1"/>
      <w:marLeft w:val="0"/>
      <w:marRight w:val="0"/>
      <w:marTop w:val="0"/>
      <w:marBottom w:val="0"/>
      <w:divBdr>
        <w:top w:val="none" w:sz="0" w:space="0" w:color="auto"/>
        <w:left w:val="none" w:sz="0" w:space="0" w:color="auto"/>
        <w:bottom w:val="none" w:sz="0" w:space="0" w:color="auto"/>
        <w:right w:val="none" w:sz="0" w:space="0" w:color="auto"/>
      </w:divBdr>
    </w:div>
    <w:div w:id="1377195555">
      <w:bodyDiv w:val="1"/>
      <w:marLeft w:val="0"/>
      <w:marRight w:val="0"/>
      <w:marTop w:val="0"/>
      <w:marBottom w:val="0"/>
      <w:divBdr>
        <w:top w:val="none" w:sz="0" w:space="0" w:color="auto"/>
        <w:left w:val="none" w:sz="0" w:space="0" w:color="auto"/>
        <w:bottom w:val="none" w:sz="0" w:space="0" w:color="auto"/>
        <w:right w:val="none" w:sz="0" w:space="0" w:color="auto"/>
      </w:divBdr>
    </w:div>
    <w:div w:id="1551263688">
      <w:bodyDiv w:val="1"/>
      <w:marLeft w:val="0"/>
      <w:marRight w:val="0"/>
      <w:marTop w:val="0"/>
      <w:marBottom w:val="0"/>
      <w:divBdr>
        <w:top w:val="none" w:sz="0" w:space="0" w:color="auto"/>
        <w:left w:val="none" w:sz="0" w:space="0" w:color="auto"/>
        <w:bottom w:val="none" w:sz="0" w:space="0" w:color="auto"/>
        <w:right w:val="none" w:sz="0" w:space="0" w:color="auto"/>
      </w:divBdr>
    </w:div>
    <w:div w:id="1579747145">
      <w:bodyDiv w:val="1"/>
      <w:marLeft w:val="0"/>
      <w:marRight w:val="0"/>
      <w:marTop w:val="0"/>
      <w:marBottom w:val="0"/>
      <w:divBdr>
        <w:top w:val="none" w:sz="0" w:space="0" w:color="auto"/>
        <w:left w:val="none" w:sz="0" w:space="0" w:color="auto"/>
        <w:bottom w:val="none" w:sz="0" w:space="0" w:color="auto"/>
        <w:right w:val="none" w:sz="0" w:space="0" w:color="auto"/>
      </w:divBdr>
    </w:div>
    <w:div w:id="1646856038">
      <w:bodyDiv w:val="1"/>
      <w:marLeft w:val="0"/>
      <w:marRight w:val="0"/>
      <w:marTop w:val="0"/>
      <w:marBottom w:val="0"/>
      <w:divBdr>
        <w:top w:val="none" w:sz="0" w:space="0" w:color="auto"/>
        <w:left w:val="none" w:sz="0" w:space="0" w:color="auto"/>
        <w:bottom w:val="none" w:sz="0" w:space="0" w:color="auto"/>
        <w:right w:val="none" w:sz="0" w:space="0" w:color="auto"/>
      </w:divBdr>
    </w:div>
    <w:div w:id="1650135841">
      <w:bodyDiv w:val="1"/>
      <w:marLeft w:val="0"/>
      <w:marRight w:val="0"/>
      <w:marTop w:val="0"/>
      <w:marBottom w:val="0"/>
      <w:divBdr>
        <w:top w:val="none" w:sz="0" w:space="0" w:color="auto"/>
        <w:left w:val="none" w:sz="0" w:space="0" w:color="auto"/>
        <w:bottom w:val="none" w:sz="0" w:space="0" w:color="auto"/>
        <w:right w:val="none" w:sz="0" w:space="0" w:color="auto"/>
      </w:divBdr>
    </w:div>
    <w:div w:id="209165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DDC16-8E0C-4672-BE6B-F87C520DE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858</Words>
  <Characters>4896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2022-01-05T01:35:00Z</dcterms:created>
  <dcterms:modified xsi:type="dcterms:W3CDTF">2022-01-13T02:38:00Z</dcterms:modified>
</cp:coreProperties>
</file>