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409" w:rsidRPr="0011155E" w:rsidRDefault="00E102BD" w:rsidP="0011155E">
      <w:pPr>
        <w:rPr>
          <w:rFonts w:asciiTheme="majorEastAsia" w:eastAsiaTheme="majorEastAsia" w:hAnsiTheme="majorEastAsia"/>
          <w:b/>
          <w:sz w:val="28"/>
          <w:szCs w:val="28"/>
        </w:rPr>
      </w:pPr>
      <w:r w:rsidRPr="00E102BD">
        <w:rPr>
          <w:rFonts w:ascii="Century" w:eastAsia="ＭＳ 明朝" w:hAnsi="Century" w:cs="Times New Roman"/>
          <w:noProof/>
          <w:sz w:val="28"/>
          <w:szCs w:val="28"/>
        </w:rPr>
        <mc:AlternateContent>
          <mc:Choice Requires="wps">
            <w:drawing>
              <wp:anchor distT="0" distB="0" distL="114300" distR="114300" simplePos="0" relativeHeight="251639808" behindDoc="0" locked="0" layoutInCell="1" allowOverlap="1" wp14:anchorId="1719A672" wp14:editId="4E131FF5">
                <wp:simplePos x="0" y="0"/>
                <wp:positionH relativeFrom="column">
                  <wp:posOffset>5018405</wp:posOffset>
                </wp:positionH>
                <wp:positionV relativeFrom="paragraph">
                  <wp:posOffset>-391160</wp:posOffset>
                </wp:positionV>
                <wp:extent cx="885825" cy="333375"/>
                <wp:effectExtent l="0" t="0" r="28575" b="2857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33375"/>
                        </a:xfrm>
                        <a:prstGeom prst="rect">
                          <a:avLst/>
                        </a:prstGeom>
                        <a:solidFill>
                          <a:sysClr val="window" lastClr="FFFFFF"/>
                        </a:solidFill>
                        <a:ln w="25400" cmpd="thickThin">
                          <a:solidFill>
                            <a:prstClr val="black"/>
                          </a:solidFill>
                        </a:ln>
                        <a:effectLst/>
                      </wps:spPr>
                      <wps:txbx>
                        <w:txbxContent>
                          <w:p w:rsidR="00A93D65" w:rsidRPr="00A65849" w:rsidRDefault="00A93D65" w:rsidP="00E102BD">
                            <w:pPr>
                              <w:spacing w:line="320" w:lineRule="exact"/>
                              <w:jc w:val="center"/>
                              <w:rPr>
                                <w:rFonts w:ascii="ＭＳ ゴシック" w:eastAsia="ＭＳ ゴシック" w:hAnsi="ＭＳ ゴシック"/>
                                <w:sz w:val="28"/>
                              </w:rPr>
                            </w:pPr>
                            <w:r w:rsidRPr="00A65849">
                              <w:rPr>
                                <w:rFonts w:ascii="ＭＳ ゴシック" w:eastAsia="ＭＳ ゴシック" w:hAnsi="ＭＳ ゴシック" w:hint="eastAsia"/>
                                <w:sz w:val="28"/>
                              </w:rPr>
                              <w:t>資料</w:t>
                            </w:r>
                            <w:r>
                              <w:rPr>
                                <w:rFonts w:ascii="ＭＳ ゴシック" w:eastAsia="ＭＳ ゴシック" w:hAnsi="ＭＳ ゴシック" w:hint="eastAsia"/>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19A672" id="_x0000_t202" coordsize="21600,21600" o:spt="202" path="m,l,21600r21600,l21600,xe">
                <v:stroke joinstyle="miter"/>
                <v:path gradientshapeok="t" o:connecttype="rect"/>
              </v:shapetype>
              <v:shape id="テキスト ボックス 1" o:spid="_x0000_s1026" type="#_x0000_t202" style="position:absolute;left:0;text-align:left;margin-left:395.15pt;margin-top:-30.8pt;width:69.75pt;height:2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" fillcolor="window" strokeweight="2pt">
                <v:stroke linestyle="thickThin"/>
                <v:path arrowok="t"/>
                <v:textbox>
                  <w:txbxContent>
                    <w:p w:rsidR="00A93D65" w:rsidRPr="00A65849" w:rsidRDefault="00A93D65" w:rsidP="00E102BD">
                      <w:pPr>
                        <w:spacing w:line="320" w:lineRule="exact"/>
                        <w:jc w:val="center"/>
                        <w:rPr>
                          <w:rFonts w:ascii="ＭＳ ゴシック" w:eastAsia="ＭＳ ゴシック" w:hAnsi="ＭＳ ゴシック"/>
                          <w:sz w:val="28"/>
                        </w:rPr>
                      </w:pPr>
                      <w:r w:rsidRPr="00A65849">
                        <w:rPr>
                          <w:rFonts w:ascii="ＭＳ ゴシック" w:eastAsia="ＭＳ ゴシック" w:hAnsi="ＭＳ ゴシック" w:hint="eastAsia"/>
                          <w:sz w:val="28"/>
                        </w:rPr>
                        <w:t>資料</w:t>
                      </w:r>
                      <w:r>
                        <w:rPr>
                          <w:rFonts w:ascii="ＭＳ ゴシック" w:eastAsia="ＭＳ ゴシック" w:hAnsi="ＭＳ ゴシック" w:hint="eastAsia"/>
                          <w:sz w:val="28"/>
                        </w:rPr>
                        <w:t>1</w:t>
                      </w:r>
                    </w:p>
                  </w:txbxContent>
                </v:textbox>
              </v:shape>
            </w:pict>
          </mc:Fallback>
        </mc:AlternateContent>
      </w:r>
      <w:r w:rsidR="00020606">
        <w:rPr>
          <w:rFonts w:asciiTheme="majorEastAsia" w:eastAsiaTheme="majorEastAsia" w:hAnsiTheme="majorEastAsia" w:hint="eastAsia"/>
          <w:b/>
          <w:sz w:val="28"/>
          <w:szCs w:val="28"/>
        </w:rPr>
        <w:t>岐阜市の</w:t>
      </w:r>
      <w:r w:rsidR="00C34CB9">
        <w:rPr>
          <w:rFonts w:asciiTheme="majorEastAsia" w:eastAsiaTheme="majorEastAsia" w:hAnsiTheme="majorEastAsia" w:hint="eastAsia"/>
          <w:b/>
          <w:sz w:val="28"/>
          <w:szCs w:val="28"/>
        </w:rPr>
        <w:t>環境施策</w:t>
      </w:r>
      <w:r w:rsidR="00457DD8">
        <w:rPr>
          <w:rFonts w:asciiTheme="majorEastAsia" w:eastAsiaTheme="majorEastAsia" w:hAnsiTheme="majorEastAsia" w:hint="eastAsia"/>
          <w:b/>
          <w:sz w:val="28"/>
          <w:szCs w:val="28"/>
        </w:rPr>
        <w:t>について</w:t>
      </w:r>
    </w:p>
    <w:p w:rsidR="00731409" w:rsidRPr="00D82801" w:rsidRDefault="00731409">
      <w:pPr>
        <w:rPr>
          <w:rFonts w:asciiTheme="majorEastAsia" w:eastAsiaTheme="majorEastAsia" w:hAnsiTheme="majorEastAsia"/>
          <w:b/>
          <w:sz w:val="24"/>
          <w:szCs w:val="24"/>
        </w:rPr>
      </w:pPr>
    </w:p>
    <w:p w:rsidR="00116C0A" w:rsidRDefault="00116C0A">
      <w:pPr>
        <w:rPr>
          <w:rFonts w:asciiTheme="majorEastAsia" w:eastAsiaTheme="majorEastAsia" w:hAnsiTheme="majorEastAsia"/>
          <w:b/>
          <w:sz w:val="24"/>
          <w:szCs w:val="24"/>
        </w:rPr>
      </w:pPr>
      <w:r w:rsidRPr="00447A07">
        <w:rPr>
          <w:rFonts w:asciiTheme="majorEastAsia" w:eastAsiaTheme="majorEastAsia" w:hAnsiTheme="majorEastAsia" w:hint="eastAsia"/>
          <w:b/>
          <w:sz w:val="24"/>
          <w:szCs w:val="24"/>
        </w:rPr>
        <w:t>1</w:t>
      </w:r>
      <w:r w:rsidR="00427551">
        <w:rPr>
          <w:rFonts w:asciiTheme="majorEastAsia" w:eastAsiaTheme="majorEastAsia" w:hAnsiTheme="majorEastAsia" w:hint="eastAsia"/>
          <w:b/>
          <w:i/>
          <w:sz w:val="24"/>
          <w:szCs w:val="24"/>
        </w:rPr>
        <w:t xml:space="preserve"> </w:t>
      </w:r>
      <w:r w:rsidR="00914864">
        <w:rPr>
          <w:rFonts w:asciiTheme="majorEastAsia" w:eastAsiaTheme="majorEastAsia" w:hAnsiTheme="majorEastAsia" w:hint="eastAsia"/>
          <w:b/>
          <w:sz w:val="24"/>
          <w:szCs w:val="24"/>
        </w:rPr>
        <w:t>環境基本計画の</w:t>
      </w:r>
      <w:r>
        <w:rPr>
          <w:rFonts w:asciiTheme="majorEastAsia" w:eastAsiaTheme="majorEastAsia" w:hAnsiTheme="majorEastAsia" w:hint="eastAsia"/>
          <w:b/>
          <w:sz w:val="24"/>
          <w:szCs w:val="24"/>
        </w:rPr>
        <w:t>推進</w:t>
      </w:r>
    </w:p>
    <w:p w:rsidR="007E7B72" w:rsidRDefault="00F65A27" w:rsidP="00C800FB">
      <w:pPr>
        <w:ind w:firstLineChars="50" w:firstLine="120"/>
        <w:rPr>
          <w:rFonts w:asciiTheme="minorEastAsia" w:hAnsiTheme="minorEastAsia"/>
          <w:sz w:val="24"/>
          <w:szCs w:val="24"/>
        </w:rPr>
      </w:pPr>
      <w:r>
        <w:rPr>
          <w:rFonts w:asciiTheme="minorEastAsia" w:hAnsiTheme="minorEastAsia" w:hint="eastAsia"/>
          <w:sz w:val="24"/>
          <w:szCs w:val="24"/>
        </w:rPr>
        <w:t>「岐阜市環境基本計画」は、</w:t>
      </w:r>
      <w:r w:rsidR="00C800FB">
        <w:rPr>
          <w:rFonts w:asciiTheme="minorEastAsia" w:hAnsiTheme="minorEastAsia" w:hint="eastAsia"/>
          <w:sz w:val="24"/>
          <w:szCs w:val="24"/>
        </w:rPr>
        <w:t>環境基本条例に掲げる基本理念及び基本原則のもと、</w:t>
      </w:r>
    </w:p>
    <w:p w:rsidR="00654FC4" w:rsidRDefault="00C800FB" w:rsidP="00C800FB">
      <w:pPr>
        <w:ind w:firstLineChars="50" w:firstLine="120"/>
        <w:rPr>
          <w:rFonts w:asciiTheme="minorEastAsia" w:hAnsiTheme="minorEastAsia"/>
          <w:sz w:val="24"/>
          <w:szCs w:val="24"/>
        </w:rPr>
      </w:pPr>
      <w:r>
        <w:rPr>
          <w:rFonts w:asciiTheme="minorEastAsia" w:hAnsiTheme="minorEastAsia" w:hint="eastAsia"/>
          <w:sz w:val="24"/>
          <w:szCs w:val="24"/>
        </w:rPr>
        <w:t>環境の保全及び創出に関する施策の総合的かつ計画的な推進を図る</w:t>
      </w:r>
      <w:r w:rsidR="00654FC4" w:rsidRPr="00654FC4">
        <w:rPr>
          <w:rFonts w:asciiTheme="minorEastAsia" w:hAnsiTheme="minorEastAsia" w:hint="eastAsia"/>
          <w:sz w:val="24"/>
          <w:szCs w:val="24"/>
        </w:rPr>
        <w:t>ための計画</w:t>
      </w:r>
    </w:p>
    <w:p w:rsidR="00F65A27" w:rsidRDefault="00C800FB" w:rsidP="006E7BE6">
      <w:pPr>
        <w:rPr>
          <w:rFonts w:asciiTheme="minorEastAsia" w:hAnsiTheme="minorEastAsia"/>
          <w:sz w:val="24"/>
          <w:szCs w:val="24"/>
        </w:rPr>
      </w:pPr>
      <w:r>
        <w:rPr>
          <w:rFonts w:asciiTheme="minorEastAsia" w:hAnsiTheme="minorEastAsia" w:hint="eastAsia"/>
          <w:sz w:val="24"/>
          <w:szCs w:val="24"/>
        </w:rPr>
        <w:t xml:space="preserve">⇒ </w:t>
      </w:r>
      <w:r w:rsidR="00F65A27" w:rsidRPr="00654FC4">
        <w:rPr>
          <w:rFonts w:asciiTheme="minorEastAsia" w:hAnsiTheme="minorEastAsia" w:hint="eastAsia"/>
          <w:sz w:val="24"/>
          <w:szCs w:val="24"/>
        </w:rPr>
        <w:t>市</w:t>
      </w:r>
      <w:r w:rsidR="00AE1A71">
        <w:rPr>
          <w:rFonts w:asciiTheme="minorEastAsia" w:hAnsiTheme="minorEastAsia" w:hint="eastAsia"/>
          <w:sz w:val="24"/>
          <w:szCs w:val="24"/>
        </w:rPr>
        <w:t>政</w:t>
      </w:r>
      <w:r w:rsidR="00F65A27">
        <w:rPr>
          <w:rFonts w:asciiTheme="minorEastAsia" w:hAnsiTheme="minorEastAsia" w:hint="eastAsia"/>
          <w:sz w:val="24"/>
          <w:szCs w:val="24"/>
        </w:rPr>
        <w:t>の</w:t>
      </w:r>
      <w:r w:rsidR="00AE1A71">
        <w:rPr>
          <w:rFonts w:asciiTheme="minorEastAsia" w:hAnsiTheme="minorEastAsia" w:hint="eastAsia"/>
          <w:sz w:val="24"/>
          <w:szCs w:val="24"/>
        </w:rPr>
        <w:t>総合的・計画的な運営指針である岐阜市総合計画基本構想の方針に沿</w:t>
      </w:r>
      <w:r w:rsidR="006E7BE6">
        <w:rPr>
          <w:rFonts w:asciiTheme="minorEastAsia" w:hAnsiTheme="minorEastAsia" w:hint="eastAsia"/>
          <w:sz w:val="24"/>
          <w:szCs w:val="24"/>
        </w:rPr>
        <w:t>い</w:t>
      </w:r>
      <w:r w:rsidR="00B65D55">
        <w:rPr>
          <w:rFonts w:asciiTheme="minorEastAsia" w:hAnsiTheme="minorEastAsia" w:hint="eastAsia"/>
          <w:sz w:val="24"/>
          <w:szCs w:val="24"/>
        </w:rPr>
        <w:t>推進</w:t>
      </w:r>
    </w:p>
    <w:p w:rsidR="003D3A1D" w:rsidRDefault="003D3A1D" w:rsidP="00D605BC">
      <w:pPr>
        <w:spacing w:line="200" w:lineRule="exact"/>
        <w:rPr>
          <w:rFonts w:asciiTheme="minorEastAsia" w:hAnsiTheme="minorEastAsia"/>
          <w:sz w:val="24"/>
          <w:szCs w:val="24"/>
        </w:rPr>
      </w:pPr>
    </w:p>
    <w:p w:rsidR="003A5E43" w:rsidRPr="00D605BC" w:rsidRDefault="003D1327" w:rsidP="00D605BC">
      <w:pPr>
        <w:ind w:firstLineChars="100" w:firstLine="221"/>
        <w:rPr>
          <w:rFonts w:asciiTheme="majorEastAsia" w:eastAsiaTheme="majorEastAsia" w:hAnsiTheme="majorEastAsia"/>
          <w:b/>
          <w:sz w:val="22"/>
        </w:rPr>
      </w:pPr>
      <w:r w:rsidRPr="00D605BC">
        <w:rPr>
          <w:rFonts w:asciiTheme="majorEastAsia" w:eastAsiaTheme="majorEastAsia" w:hAnsiTheme="majorEastAsia" w:hint="eastAsia"/>
          <w:b/>
          <w:sz w:val="22"/>
        </w:rPr>
        <w:t>＜計画の位置づけ＞</w:t>
      </w:r>
    </w:p>
    <w:p w:rsidR="00D605BC" w:rsidRDefault="00D605BC" w:rsidP="00D605BC">
      <w:pPr>
        <w:spacing w:line="200" w:lineRule="exac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40832" behindDoc="0" locked="0" layoutInCell="1" allowOverlap="1" wp14:anchorId="022F0C7C" wp14:editId="61FEA9FE">
                <wp:simplePos x="0" y="0"/>
                <wp:positionH relativeFrom="column">
                  <wp:posOffset>309245</wp:posOffset>
                </wp:positionH>
                <wp:positionV relativeFrom="paragraph">
                  <wp:posOffset>90805</wp:posOffset>
                </wp:positionV>
                <wp:extent cx="1714500" cy="819150"/>
                <wp:effectExtent l="0" t="0" r="19050" b="19050"/>
                <wp:wrapNone/>
                <wp:docPr id="100827" name="正方形/長方形 100827"/>
                <wp:cNvGraphicFramePr/>
                <a:graphic xmlns:a="http://schemas.openxmlformats.org/drawingml/2006/main">
                  <a:graphicData uri="http://schemas.microsoft.com/office/word/2010/wordprocessingShape">
                    <wps:wsp>
                      <wps:cNvSpPr/>
                      <wps:spPr>
                        <a:xfrm>
                          <a:off x="0" y="0"/>
                          <a:ext cx="1714500" cy="819150"/>
                        </a:xfrm>
                        <a:prstGeom prst="rect">
                          <a:avLst/>
                        </a:prstGeom>
                        <a:solidFill>
                          <a:schemeClr val="accent5">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3D65" w:rsidRPr="009C5FCC" w:rsidRDefault="00A93D65" w:rsidP="003D1327">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岐阜市環境基本条例</w:t>
                            </w:r>
                          </w:p>
                          <w:p w:rsidR="00A93D65" w:rsidRPr="009C5FCC" w:rsidRDefault="00A93D65" w:rsidP="003D1327">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・基本理念</w:t>
                            </w:r>
                          </w:p>
                          <w:p w:rsidR="00A93D65" w:rsidRPr="009C5FCC" w:rsidRDefault="00A93D65" w:rsidP="003D1327">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・基本原則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F0C7C" id="正方形/長方形 100827" o:spid="_x0000_s1027" style="position:absolute;left:0;text-align:left;margin-left:24.35pt;margin-top:7.15pt;width:135pt;height:6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" fillcolor="#daeef3 [664]" strokecolor="black [3213]" strokeweight=".5pt">
                <v:textbox>
                  <w:txbxContent>
                    <w:p w:rsidR="00A93D65" w:rsidRPr="009C5FCC" w:rsidRDefault="00A93D65" w:rsidP="003D1327">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岐阜市環境基本条例</w:t>
                      </w:r>
                    </w:p>
                    <w:p w:rsidR="00A93D65" w:rsidRPr="009C5FCC" w:rsidRDefault="00A93D65" w:rsidP="003D1327">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・基本理念</w:t>
                      </w:r>
                    </w:p>
                    <w:p w:rsidR="00A93D65" w:rsidRPr="009C5FCC" w:rsidRDefault="00A93D65" w:rsidP="003D1327">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・基本原則</w:t>
                      </w:r>
                    </w:p>
                  </w:txbxContent>
                </v:textbox>
              </v:rect>
            </w:pict>
          </mc:Fallback>
        </mc:AlternateContent>
      </w:r>
    </w:p>
    <w:p w:rsidR="003D1327" w:rsidRDefault="00411ACD" w:rsidP="006E7BE6">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41856" behindDoc="0" locked="0" layoutInCell="1" allowOverlap="1" wp14:anchorId="68E0E3A3" wp14:editId="1689CE2B">
                <wp:simplePos x="0" y="0"/>
                <wp:positionH relativeFrom="column">
                  <wp:posOffset>2166620</wp:posOffset>
                </wp:positionH>
                <wp:positionV relativeFrom="paragraph">
                  <wp:posOffset>144780</wp:posOffset>
                </wp:positionV>
                <wp:extent cx="542925" cy="685800"/>
                <wp:effectExtent l="19050" t="0" r="28575" b="38100"/>
                <wp:wrapNone/>
                <wp:docPr id="100828" name="屈折矢印 100828"/>
                <wp:cNvGraphicFramePr/>
                <a:graphic xmlns:a="http://schemas.openxmlformats.org/drawingml/2006/main">
                  <a:graphicData uri="http://schemas.microsoft.com/office/word/2010/wordprocessingShape">
                    <wps:wsp>
                      <wps:cNvSpPr/>
                      <wps:spPr>
                        <a:xfrm rot="10800000" flipH="1">
                          <a:off x="0" y="0"/>
                          <a:ext cx="542925" cy="685800"/>
                        </a:xfrm>
                        <a:prstGeom prst="bentUpArrow">
                          <a:avLst>
                            <a:gd name="adj1" fmla="val 46053"/>
                            <a:gd name="adj2" fmla="val 50000"/>
                            <a:gd name="adj3" fmla="val 39035"/>
                          </a:avLst>
                        </a:prstGeom>
                        <a:solidFill>
                          <a:schemeClr val="accent5">
                            <a:lumMod val="60000"/>
                            <a:lumOff val="4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3C9DC8" id="屈折矢印 100828" o:spid="_x0000_s1026" style="position:absolute;left:0;text-align:left;margin-left:170.6pt;margin-top:11.4pt;width:42.75pt;height:54pt;rotation:180;flip:x;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68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" path="m,435767r146446,l146446,211931,,211931,271463,,542925,211931r-146446,l396479,685800,,685800,,435767xe" fillcolor="#92cddc [1944]" strokecolor="#365f91 [2404]" strokeweight="1.5pt">
                <v:path arrowok="t" o:connecttype="custom" o:connectlocs="0,435767;146446,435767;146446,211931;0,211931;271463,0;542925,211931;396479,211931;396479,685800;0,685800;0,435767" o:connectangles="0,0,0,0,0,0,0,0,0,0"/>
              </v:shape>
            </w:pict>
          </mc:Fallback>
        </mc:AlternateContent>
      </w:r>
    </w:p>
    <w:p w:rsidR="003D1327" w:rsidRDefault="00411ACD" w:rsidP="006E7BE6">
      <w:pPr>
        <w:rPr>
          <w:rFonts w:asciiTheme="minorEastAsia" w:hAnsiTheme="minorEastAsia"/>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25472" behindDoc="0" locked="0" layoutInCell="1" allowOverlap="1" wp14:anchorId="796490F3" wp14:editId="2219BAC8">
                <wp:simplePos x="0" y="0"/>
                <wp:positionH relativeFrom="column">
                  <wp:posOffset>2531110</wp:posOffset>
                </wp:positionH>
                <wp:positionV relativeFrom="paragraph">
                  <wp:posOffset>14605</wp:posOffset>
                </wp:positionV>
                <wp:extent cx="914400" cy="304800"/>
                <wp:effectExtent l="0" t="0" r="635" b="0"/>
                <wp:wrapNone/>
                <wp:docPr id="257" name="テキスト ボックス 25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D65" w:rsidRDefault="00A93D65" w:rsidP="00411ACD">
                            <w:r>
                              <w:rPr>
                                <w:rFonts w:hint="eastAsia"/>
                              </w:rPr>
                              <w:t>『根拠：条例</w:t>
                            </w:r>
                            <w:r w:rsidRPr="00D605BC">
                              <w:rPr>
                                <w:rFonts w:asciiTheme="minorEastAsia" w:hAnsiTheme="minorEastAsia" w:hint="eastAsia"/>
                              </w:rPr>
                              <w:t>第9条</w:t>
                            </w:r>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490F3" id="テキスト ボックス 257" o:spid="_x0000_s1028" type="#_x0000_t202" style="position:absolute;left:0;text-align:left;margin-left:199.3pt;margin-top:1.15pt;width:1in;height:24pt;z-index:251625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" fillcolor="white [3201]" stroked="f" strokeweight=".5pt">
                <v:textbox>
                  <w:txbxContent>
                    <w:p w:rsidR="00A93D65" w:rsidRDefault="00A93D65" w:rsidP="00411ACD">
                      <w:r>
                        <w:rPr>
                          <w:rFonts w:hint="eastAsia"/>
                        </w:rPr>
                        <w:t>『根拠：条例</w:t>
                      </w:r>
                      <w:r w:rsidRPr="00D605BC">
                        <w:rPr>
                          <w:rFonts w:asciiTheme="minorEastAsia" w:hAnsiTheme="minorEastAsia" w:hint="eastAsia"/>
                        </w:rPr>
                        <w:t>第9条</w:t>
                      </w:r>
                      <w:r>
                        <w:rPr>
                          <w:rFonts w:hint="eastAsia"/>
                        </w:rPr>
                        <w:t>』</w:t>
                      </w:r>
                    </w:p>
                  </w:txbxContent>
                </v:textbox>
              </v:shape>
            </w:pict>
          </mc:Fallback>
        </mc:AlternateContent>
      </w:r>
    </w:p>
    <w:p w:rsidR="003D1327" w:rsidRDefault="003D1327" w:rsidP="006E7BE6">
      <w:pPr>
        <w:rPr>
          <w:rFonts w:asciiTheme="minorEastAsia" w:hAnsiTheme="minorEastAsia"/>
          <w:sz w:val="24"/>
          <w:szCs w:val="24"/>
        </w:rPr>
      </w:pPr>
    </w:p>
    <w:p w:rsidR="003D1327" w:rsidRPr="00F65A27" w:rsidRDefault="003D1327" w:rsidP="006E7BE6">
      <w:pPr>
        <w:rPr>
          <w:rFonts w:asciiTheme="minorEastAsia" w:hAnsiTheme="minorEastAsia"/>
          <w:sz w:val="24"/>
          <w:szCs w:val="24"/>
        </w:rPr>
      </w:pPr>
    </w:p>
    <w:tbl>
      <w:tblPr>
        <w:tblStyle w:val="a9"/>
        <w:tblW w:w="0" w:type="auto"/>
        <w:tblInd w:w="108" w:type="dxa"/>
        <w:tblLook w:val="04A0" w:firstRow="1" w:lastRow="0" w:firstColumn="1" w:lastColumn="0" w:noHBand="0" w:noVBand="1"/>
      </w:tblPr>
      <w:tblGrid>
        <w:gridCol w:w="9345"/>
      </w:tblGrid>
      <w:tr w:rsidR="00020606" w:rsidTr="00116C0A">
        <w:tc>
          <w:tcPr>
            <w:tcW w:w="9345" w:type="dxa"/>
            <w:shd w:val="clear" w:color="auto" w:fill="B6DDE8" w:themeFill="accent5" w:themeFillTint="66"/>
          </w:tcPr>
          <w:p w:rsidR="00020606" w:rsidRDefault="00020606" w:rsidP="00914864">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岐阜市環境基本計画</w:t>
            </w:r>
          </w:p>
          <w:p w:rsidR="00020606" w:rsidRPr="00CF63D8" w:rsidRDefault="00020606" w:rsidP="00C800FB">
            <w:pPr>
              <w:jc w:val="center"/>
              <w:rPr>
                <w:rFonts w:asciiTheme="majorEastAsia" w:eastAsiaTheme="majorEastAsia" w:hAnsiTheme="majorEastAsia"/>
                <w:b/>
                <w:sz w:val="24"/>
                <w:szCs w:val="24"/>
              </w:rPr>
            </w:pPr>
            <w:r w:rsidRPr="00CF63D8">
              <w:rPr>
                <w:rFonts w:asciiTheme="minorEastAsia" w:hAnsiTheme="minorEastAsia" w:hint="eastAsia"/>
                <w:sz w:val="24"/>
                <w:szCs w:val="24"/>
              </w:rPr>
              <w:t>（計画期間：</w:t>
            </w:r>
            <w:r w:rsidR="00C800FB">
              <w:rPr>
                <w:rFonts w:asciiTheme="minorEastAsia" w:hAnsiTheme="minorEastAsia" w:hint="eastAsia"/>
                <w:sz w:val="24"/>
                <w:szCs w:val="24"/>
              </w:rPr>
              <w:t>2018(</w:t>
            </w:r>
            <w:r w:rsidRPr="00CF63D8">
              <w:rPr>
                <w:rFonts w:asciiTheme="minorEastAsia" w:hAnsiTheme="minorEastAsia" w:hint="eastAsia"/>
                <w:sz w:val="24"/>
                <w:szCs w:val="24"/>
              </w:rPr>
              <w:t>平成</w:t>
            </w:r>
            <w:r w:rsidR="00C800FB">
              <w:rPr>
                <w:rFonts w:asciiTheme="minorEastAsia" w:hAnsiTheme="minorEastAsia" w:hint="eastAsia"/>
                <w:sz w:val="24"/>
                <w:szCs w:val="24"/>
              </w:rPr>
              <w:t>30)</w:t>
            </w:r>
            <w:r w:rsidRPr="00CF63D8">
              <w:rPr>
                <w:rFonts w:asciiTheme="minorEastAsia" w:hAnsiTheme="minorEastAsia" w:hint="eastAsia"/>
                <w:sz w:val="24"/>
                <w:szCs w:val="24"/>
              </w:rPr>
              <w:t>年度から</w:t>
            </w:r>
            <w:r w:rsidR="00C800FB">
              <w:rPr>
                <w:rFonts w:asciiTheme="minorEastAsia" w:hAnsiTheme="minorEastAsia" w:hint="eastAsia"/>
                <w:sz w:val="24"/>
                <w:szCs w:val="24"/>
              </w:rPr>
              <w:t>2022</w:t>
            </w:r>
            <w:r w:rsidRPr="00CF63D8">
              <w:rPr>
                <w:rFonts w:asciiTheme="minorEastAsia" w:hAnsiTheme="minorEastAsia" w:hint="eastAsia"/>
                <w:sz w:val="24"/>
                <w:szCs w:val="24"/>
              </w:rPr>
              <w:t>年度）</w:t>
            </w:r>
          </w:p>
        </w:tc>
      </w:tr>
      <w:tr w:rsidR="00020606" w:rsidRPr="00F83694" w:rsidTr="00116C0A">
        <w:tc>
          <w:tcPr>
            <w:tcW w:w="9345" w:type="dxa"/>
          </w:tcPr>
          <w:p w:rsidR="003D3A1D" w:rsidRDefault="003D3A1D" w:rsidP="003D3A1D">
            <w:pPr>
              <w:spacing w:line="140" w:lineRule="exact"/>
              <w:rPr>
                <w:rFonts w:asciiTheme="majorEastAsia" w:eastAsiaTheme="majorEastAsia" w:hAnsiTheme="majorEastAsia"/>
                <w:b/>
                <w:sz w:val="24"/>
                <w:szCs w:val="24"/>
                <w:u w:val="double"/>
              </w:rPr>
            </w:pPr>
          </w:p>
          <w:p w:rsidR="00020606" w:rsidRPr="00F83694" w:rsidRDefault="00C800FB" w:rsidP="00150DA6">
            <w:pPr>
              <w:rPr>
                <w:rFonts w:asciiTheme="minorEastAsia" w:hAnsiTheme="minorEastAsia"/>
                <w:b/>
                <w:sz w:val="24"/>
                <w:szCs w:val="24"/>
              </w:rPr>
            </w:pPr>
            <w:r w:rsidRPr="00150DA6">
              <w:rPr>
                <w:rFonts w:asciiTheme="majorEastAsia" w:eastAsiaTheme="majorEastAsia" w:hAnsiTheme="majorEastAsia" w:hint="eastAsia"/>
                <w:b/>
                <w:sz w:val="24"/>
                <w:szCs w:val="24"/>
                <w:u w:val="double"/>
              </w:rPr>
              <w:t>【環境都市像】</w:t>
            </w:r>
            <w:r>
              <w:rPr>
                <w:rFonts w:asciiTheme="majorEastAsia" w:eastAsiaTheme="majorEastAsia" w:hAnsiTheme="majorEastAsia" w:hint="eastAsia"/>
                <w:b/>
                <w:sz w:val="24"/>
                <w:szCs w:val="24"/>
              </w:rPr>
              <w:t xml:space="preserve">　</w:t>
            </w:r>
            <w:r w:rsidR="00020606" w:rsidRPr="00F83694">
              <w:rPr>
                <w:rFonts w:asciiTheme="minorEastAsia" w:hAnsiTheme="minorEastAsia" w:hint="eastAsia"/>
                <w:sz w:val="24"/>
                <w:szCs w:val="24"/>
              </w:rPr>
              <w:t xml:space="preserve">☞　</w:t>
            </w:r>
            <w:r w:rsidR="00020606" w:rsidRPr="00740371">
              <w:rPr>
                <w:rFonts w:asciiTheme="majorEastAsia" w:eastAsiaTheme="majorEastAsia" w:hAnsiTheme="majorEastAsia" w:hint="eastAsia"/>
                <w:b/>
                <w:color w:val="000000" w:themeColor="text1"/>
                <w:sz w:val="24"/>
                <w:szCs w:val="24"/>
              </w:rPr>
              <w:t>環境と調和する、人にやさしい都市岐阜</w:t>
            </w:r>
          </w:p>
          <w:p w:rsidR="00C451A9" w:rsidRDefault="00C451A9" w:rsidP="00C800FB">
            <w:pPr>
              <w:rPr>
                <w:rFonts w:asciiTheme="majorEastAsia" w:eastAsiaTheme="majorEastAsia" w:hAnsiTheme="majorEastAsia"/>
                <w:b/>
                <w:sz w:val="24"/>
                <w:szCs w:val="24"/>
                <w:u w:val="double"/>
              </w:rPr>
            </w:pPr>
          </w:p>
          <w:p w:rsidR="00020606" w:rsidRPr="00C800FB" w:rsidRDefault="00020606" w:rsidP="00C800FB">
            <w:pPr>
              <w:rPr>
                <w:rFonts w:asciiTheme="majorEastAsia" w:eastAsiaTheme="majorEastAsia" w:hAnsiTheme="majorEastAsia"/>
                <w:b/>
                <w:sz w:val="24"/>
                <w:szCs w:val="24"/>
                <w:u w:val="double"/>
              </w:rPr>
            </w:pPr>
            <w:r w:rsidRPr="00C800FB">
              <w:rPr>
                <w:rFonts w:asciiTheme="majorEastAsia" w:eastAsiaTheme="majorEastAsia" w:hAnsiTheme="majorEastAsia" w:hint="eastAsia"/>
                <w:b/>
                <w:sz w:val="24"/>
                <w:szCs w:val="24"/>
                <w:u w:val="double"/>
              </w:rPr>
              <w:t>【5つの基本目標】</w:t>
            </w:r>
          </w:p>
          <w:p w:rsidR="00020606" w:rsidRPr="00C451A9" w:rsidRDefault="00C451A9" w:rsidP="00C800FB">
            <w:pPr>
              <w:rPr>
                <w:rFonts w:asciiTheme="minorEastAsia" w:hAnsiTheme="minorEastAsia"/>
                <w:w w:val="90"/>
                <w:sz w:val="24"/>
                <w:szCs w:val="24"/>
              </w:rPr>
            </w:pPr>
            <w:r w:rsidRPr="00C451A9">
              <w:rPr>
                <w:rFonts w:asciiTheme="minorEastAsia" w:hAnsiTheme="minorEastAsia" w:hint="eastAsia"/>
                <w:w w:val="90"/>
                <w:sz w:val="24"/>
                <w:szCs w:val="24"/>
                <w:bdr w:val="single" w:sz="4" w:space="0" w:color="auto"/>
              </w:rPr>
              <w:t>基本目標</w:t>
            </w:r>
            <w:r w:rsidR="00020606" w:rsidRPr="00C451A9">
              <w:rPr>
                <w:rFonts w:asciiTheme="minorEastAsia" w:hAnsiTheme="minorEastAsia" w:hint="eastAsia"/>
                <w:w w:val="90"/>
                <w:sz w:val="24"/>
                <w:szCs w:val="24"/>
                <w:bdr w:val="single" w:sz="4" w:space="0" w:color="auto"/>
              </w:rPr>
              <w:t>①</w:t>
            </w:r>
            <w:r w:rsidRPr="00C451A9">
              <w:rPr>
                <w:rFonts w:asciiTheme="minorEastAsia" w:hAnsiTheme="minorEastAsia" w:hint="eastAsia"/>
                <w:w w:val="90"/>
                <w:sz w:val="24"/>
                <w:szCs w:val="24"/>
              </w:rPr>
              <w:t xml:space="preserve"> </w:t>
            </w:r>
            <w:r w:rsidR="00C800FB" w:rsidRPr="00C451A9">
              <w:rPr>
                <w:rFonts w:asciiTheme="minorEastAsia" w:hAnsiTheme="minorEastAsia" w:hint="eastAsia"/>
                <w:w w:val="90"/>
                <w:sz w:val="24"/>
                <w:szCs w:val="24"/>
              </w:rPr>
              <w:t>生活環境</w:t>
            </w:r>
            <w:r>
              <w:rPr>
                <w:rFonts w:asciiTheme="minorEastAsia" w:hAnsiTheme="minorEastAsia" w:hint="eastAsia"/>
                <w:w w:val="90"/>
                <w:sz w:val="24"/>
                <w:szCs w:val="24"/>
              </w:rPr>
              <w:t xml:space="preserve"> </w:t>
            </w:r>
            <w:r w:rsidR="00C800FB" w:rsidRPr="00C451A9">
              <w:rPr>
                <w:rFonts w:asciiTheme="minorEastAsia" w:hAnsiTheme="minorEastAsia" w:hint="eastAsia"/>
                <w:w w:val="90"/>
                <w:sz w:val="24"/>
                <w:szCs w:val="24"/>
              </w:rPr>
              <w:t>「健康で安全、快適な生活環境が保たれているまち」を目指します。</w:t>
            </w:r>
          </w:p>
          <w:p w:rsidR="00020606" w:rsidRPr="00914864" w:rsidRDefault="00C451A9" w:rsidP="00C451A9">
            <w:pPr>
              <w:ind w:left="2372" w:hangingChars="1100" w:hanging="2372"/>
              <w:rPr>
                <w:rFonts w:asciiTheme="minorEastAsia" w:hAnsiTheme="minorEastAsia"/>
                <w:sz w:val="24"/>
                <w:szCs w:val="24"/>
              </w:rPr>
            </w:pPr>
            <w:r w:rsidRPr="00C451A9">
              <w:rPr>
                <w:rFonts w:asciiTheme="minorEastAsia" w:hAnsiTheme="minorEastAsia" w:hint="eastAsia"/>
                <w:w w:val="90"/>
                <w:sz w:val="24"/>
                <w:szCs w:val="24"/>
                <w:bdr w:val="single" w:sz="4" w:space="0" w:color="auto"/>
              </w:rPr>
              <w:t>基本目標</w:t>
            </w:r>
            <w:r w:rsidR="00020606" w:rsidRPr="00C451A9">
              <w:rPr>
                <w:rFonts w:asciiTheme="minorEastAsia" w:hAnsiTheme="minorEastAsia" w:hint="eastAsia"/>
                <w:w w:val="90"/>
                <w:sz w:val="24"/>
                <w:szCs w:val="24"/>
                <w:bdr w:val="single" w:sz="4" w:space="0" w:color="auto"/>
              </w:rPr>
              <w:t>②</w:t>
            </w:r>
            <w:r w:rsidRPr="00C451A9">
              <w:rPr>
                <w:rFonts w:asciiTheme="minorEastAsia" w:hAnsiTheme="minorEastAsia" w:hint="eastAsia"/>
                <w:w w:val="90"/>
                <w:sz w:val="24"/>
                <w:szCs w:val="24"/>
              </w:rPr>
              <w:t xml:space="preserve"> </w:t>
            </w:r>
            <w:r w:rsidR="00C800FB" w:rsidRPr="00C451A9">
              <w:rPr>
                <w:rFonts w:asciiTheme="minorEastAsia" w:hAnsiTheme="minorEastAsia" w:hint="eastAsia"/>
                <w:w w:val="90"/>
                <w:sz w:val="24"/>
                <w:szCs w:val="24"/>
              </w:rPr>
              <w:t>地球環境</w:t>
            </w:r>
            <w:r>
              <w:rPr>
                <w:rFonts w:asciiTheme="minorEastAsia" w:hAnsiTheme="minorEastAsia" w:hint="eastAsia"/>
                <w:w w:val="90"/>
                <w:sz w:val="24"/>
                <w:szCs w:val="24"/>
              </w:rPr>
              <w:t xml:space="preserve"> </w:t>
            </w:r>
            <w:r w:rsidR="00C800FB" w:rsidRPr="00C451A9">
              <w:rPr>
                <w:rFonts w:asciiTheme="minorEastAsia" w:hAnsiTheme="minorEastAsia" w:hint="eastAsia"/>
                <w:w w:val="85"/>
                <w:sz w:val="24"/>
                <w:szCs w:val="24"/>
              </w:rPr>
              <w:t>「地球温暖化対策に取り組み、低炭素社会が形成されたまち」を目指します。</w:t>
            </w:r>
          </w:p>
          <w:p w:rsidR="00020606" w:rsidRPr="00C451A9" w:rsidRDefault="00C451A9" w:rsidP="00C451A9">
            <w:pPr>
              <w:ind w:left="2372" w:hangingChars="1100" w:hanging="2372"/>
              <w:rPr>
                <w:rFonts w:asciiTheme="minorEastAsia" w:hAnsiTheme="minorEastAsia"/>
                <w:w w:val="90"/>
                <w:sz w:val="24"/>
                <w:szCs w:val="24"/>
              </w:rPr>
            </w:pPr>
            <w:r w:rsidRPr="00C451A9">
              <w:rPr>
                <w:rFonts w:asciiTheme="minorEastAsia" w:hAnsiTheme="minorEastAsia" w:hint="eastAsia"/>
                <w:w w:val="90"/>
                <w:sz w:val="24"/>
                <w:szCs w:val="24"/>
                <w:bdr w:val="single" w:sz="4" w:space="0" w:color="auto"/>
              </w:rPr>
              <w:t>基本目標</w:t>
            </w:r>
            <w:r w:rsidR="00020606" w:rsidRPr="00C451A9">
              <w:rPr>
                <w:rFonts w:asciiTheme="minorEastAsia" w:hAnsiTheme="minorEastAsia" w:hint="eastAsia"/>
                <w:w w:val="90"/>
                <w:sz w:val="24"/>
                <w:szCs w:val="24"/>
                <w:bdr w:val="single" w:sz="4" w:space="0" w:color="auto"/>
              </w:rPr>
              <w:t>③</w:t>
            </w:r>
            <w:r w:rsidRPr="00C451A9">
              <w:rPr>
                <w:rFonts w:asciiTheme="minorEastAsia" w:hAnsiTheme="minorEastAsia" w:hint="eastAsia"/>
                <w:w w:val="90"/>
                <w:sz w:val="24"/>
                <w:szCs w:val="24"/>
              </w:rPr>
              <w:t xml:space="preserve"> </w:t>
            </w:r>
            <w:r w:rsidR="00C800FB" w:rsidRPr="00C451A9">
              <w:rPr>
                <w:rFonts w:asciiTheme="minorEastAsia" w:hAnsiTheme="minorEastAsia" w:hint="eastAsia"/>
                <w:w w:val="90"/>
                <w:sz w:val="24"/>
                <w:szCs w:val="24"/>
              </w:rPr>
              <w:t>自然環境</w:t>
            </w:r>
            <w:r w:rsidRPr="00C451A9">
              <w:rPr>
                <w:rFonts w:asciiTheme="minorEastAsia" w:hAnsiTheme="minorEastAsia" w:hint="eastAsia"/>
                <w:w w:val="90"/>
                <w:sz w:val="24"/>
                <w:szCs w:val="24"/>
              </w:rPr>
              <w:t xml:space="preserve"> </w:t>
            </w:r>
            <w:r w:rsidR="00C800FB" w:rsidRPr="00C451A9">
              <w:rPr>
                <w:rFonts w:asciiTheme="minorEastAsia" w:hAnsiTheme="minorEastAsia" w:hint="eastAsia"/>
                <w:w w:val="85"/>
                <w:sz w:val="24"/>
                <w:szCs w:val="24"/>
              </w:rPr>
              <w:t>「自然と共生・共存を図り、豊かな自然とふれあえるまち」を目指します。</w:t>
            </w:r>
          </w:p>
          <w:p w:rsidR="00020606" w:rsidRDefault="00C451A9" w:rsidP="00C800FB">
            <w:pPr>
              <w:rPr>
                <w:rFonts w:asciiTheme="minorEastAsia" w:hAnsiTheme="minorEastAsia"/>
                <w:w w:val="90"/>
                <w:sz w:val="24"/>
                <w:szCs w:val="24"/>
              </w:rPr>
            </w:pPr>
            <w:r w:rsidRPr="00C451A9">
              <w:rPr>
                <w:rFonts w:asciiTheme="minorEastAsia" w:hAnsiTheme="minorEastAsia" w:hint="eastAsia"/>
                <w:w w:val="90"/>
                <w:sz w:val="24"/>
                <w:szCs w:val="24"/>
                <w:bdr w:val="single" w:sz="4" w:space="0" w:color="auto"/>
              </w:rPr>
              <w:t>基本目標</w:t>
            </w:r>
            <w:r w:rsidR="00020606" w:rsidRPr="00C451A9">
              <w:rPr>
                <w:rFonts w:asciiTheme="minorEastAsia" w:hAnsiTheme="minorEastAsia" w:hint="eastAsia"/>
                <w:w w:val="90"/>
                <w:sz w:val="24"/>
                <w:szCs w:val="24"/>
                <w:bdr w:val="single" w:sz="4" w:space="0" w:color="auto"/>
              </w:rPr>
              <w:t>④</w:t>
            </w:r>
            <w:r>
              <w:rPr>
                <w:rFonts w:asciiTheme="minorEastAsia" w:hAnsiTheme="minorEastAsia" w:hint="eastAsia"/>
                <w:sz w:val="24"/>
                <w:szCs w:val="24"/>
              </w:rPr>
              <w:t xml:space="preserve"> </w:t>
            </w:r>
            <w:r w:rsidR="00C800FB" w:rsidRPr="00E61699">
              <w:rPr>
                <w:rFonts w:asciiTheme="minorEastAsia" w:hAnsiTheme="minorEastAsia" w:hint="eastAsia"/>
                <w:w w:val="80"/>
                <w:kern w:val="0"/>
                <w:sz w:val="24"/>
                <w:szCs w:val="24"/>
                <w:fitText w:val="960" w:id="1669596929"/>
              </w:rPr>
              <w:t>循環型社</w:t>
            </w:r>
            <w:r w:rsidR="00C800FB" w:rsidRPr="00E61699">
              <w:rPr>
                <w:rFonts w:asciiTheme="minorEastAsia" w:hAnsiTheme="minorEastAsia" w:hint="eastAsia"/>
                <w:spacing w:val="1"/>
                <w:w w:val="80"/>
                <w:kern w:val="0"/>
                <w:sz w:val="24"/>
                <w:szCs w:val="24"/>
                <w:fitText w:val="960" w:id="1669596929"/>
              </w:rPr>
              <w:t>会</w:t>
            </w:r>
            <w:r w:rsidRPr="00C451A9">
              <w:rPr>
                <w:rFonts w:asciiTheme="minorEastAsia" w:hAnsiTheme="minorEastAsia" w:hint="eastAsia"/>
                <w:kern w:val="0"/>
                <w:sz w:val="24"/>
                <w:szCs w:val="24"/>
              </w:rPr>
              <w:t xml:space="preserve"> </w:t>
            </w:r>
            <w:r w:rsidR="00C800FB" w:rsidRPr="00C800FB">
              <w:rPr>
                <w:rFonts w:asciiTheme="minorEastAsia" w:hAnsiTheme="minorEastAsia" w:hint="eastAsia"/>
                <w:w w:val="90"/>
                <w:sz w:val="24"/>
                <w:szCs w:val="24"/>
              </w:rPr>
              <w:t>「ごみの減量化が図られ、資源が循環しているまち」を目指します。</w:t>
            </w:r>
          </w:p>
          <w:p w:rsidR="00C451A9" w:rsidRPr="00C451A9" w:rsidRDefault="00045437" w:rsidP="001E484B">
            <w:pPr>
              <w:ind w:left="2484" w:hangingChars="1031" w:hanging="2484"/>
              <w:rPr>
                <w:rFonts w:asciiTheme="minorEastAsia" w:hAnsiTheme="minorEastAsia"/>
                <w:w w:val="85"/>
                <w:sz w:val="24"/>
                <w:szCs w:val="24"/>
              </w:rPr>
            </w:pPr>
            <w:r>
              <w:rPr>
                <w:rFonts w:asciiTheme="majorEastAsia" w:eastAsiaTheme="majorEastAsia" w:hAnsiTheme="majorEastAsia"/>
                <w:b/>
                <w:noProof/>
                <w:sz w:val="24"/>
                <w:szCs w:val="24"/>
              </w:rPr>
              <w:drawing>
                <wp:anchor distT="0" distB="0" distL="114300" distR="114300" simplePos="0" relativeHeight="251657216" behindDoc="0" locked="0" layoutInCell="1" allowOverlap="1" wp14:anchorId="37A1301D" wp14:editId="3DBF915E">
                  <wp:simplePos x="0" y="0"/>
                  <wp:positionH relativeFrom="column">
                    <wp:posOffset>4122227</wp:posOffset>
                  </wp:positionH>
                  <wp:positionV relativeFrom="paragraph">
                    <wp:posOffset>398780</wp:posOffset>
                  </wp:positionV>
                  <wp:extent cx="1221105" cy="1727835"/>
                  <wp:effectExtent l="19050" t="19050" r="17145" b="247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ou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1105" cy="1727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451A9" w:rsidRPr="00C451A9">
              <w:rPr>
                <w:rFonts w:asciiTheme="minorEastAsia" w:hAnsiTheme="minorEastAsia" w:hint="eastAsia"/>
                <w:w w:val="90"/>
                <w:sz w:val="24"/>
                <w:szCs w:val="24"/>
                <w:bdr w:val="single" w:sz="4" w:space="0" w:color="auto"/>
              </w:rPr>
              <w:t>基本目標</w:t>
            </w:r>
            <w:r w:rsidR="00020606" w:rsidRPr="00C451A9">
              <w:rPr>
                <w:rFonts w:asciiTheme="minorEastAsia" w:hAnsiTheme="minorEastAsia" w:hint="eastAsia"/>
                <w:w w:val="90"/>
                <w:sz w:val="24"/>
                <w:szCs w:val="24"/>
                <w:bdr w:val="single" w:sz="4" w:space="0" w:color="auto"/>
              </w:rPr>
              <w:t>⑤</w:t>
            </w:r>
            <w:r w:rsidR="00C451A9">
              <w:rPr>
                <w:rFonts w:asciiTheme="minorEastAsia" w:hAnsiTheme="minorEastAsia" w:hint="eastAsia"/>
                <w:sz w:val="24"/>
                <w:szCs w:val="24"/>
              </w:rPr>
              <w:t xml:space="preserve"> </w:t>
            </w:r>
            <w:r w:rsidR="00C800FB" w:rsidRPr="00E61699">
              <w:rPr>
                <w:rFonts w:asciiTheme="minorEastAsia" w:hAnsiTheme="minorEastAsia" w:hint="eastAsia"/>
                <w:w w:val="44"/>
                <w:kern w:val="0"/>
                <w:sz w:val="24"/>
                <w:szCs w:val="24"/>
                <w:fitText w:val="960" w:id="1669595137"/>
              </w:rPr>
              <w:t>環境教育・市民運</w:t>
            </w:r>
            <w:r w:rsidR="00C800FB" w:rsidRPr="00E61699">
              <w:rPr>
                <w:rFonts w:asciiTheme="minorEastAsia" w:hAnsiTheme="minorEastAsia" w:hint="eastAsia"/>
                <w:spacing w:val="7"/>
                <w:w w:val="44"/>
                <w:kern w:val="0"/>
                <w:sz w:val="24"/>
                <w:szCs w:val="24"/>
                <w:fitText w:val="960" w:id="1669595137"/>
              </w:rPr>
              <w:t>動</w:t>
            </w:r>
            <w:r w:rsidR="00C451A9" w:rsidRPr="00C451A9">
              <w:rPr>
                <w:rFonts w:asciiTheme="minorEastAsia" w:hAnsiTheme="minorEastAsia" w:hint="eastAsia"/>
                <w:kern w:val="0"/>
                <w:sz w:val="24"/>
                <w:szCs w:val="24"/>
              </w:rPr>
              <w:t xml:space="preserve"> </w:t>
            </w:r>
            <w:r w:rsidR="00C800FB" w:rsidRPr="00C451A9">
              <w:rPr>
                <w:rFonts w:asciiTheme="minorEastAsia" w:hAnsiTheme="minorEastAsia" w:hint="eastAsia"/>
                <w:w w:val="85"/>
                <w:sz w:val="24"/>
                <w:szCs w:val="24"/>
              </w:rPr>
              <w:t>「環境の保全及び創出に対し、全ての市民が主体的に行動するまち」を目指します。</w:t>
            </w:r>
            <w:r w:rsidR="00150DA6">
              <w:rPr>
                <w:rFonts w:asciiTheme="minorEastAsia" w:hAnsiTheme="minorEastAsia" w:hint="eastAsia"/>
                <w:w w:val="85"/>
                <w:sz w:val="24"/>
                <w:szCs w:val="24"/>
              </w:rPr>
              <w:t xml:space="preserve">　</w:t>
            </w:r>
            <w:r w:rsidR="00C451A9" w:rsidRPr="00C451A9">
              <w:rPr>
                <w:rFonts w:asciiTheme="majorEastAsia" w:eastAsiaTheme="majorEastAsia" w:hAnsiTheme="majorEastAsia" w:hint="eastAsia"/>
                <w:b/>
                <w:w w:val="85"/>
                <w:sz w:val="24"/>
                <w:szCs w:val="24"/>
              </w:rPr>
              <w:t>【最重点項目】</w:t>
            </w:r>
          </w:p>
          <w:p w:rsidR="00C451A9" w:rsidRDefault="00C451A9" w:rsidP="00C451A9">
            <w:pPr>
              <w:rPr>
                <w:rFonts w:asciiTheme="majorEastAsia" w:eastAsiaTheme="majorEastAsia" w:hAnsiTheme="majorEastAsia"/>
                <w:b/>
                <w:sz w:val="24"/>
                <w:szCs w:val="24"/>
                <w:u w:val="double"/>
              </w:rPr>
            </w:pPr>
          </w:p>
          <w:p w:rsidR="00020606" w:rsidRPr="00C451A9" w:rsidRDefault="00020606" w:rsidP="00766359">
            <w:pPr>
              <w:ind w:firstLineChars="100" w:firstLine="241"/>
              <w:rPr>
                <w:rFonts w:asciiTheme="majorEastAsia" w:eastAsiaTheme="majorEastAsia" w:hAnsiTheme="majorEastAsia"/>
                <w:b/>
                <w:sz w:val="24"/>
                <w:szCs w:val="24"/>
                <w:u w:val="double"/>
              </w:rPr>
            </w:pPr>
            <w:r w:rsidRPr="00C451A9">
              <w:rPr>
                <w:rFonts w:asciiTheme="majorEastAsia" w:eastAsiaTheme="majorEastAsia" w:hAnsiTheme="majorEastAsia" w:hint="eastAsia"/>
                <w:b/>
                <w:sz w:val="24"/>
                <w:szCs w:val="24"/>
                <w:u w:val="double"/>
              </w:rPr>
              <w:t>【</w:t>
            </w:r>
            <w:r w:rsidR="00C451A9">
              <w:rPr>
                <w:rFonts w:asciiTheme="majorEastAsia" w:eastAsiaTheme="majorEastAsia" w:hAnsiTheme="majorEastAsia" w:hint="eastAsia"/>
                <w:b/>
                <w:sz w:val="24"/>
                <w:szCs w:val="24"/>
                <w:u w:val="double"/>
              </w:rPr>
              <w:t>5</w:t>
            </w:r>
            <w:r w:rsidRPr="00C451A9">
              <w:rPr>
                <w:rFonts w:asciiTheme="majorEastAsia" w:eastAsiaTheme="majorEastAsia" w:hAnsiTheme="majorEastAsia" w:hint="eastAsia"/>
                <w:b/>
                <w:sz w:val="24"/>
                <w:szCs w:val="24"/>
                <w:u w:val="double"/>
              </w:rPr>
              <w:t>つの施策】</w:t>
            </w:r>
          </w:p>
          <w:p w:rsidR="00020606" w:rsidRPr="00914864" w:rsidRDefault="00020606" w:rsidP="00766359">
            <w:pPr>
              <w:ind w:firstLineChars="100" w:firstLine="240"/>
              <w:rPr>
                <w:rFonts w:asciiTheme="minorEastAsia" w:hAnsiTheme="minorEastAsia"/>
                <w:sz w:val="24"/>
                <w:szCs w:val="24"/>
              </w:rPr>
            </w:pPr>
            <w:r w:rsidRPr="00914864">
              <w:rPr>
                <w:rFonts w:asciiTheme="minorEastAsia" w:hAnsiTheme="minorEastAsia" w:hint="eastAsia"/>
                <w:sz w:val="24"/>
                <w:szCs w:val="24"/>
              </w:rPr>
              <w:t xml:space="preserve">施策1　</w:t>
            </w:r>
            <w:r w:rsidR="00C451A9">
              <w:rPr>
                <w:rFonts w:asciiTheme="minorEastAsia" w:hAnsiTheme="minorEastAsia" w:hint="eastAsia"/>
                <w:sz w:val="24"/>
                <w:szCs w:val="24"/>
              </w:rPr>
              <w:t>生活環境を快適にします</w:t>
            </w:r>
          </w:p>
          <w:p w:rsidR="00020606" w:rsidRPr="00914864" w:rsidRDefault="00020606" w:rsidP="00766359">
            <w:pPr>
              <w:ind w:firstLineChars="100" w:firstLine="240"/>
              <w:rPr>
                <w:rFonts w:asciiTheme="minorEastAsia" w:hAnsiTheme="minorEastAsia"/>
                <w:sz w:val="24"/>
                <w:szCs w:val="24"/>
              </w:rPr>
            </w:pPr>
            <w:r w:rsidRPr="003D3A1D">
              <w:rPr>
                <w:rFonts w:asciiTheme="minorEastAsia" w:hAnsiTheme="minorEastAsia" w:hint="eastAsia"/>
                <w:sz w:val="24"/>
                <w:szCs w:val="24"/>
              </w:rPr>
              <w:t xml:space="preserve">施策2　</w:t>
            </w:r>
            <w:r w:rsidR="00C451A9" w:rsidRPr="003D3A1D">
              <w:rPr>
                <w:rFonts w:asciiTheme="minorEastAsia" w:hAnsiTheme="minorEastAsia" w:hint="eastAsia"/>
                <w:sz w:val="24"/>
                <w:szCs w:val="24"/>
              </w:rPr>
              <w:t>地球環境を保全します</w:t>
            </w:r>
            <w:r w:rsidR="00116C0A" w:rsidRPr="00914864">
              <w:rPr>
                <w:rFonts w:asciiTheme="minorEastAsia" w:hAnsiTheme="minorEastAsia" w:hint="eastAsia"/>
                <w:sz w:val="24"/>
                <w:szCs w:val="24"/>
              </w:rPr>
              <w:t xml:space="preserve">　　　</w:t>
            </w:r>
            <w:r w:rsidR="00116C0A" w:rsidRPr="00C451A9">
              <w:rPr>
                <w:rFonts w:asciiTheme="majorEastAsia" w:eastAsiaTheme="majorEastAsia" w:hAnsiTheme="majorEastAsia" w:hint="eastAsia"/>
                <w:b/>
                <w:sz w:val="24"/>
                <w:szCs w:val="24"/>
              </w:rPr>
              <w:t>≪重点≫</w:t>
            </w:r>
          </w:p>
          <w:p w:rsidR="00020606" w:rsidRPr="00914864" w:rsidRDefault="00020606" w:rsidP="00766359">
            <w:pPr>
              <w:ind w:firstLineChars="100" w:firstLine="240"/>
              <w:rPr>
                <w:rFonts w:asciiTheme="minorEastAsia" w:hAnsiTheme="minorEastAsia"/>
                <w:sz w:val="24"/>
                <w:szCs w:val="24"/>
              </w:rPr>
            </w:pPr>
            <w:r w:rsidRPr="00914864">
              <w:rPr>
                <w:rFonts w:asciiTheme="minorEastAsia" w:hAnsiTheme="minorEastAsia" w:hint="eastAsia"/>
                <w:sz w:val="24"/>
                <w:szCs w:val="24"/>
              </w:rPr>
              <w:t xml:space="preserve">施策3　</w:t>
            </w:r>
            <w:r w:rsidR="00C451A9">
              <w:rPr>
                <w:rFonts w:asciiTheme="minorEastAsia" w:hAnsiTheme="minorEastAsia" w:hint="eastAsia"/>
                <w:sz w:val="24"/>
                <w:szCs w:val="24"/>
              </w:rPr>
              <w:t xml:space="preserve">生物多様性を保全します　　</w:t>
            </w:r>
            <w:r w:rsidR="00C451A9" w:rsidRPr="00C451A9">
              <w:rPr>
                <w:rFonts w:asciiTheme="majorEastAsia" w:eastAsiaTheme="majorEastAsia" w:hAnsiTheme="majorEastAsia" w:hint="eastAsia"/>
                <w:b/>
                <w:sz w:val="24"/>
                <w:szCs w:val="24"/>
              </w:rPr>
              <w:t>≪重点≫</w:t>
            </w:r>
          </w:p>
          <w:p w:rsidR="00020606" w:rsidRPr="00914864" w:rsidRDefault="00020606" w:rsidP="00766359">
            <w:pPr>
              <w:ind w:firstLineChars="100" w:firstLine="240"/>
              <w:rPr>
                <w:rFonts w:asciiTheme="minorEastAsia" w:hAnsiTheme="minorEastAsia"/>
                <w:sz w:val="24"/>
                <w:szCs w:val="24"/>
              </w:rPr>
            </w:pPr>
            <w:r w:rsidRPr="00914864">
              <w:rPr>
                <w:rFonts w:asciiTheme="minorEastAsia" w:hAnsiTheme="minorEastAsia" w:hint="eastAsia"/>
                <w:sz w:val="24"/>
                <w:szCs w:val="24"/>
              </w:rPr>
              <w:t xml:space="preserve">施策4　</w:t>
            </w:r>
            <w:r w:rsidR="00C451A9">
              <w:rPr>
                <w:rFonts w:asciiTheme="minorEastAsia" w:hAnsiTheme="minorEastAsia" w:hint="eastAsia"/>
                <w:sz w:val="24"/>
                <w:szCs w:val="24"/>
              </w:rPr>
              <w:t xml:space="preserve">ごみを減量・資源化します　</w:t>
            </w:r>
            <w:r w:rsidR="00C451A9" w:rsidRPr="00C451A9">
              <w:rPr>
                <w:rFonts w:asciiTheme="majorEastAsia" w:eastAsiaTheme="majorEastAsia" w:hAnsiTheme="majorEastAsia" w:hint="eastAsia"/>
                <w:b/>
                <w:sz w:val="24"/>
                <w:szCs w:val="24"/>
              </w:rPr>
              <w:t>≪重点≫</w:t>
            </w:r>
          </w:p>
          <w:p w:rsidR="00020606" w:rsidRPr="00914864" w:rsidRDefault="00020606" w:rsidP="00766359">
            <w:pPr>
              <w:ind w:firstLineChars="100" w:firstLine="240"/>
              <w:rPr>
                <w:rFonts w:asciiTheme="minorEastAsia" w:hAnsiTheme="minorEastAsia"/>
                <w:sz w:val="24"/>
                <w:szCs w:val="24"/>
              </w:rPr>
            </w:pPr>
            <w:r w:rsidRPr="00914864">
              <w:rPr>
                <w:rFonts w:asciiTheme="minorEastAsia" w:hAnsiTheme="minorEastAsia" w:hint="eastAsia"/>
                <w:sz w:val="24"/>
                <w:szCs w:val="24"/>
              </w:rPr>
              <w:t>施策5　環境</w:t>
            </w:r>
            <w:r w:rsidR="00C451A9">
              <w:rPr>
                <w:rFonts w:asciiTheme="minorEastAsia" w:hAnsiTheme="minorEastAsia" w:hint="eastAsia"/>
                <w:sz w:val="24"/>
                <w:szCs w:val="24"/>
              </w:rPr>
              <w:t>意識</w:t>
            </w:r>
            <w:r w:rsidRPr="00914864">
              <w:rPr>
                <w:rFonts w:asciiTheme="minorEastAsia" w:hAnsiTheme="minorEastAsia" w:hint="eastAsia"/>
                <w:sz w:val="24"/>
                <w:szCs w:val="24"/>
              </w:rPr>
              <w:t>を</w:t>
            </w:r>
            <w:r w:rsidR="00C451A9">
              <w:rPr>
                <w:rFonts w:asciiTheme="minorEastAsia" w:hAnsiTheme="minorEastAsia" w:hint="eastAsia"/>
                <w:sz w:val="24"/>
                <w:szCs w:val="24"/>
              </w:rPr>
              <w:t>高めます</w:t>
            </w:r>
          </w:p>
          <w:p w:rsidR="00020606" w:rsidRDefault="00020606" w:rsidP="00C451A9">
            <w:pPr>
              <w:rPr>
                <w:rFonts w:asciiTheme="minorEastAsia" w:hAnsiTheme="minorEastAsia"/>
                <w:b/>
                <w:sz w:val="24"/>
                <w:szCs w:val="24"/>
              </w:rPr>
            </w:pPr>
          </w:p>
          <w:p w:rsidR="003D3A1D" w:rsidRPr="00F83694" w:rsidRDefault="003D3A1D" w:rsidP="003D3A1D">
            <w:pPr>
              <w:spacing w:line="100" w:lineRule="exact"/>
              <w:rPr>
                <w:rFonts w:asciiTheme="minorEastAsia" w:hAnsiTheme="minorEastAsia"/>
                <w:b/>
                <w:sz w:val="24"/>
                <w:szCs w:val="24"/>
              </w:rPr>
            </w:pPr>
          </w:p>
        </w:tc>
      </w:tr>
    </w:tbl>
    <w:p w:rsidR="00787742" w:rsidRDefault="00787742" w:rsidP="003D1327">
      <w:pPr>
        <w:spacing w:line="200" w:lineRule="exact"/>
        <w:rPr>
          <w:rFonts w:asciiTheme="majorEastAsia" w:eastAsiaTheme="majorEastAsia" w:hAnsiTheme="majorEastAsia"/>
          <w:b/>
          <w:sz w:val="24"/>
          <w:szCs w:val="24"/>
        </w:rPr>
      </w:pPr>
    </w:p>
    <w:p w:rsidR="003D3A1D" w:rsidRDefault="003D1327" w:rsidP="00914864">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26496" behindDoc="0" locked="0" layoutInCell="1" allowOverlap="1" wp14:anchorId="08B3DF77" wp14:editId="77908615">
                <wp:simplePos x="0" y="0"/>
                <wp:positionH relativeFrom="column">
                  <wp:posOffset>840740</wp:posOffset>
                </wp:positionH>
                <wp:positionV relativeFrom="paragraph">
                  <wp:posOffset>132080</wp:posOffset>
                </wp:positionV>
                <wp:extent cx="914400" cy="304800"/>
                <wp:effectExtent l="0" t="0" r="635" b="0"/>
                <wp:wrapNone/>
                <wp:docPr id="100826" name="テキスト ボックス 100826"/>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D65" w:rsidRDefault="00A93D65" w:rsidP="003D1327">
                            <w:r>
                              <w:rPr>
                                <w:rFonts w:hint="eastAsia"/>
                              </w:rPr>
                              <w:t>『整合・連携』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3DF77" id="テキスト ボックス 100826" o:spid="_x0000_s1029" type="#_x0000_t202" style="position:absolute;left:0;text-align:left;margin-left:66.2pt;margin-top:10.4pt;width:1in;height:24pt;z-index:251626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" fillcolor="white [3201]" stroked="f" strokeweight=".5pt">
                <v:textbox>
                  <w:txbxContent>
                    <w:p w:rsidR="00A93D65" w:rsidRDefault="00A93D65" w:rsidP="003D1327">
                      <w:r>
                        <w:rPr>
                          <w:rFonts w:hint="eastAsia"/>
                        </w:rPr>
                        <w:t>『整合・連携』</w:t>
                      </w:r>
                    </w:p>
                  </w:txbxContent>
                </v:textbox>
              </v:shape>
            </w:pict>
          </mc:Fallback>
        </mc:AlternateContent>
      </w:r>
      <w:r>
        <w:rPr>
          <w:rFonts w:asciiTheme="majorEastAsia" w:eastAsiaTheme="majorEastAsia" w:hAnsiTheme="majorEastAsia" w:hint="eastAsia"/>
          <w:b/>
          <w:noProof/>
          <w:sz w:val="24"/>
          <w:szCs w:val="24"/>
        </w:rPr>
        <mc:AlternateContent>
          <mc:Choice Requires="wps">
            <w:drawing>
              <wp:anchor distT="0" distB="0" distL="114300" distR="114300" simplePos="0" relativeHeight="251636736" behindDoc="0" locked="0" layoutInCell="1" allowOverlap="1" wp14:anchorId="0871C2B7" wp14:editId="0F47ABDE">
                <wp:simplePos x="0" y="0"/>
                <wp:positionH relativeFrom="column">
                  <wp:posOffset>354330</wp:posOffset>
                </wp:positionH>
                <wp:positionV relativeFrom="paragraph">
                  <wp:posOffset>19050</wp:posOffset>
                </wp:positionV>
                <wp:extent cx="728345" cy="542925"/>
                <wp:effectExtent l="0" t="2540" r="12065" b="12065"/>
                <wp:wrapNone/>
                <wp:docPr id="100808" name="左右矢印 100808"/>
                <wp:cNvGraphicFramePr/>
                <a:graphic xmlns:a="http://schemas.openxmlformats.org/drawingml/2006/main">
                  <a:graphicData uri="http://schemas.microsoft.com/office/word/2010/wordprocessingShape">
                    <wps:wsp>
                      <wps:cNvSpPr/>
                      <wps:spPr>
                        <a:xfrm rot="16200000">
                          <a:off x="0" y="0"/>
                          <a:ext cx="728345" cy="542925"/>
                        </a:xfrm>
                        <a:prstGeom prst="leftRightArrow">
                          <a:avLst>
                            <a:gd name="adj1" fmla="val 50873"/>
                            <a:gd name="adj2" fmla="val 34746"/>
                          </a:avLst>
                        </a:prstGeom>
                        <a:solidFill>
                          <a:schemeClr val="accent5">
                            <a:lumMod val="60000"/>
                            <a:lumOff val="4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D375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0808" o:spid="_x0000_s1026" type="#_x0000_t69" style="position:absolute;left:0;text-align:left;margin-left:27.9pt;margin-top:1.5pt;width:57.35pt;height:42.7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" adj="5594,5306" fillcolor="#92cddc [1944]" strokecolor="#365f91 [2404]" strokeweight="1.5pt"/>
            </w:pict>
          </mc:Fallback>
        </mc:AlternateContent>
      </w:r>
      <w:r>
        <w:rPr>
          <w:rFonts w:asciiTheme="majorEastAsia" w:eastAsiaTheme="majorEastAsia" w:hAnsiTheme="majorEastAsia" w:hint="eastAsia"/>
          <w:b/>
          <w:noProof/>
          <w:sz w:val="24"/>
          <w:szCs w:val="24"/>
        </w:rPr>
        <mc:AlternateContent>
          <mc:Choice Requires="wps">
            <w:drawing>
              <wp:anchor distT="0" distB="0" distL="114300" distR="114300" simplePos="0" relativeHeight="251638784" behindDoc="0" locked="0" layoutInCell="1" allowOverlap="1" wp14:anchorId="4B991EC4" wp14:editId="4C3E2B1B">
                <wp:simplePos x="0" y="0"/>
                <wp:positionH relativeFrom="column">
                  <wp:posOffset>4605020</wp:posOffset>
                </wp:positionH>
                <wp:positionV relativeFrom="paragraph">
                  <wp:posOffset>17780</wp:posOffset>
                </wp:positionV>
                <wp:extent cx="728345" cy="542925"/>
                <wp:effectExtent l="73660" t="0" r="69215" b="0"/>
                <wp:wrapNone/>
                <wp:docPr id="100812" name="左右矢印 100812"/>
                <wp:cNvGraphicFramePr/>
                <a:graphic xmlns:a="http://schemas.openxmlformats.org/drawingml/2006/main">
                  <a:graphicData uri="http://schemas.microsoft.com/office/word/2010/wordprocessingShape">
                    <wps:wsp>
                      <wps:cNvSpPr/>
                      <wps:spPr>
                        <a:xfrm rot="14031835">
                          <a:off x="0" y="0"/>
                          <a:ext cx="728345" cy="542925"/>
                        </a:xfrm>
                        <a:prstGeom prst="leftRightArrow">
                          <a:avLst>
                            <a:gd name="adj1" fmla="val 50873"/>
                            <a:gd name="adj2" fmla="val 34746"/>
                          </a:avLst>
                        </a:prstGeom>
                        <a:solidFill>
                          <a:schemeClr val="accent5">
                            <a:lumMod val="60000"/>
                            <a:lumOff val="4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8973" id="左右矢印 100812" o:spid="_x0000_s1026" type="#_x0000_t69" style="position:absolute;left:0;text-align:left;margin-left:362.6pt;margin-top:1.4pt;width:57.35pt;height:42.75pt;rotation:-8266454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" adj="5594,5306" fillcolor="#92cddc [1944]" strokecolor="#365f91 [2404]" strokeweight="1.5pt"/>
            </w:pict>
          </mc:Fallback>
        </mc:AlternateContent>
      </w:r>
      <w:r>
        <w:rPr>
          <w:rFonts w:asciiTheme="majorEastAsia" w:eastAsiaTheme="majorEastAsia" w:hAnsiTheme="majorEastAsia" w:hint="eastAsia"/>
          <w:b/>
          <w:noProof/>
          <w:sz w:val="24"/>
          <w:szCs w:val="24"/>
        </w:rPr>
        <mc:AlternateContent>
          <mc:Choice Requires="wps">
            <w:drawing>
              <wp:anchor distT="0" distB="0" distL="114300" distR="114300" simplePos="0" relativeHeight="251637760" behindDoc="0" locked="0" layoutInCell="1" allowOverlap="1" wp14:anchorId="080885DA" wp14:editId="4A03A3E8">
                <wp:simplePos x="0" y="0"/>
                <wp:positionH relativeFrom="column">
                  <wp:posOffset>2992755</wp:posOffset>
                </wp:positionH>
                <wp:positionV relativeFrom="paragraph">
                  <wp:posOffset>15240</wp:posOffset>
                </wp:positionV>
                <wp:extent cx="728345" cy="542925"/>
                <wp:effectExtent l="73660" t="0" r="69215" b="0"/>
                <wp:wrapNone/>
                <wp:docPr id="100810" name="左右矢印 100810"/>
                <wp:cNvGraphicFramePr/>
                <a:graphic xmlns:a="http://schemas.openxmlformats.org/drawingml/2006/main">
                  <a:graphicData uri="http://schemas.microsoft.com/office/word/2010/wordprocessingShape">
                    <wps:wsp>
                      <wps:cNvSpPr/>
                      <wps:spPr>
                        <a:xfrm rot="18464062">
                          <a:off x="0" y="0"/>
                          <a:ext cx="728345" cy="542925"/>
                        </a:xfrm>
                        <a:prstGeom prst="leftRightArrow">
                          <a:avLst>
                            <a:gd name="adj1" fmla="val 50873"/>
                            <a:gd name="adj2" fmla="val 34746"/>
                          </a:avLst>
                        </a:prstGeom>
                        <a:solidFill>
                          <a:schemeClr val="accent5">
                            <a:lumMod val="60000"/>
                            <a:lumOff val="4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D4DA" id="左右矢印 100810" o:spid="_x0000_s1026" type="#_x0000_t69" style="position:absolute;left:0;text-align:left;margin-left:235.65pt;margin-top:1.2pt;width:57.35pt;height:42.75pt;rotation:-3425281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" adj="5594,5306" fillcolor="#92cddc [1944]" strokecolor="#243f60 [1604]" strokeweight="1.5pt"/>
            </w:pict>
          </mc:Fallback>
        </mc:AlternateContent>
      </w:r>
    </w:p>
    <w:p w:rsidR="003D3A1D" w:rsidRDefault="003D1327" w:rsidP="00914864">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27520" behindDoc="0" locked="0" layoutInCell="1" allowOverlap="1" wp14:anchorId="4003F02E" wp14:editId="7221DC44">
                <wp:simplePos x="0" y="0"/>
                <wp:positionH relativeFrom="column">
                  <wp:posOffset>3586480</wp:posOffset>
                </wp:positionH>
                <wp:positionV relativeFrom="paragraph">
                  <wp:posOffset>52705</wp:posOffset>
                </wp:positionV>
                <wp:extent cx="914400" cy="304800"/>
                <wp:effectExtent l="0" t="0" r="635" b="0"/>
                <wp:wrapNone/>
                <wp:docPr id="100817" name="テキスト ボックス 10081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D65" w:rsidRDefault="00A93D65" w:rsidP="003A5E43">
                            <w:r>
                              <w:rPr>
                                <w:rFonts w:hint="eastAsia"/>
                              </w:rPr>
                              <w:t>『整合・連携』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3F02E" id="テキスト ボックス 100817" o:spid="_x0000_s1030" type="#_x0000_t202" style="position:absolute;left:0;text-align:left;margin-left:282.4pt;margin-top:4.15pt;width:1in;height:24pt;z-index:25162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" fillcolor="white [3201]" stroked="f" strokeweight=".5pt">
                <v:textbox>
                  <w:txbxContent>
                    <w:p w:rsidR="00A93D65" w:rsidRDefault="00A93D65" w:rsidP="003A5E43">
                      <w:r>
                        <w:rPr>
                          <w:rFonts w:hint="eastAsia"/>
                        </w:rPr>
                        <w:t>『整合・連携』</w:t>
                      </w:r>
                    </w:p>
                  </w:txbxContent>
                </v:textbox>
              </v:shape>
            </w:pict>
          </mc:Fallback>
        </mc:AlternateContent>
      </w:r>
    </w:p>
    <w:p w:rsidR="003D3A1D" w:rsidRDefault="003D3A1D" w:rsidP="003D1327">
      <w:pPr>
        <w:spacing w:line="240" w:lineRule="exact"/>
        <w:rPr>
          <w:rFonts w:asciiTheme="majorEastAsia" w:eastAsiaTheme="majorEastAsia" w:hAnsiTheme="majorEastAsia"/>
          <w:b/>
          <w:sz w:val="24"/>
          <w:szCs w:val="24"/>
        </w:rPr>
      </w:pPr>
    </w:p>
    <w:p w:rsidR="003D3A1D" w:rsidRDefault="00FC7A8D" w:rsidP="00914864">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33664" behindDoc="0" locked="0" layoutInCell="1" allowOverlap="1" wp14:anchorId="66A49F35" wp14:editId="547C92AA">
                <wp:simplePos x="0" y="0"/>
                <wp:positionH relativeFrom="column">
                  <wp:posOffset>61595</wp:posOffset>
                </wp:positionH>
                <wp:positionV relativeFrom="paragraph">
                  <wp:posOffset>106680</wp:posOffset>
                </wp:positionV>
                <wp:extent cx="1371600" cy="1009650"/>
                <wp:effectExtent l="0" t="0" r="19050" b="19050"/>
                <wp:wrapNone/>
                <wp:docPr id="100801" name="正方形/長方形 100801"/>
                <wp:cNvGraphicFramePr/>
                <a:graphic xmlns:a="http://schemas.openxmlformats.org/drawingml/2006/main">
                  <a:graphicData uri="http://schemas.microsoft.com/office/word/2010/wordprocessingShape">
                    <wps:wsp>
                      <wps:cNvSpPr/>
                      <wps:spPr>
                        <a:xfrm>
                          <a:off x="0" y="0"/>
                          <a:ext cx="1371600" cy="1009650"/>
                        </a:xfrm>
                        <a:prstGeom prst="rect">
                          <a:avLst/>
                        </a:prstGeom>
                        <a:solidFill>
                          <a:schemeClr val="accent5">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3D65" w:rsidRPr="009C5FCC" w:rsidRDefault="00A93D65" w:rsidP="004B0D04">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岐阜市総合計画</w:t>
                            </w:r>
                          </w:p>
                          <w:p w:rsidR="00A93D65" w:rsidRDefault="00A93D65" w:rsidP="004B0D04">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基本構想</w:t>
                            </w:r>
                          </w:p>
                          <w:p w:rsidR="00FC7A8D" w:rsidRPr="00A658AD" w:rsidRDefault="00FC7A8D" w:rsidP="00A658AD">
                            <w:pPr>
                              <w:ind w:leftChars="-67" w:left="-7" w:rightChars="-59" w:right="-124" w:hangingChars="64" w:hanging="134"/>
                              <w:jc w:val="left"/>
                              <w:rPr>
                                <w:rFonts w:asciiTheme="majorEastAsia" w:eastAsiaTheme="majorEastAsia" w:hAnsiTheme="majorEastAsia"/>
                                <w:color w:val="000000" w:themeColor="text1"/>
                                <w:szCs w:val="21"/>
                              </w:rPr>
                            </w:pPr>
                            <w:r w:rsidRPr="00A658AD">
                              <w:rPr>
                                <w:rFonts w:asciiTheme="majorEastAsia" w:eastAsiaTheme="majorEastAsia" w:hAnsiTheme="majorEastAsia" w:hint="eastAsia"/>
                                <w:color w:val="000000" w:themeColor="text1"/>
                                <w:szCs w:val="21"/>
                              </w:rPr>
                              <w:t>（ぎふし未来地図</w:t>
                            </w:r>
                            <w:r w:rsidR="00A658AD" w:rsidRPr="00A658AD">
                              <w:rPr>
                                <w:rFonts w:asciiTheme="majorEastAsia" w:eastAsiaTheme="majorEastAsia" w:hAnsiTheme="majorEastAsia" w:hint="eastAsia"/>
                                <w:color w:val="000000" w:themeColor="text1"/>
                                <w:szCs w:val="21"/>
                              </w:rPr>
                              <w:t>等</w:t>
                            </w:r>
                            <w:r w:rsidRPr="00A658AD">
                              <w:rPr>
                                <w:rFonts w:asciiTheme="majorEastAsia" w:eastAsiaTheme="majorEastAsia" w:hAnsiTheme="majorEastAsia"/>
                                <w:color w:val="000000" w:themeColor="text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49F35" id="正方形/長方形 100801" o:spid="_x0000_s1031" style="position:absolute;left:0;text-align:left;margin-left:4.85pt;margin-top:8.4pt;width:108pt;height:7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" fillcolor="#b6dde8 [1304]" strokecolor="black [3213]" strokeweight=".5pt">
                <v:textbox>
                  <w:txbxContent>
                    <w:p w:rsidR="00A93D65" w:rsidRPr="009C5FCC" w:rsidRDefault="00A93D65" w:rsidP="004B0D04">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岐阜市総合計画</w:t>
                      </w:r>
                    </w:p>
                    <w:p w:rsidR="00A93D65" w:rsidRDefault="00A93D65" w:rsidP="004B0D04">
                      <w:pPr>
                        <w:jc w:val="left"/>
                        <w:rPr>
                          <w:rFonts w:asciiTheme="majorEastAsia" w:eastAsiaTheme="majorEastAsia" w:hAnsiTheme="majorEastAsia"/>
                          <w:color w:val="000000" w:themeColor="text1"/>
                          <w:sz w:val="24"/>
                          <w:szCs w:val="24"/>
                        </w:rPr>
                      </w:pPr>
                      <w:r w:rsidRPr="009C5FCC">
                        <w:rPr>
                          <w:rFonts w:asciiTheme="majorEastAsia" w:eastAsiaTheme="majorEastAsia" w:hAnsiTheme="majorEastAsia" w:hint="eastAsia"/>
                          <w:color w:val="000000" w:themeColor="text1"/>
                          <w:sz w:val="24"/>
                          <w:szCs w:val="24"/>
                        </w:rPr>
                        <w:t>基本構想</w:t>
                      </w:r>
                    </w:p>
                    <w:p w:rsidR="00FC7A8D" w:rsidRPr="00A658AD" w:rsidRDefault="00FC7A8D" w:rsidP="00A658AD">
                      <w:pPr>
                        <w:ind w:leftChars="-67" w:left="-7" w:rightChars="-59" w:right="-124" w:hangingChars="64" w:hanging="134"/>
                        <w:jc w:val="left"/>
                        <w:rPr>
                          <w:rFonts w:asciiTheme="majorEastAsia" w:eastAsiaTheme="majorEastAsia" w:hAnsiTheme="majorEastAsia"/>
                          <w:color w:val="000000" w:themeColor="text1"/>
                          <w:szCs w:val="21"/>
                        </w:rPr>
                      </w:pPr>
                      <w:r w:rsidRPr="00A658AD">
                        <w:rPr>
                          <w:rFonts w:asciiTheme="majorEastAsia" w:eastAsiaTheme="majorEastAsia" w:hAnsiTheme="majorEastAsia" w:hint="eastAsia"/>
                          <w:color w:val="000000" w:themeColor="text1"/>
                          <w:szCs w:val="21"/>
                        </w:rPr>
                        <w:t>（ぎふし未来地図</w:t>
                      </w:r>
                      <w:r w:rsidR="00A658AD" w:rsidRPr="00A658AD">
                        <w:rPr>
                          <w:rFonts w:asciiTheme="majorEastAsia" w:eastAsiaTheme="majorEastAsia" w:hAnsiTheme="majorEastAsia" w:hint="eastAsia"/>
                          <w:color w:val="000000" w:themeColor="text1"/>
                          <w:szCs w:val="21"/>
                        </w:rPr>
                        <w:t>等</w:t>
                      </w:r>
                      <w:r w:rsidRPr="00A658AD">
                        <w:rPr>
                          <w:rFonts w:asciiTheme="majorEastAsia" w:eastAsiaTheme="majorEastAsia" w:hAnsiTheme="majorEastAsia"/>
                          <w:color w:val="000000" w:themeColor="text1"/>
                          <w:szCs w:val="21"/>
                        </w:rPr>
                        <w:t>）</w:t>
                      </w:r>
                    </w:p>
                  </w:txbxContent>
                </v:textbox>
              </v:rect>
            </w:pict>
          </mc:Fallback>
        </mc:AlternateContent>
      </w:r>
      <w:r w:rsidR="003D1327">
        <w:rPr>
          <w:rFonts w:asciiTheme="majorEastAsia" w:eastAsiaTheme="majorEastAsia" w:hAnsiTheme="majorEastAsia" w:hint="eastAsia"/>
          <w:b/>
          <w:noProof/>
          <w:sz w:val="24"/>
          <w:szCs w:val="24"/>
        </w:rPr>
        <mc:AlternateContent>
          <mc:Choice Requires="wps">
            <w:drawing>
              <wp:anchor distT="0" distB="0" distL="114300" distR="114300" simplePos="0" relativeHeight="251635712" behindDoc="0" locked="0" layoutInCell="1" allowOverlap="1" wp14:anchorId="39F64200" wp14:editId="374EBCC3">
                <wp:simplePos x="0" y="0"/>
                <wp:positionH relativeFrom="column">
                  <wp:posOffset>1566545</wp:posOffset>
                </wp:positionH>
                <wp:positionV relativeFrom="paragraph">
                  <wp:posOffset>138430</wp:posOffset>
                </wp:positionV>
                <wp:extent cx="781050" cy="438150"/>
                <wp:effectExtent l="0" t="0" r="19050" b="19050"/>
                <wp:wrapNone/>
                <wp:docPr id="100807" name="左右矢印 100807"/>
                <wp:cNvGraphicFramePr/>
                <a:graphic xmlns:a="http://schemas.openxmlformats.org/drawingml/2006/main">
                  <a:graphicData uri="http://schemas.microsoft.com/office/word/2010/wordprocessingShape">
                    <wps:wsp>
                      <wps:cNvSpPr/>
                      <wps:spPr>
                        <a:xfrm>
                          <a:off x="0" y="0"/>
                          <a:ext cx="781050" cy="438150"/>
                        </a:xfrm>
                        <a:prstGeom prst="leftRightArrow">
                          <a:avLst>
                            <a:gd name="adj1" fmla="val 50873"/>
                            <a:gd name="adj2" fmla="val 34746"/>
                          </a:avLst>
                        </a:prstGeom>
                        <a:solidFill>
                          <a:schemeClr val="accent5">
                            <a:lumMod val="60000"/>
                            <a:lumOff val="4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9598" id="左右矢印 100807" o:spid="_x0000_s1026" type="#_x0000_t69" style="position:absolute;left:0;text-align:left;margin-left:123.35pt;margin-top:10.9pt;width:61.5pt;height:3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" adj="4210,5306" fillcolor="#92cddc [1944]" strokecolor="#365f91 [2404]" strokeweight="1.5pt"/>
            </w:pict>
          </mc:Fallback>
        </mc:AlternateContent>
      </w:r>
      <w:r w:rsidR="003D1327">
        <w:rPr>
          <w:rFonts w:asciiTheme="majorEastAsia" w:eastAsiaTheme="majorEastAsia" w:hAnsiTheme="majorEastAsia" w:hint="eastAsia"/>
          <w:b/>
          <w:noProof/>
          <w:sz w:val="24"/>
          <w:szCs w:val="24"/>
        </w:rPr>
        <mc:AlternateContent>
          <mc:Choice Requires="wps">
            <w:drawing>
              <wp:anchor distT="0" distB="0" distL="114300" distR="114300" simplePos="0" relativeHeight="251632640" behindDoc="0" locked="0" layoutInCell="1" allowOverlap="1" wp14:anchorId="18A89076" wp14:editId="15BACA79">
                <wp:simplePos x="0" y="0"/>
                <wp:positionH relativeFrom="column">
                  <wp:posOffset>2461895</wp:posOffset>
                </wp:positionH>
                <wp:positionV relativeFrom="paragraph">
                  <wp:posOffset>113030</wp:posOffset>
                </wp:positionV>
                <wp:extent cx="1638300" cy="10287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638300" cy="1028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3D65" w:rsidRPr="00E5333C" w:rsidRDefault="00A93D65" w:rsidP="003D3A1D">
                            <w:pPr>
                              <w:jc w:val="left"/>
                              <w:rPr>
                                <w:rFonts w:asciiTheme="majorEastAsia" w:eastAsiaTheme="majorEastAsia" w:hAnsiTheme="majorEastAsia"/>
                                <w:color w:val="000000" w:themeColor="text1"/>
                                <w:sz w:val="22"/>
                              </w:rPr>
                            </w:pPr>
                            <w:r w:rsidRPr="00E5333C">
                              <w:rPr>
                                <w:rFonts w:asciiTheme="majorEastAsia" w:eastAsiaTheme="majorEastAsia" w:hAnsiTheme="majorEastAsia" w:hint="eastAsia"/>
                                <w:color w:val="000000" w:themeColor="text1"/>
                                <w:sz w:val="22"/>
                              </w:rPr>
                              <w:t>・立地適正化計画</w:t>
                            </w:r>
                          </w:p>
                          <w:p w:rsidR="00A93D65" w:rsidRPr="00E5333C" w:rsidRDefault="00A93D65" w:rsidP="003D3A1D">
                            <w:pPr>
                              <w:jc w:val="left"/>
                              <w:rPr>
                                <w:rFonts w:asciiTheme="majorEastAsia" w:eastAsiaTheme="majorEastAsia" w:hAnsiTheme="majorEastAsia"/>
                                <w:color w:val="000000" w:themeColor="text1"/>
                                <w:sz w:val="22"/>
                              </w:rPr>
                            </w:pPr>
                            <w:r w:rsidRPr="00E5333C">
                              <w:rPr>
                                <w:rFonts w:asciiTheme="majorEastAsia" w:eastAsiaTheme="majorEastAsia" w:hAnsiTheme="majorEastAsia" w:hint="eastAsia"/>
                                <w:color w:val="000000" w:themeColor="text1"/>
                                <w:sz w:val="22"/>
                              </w:rPr>
                              <w:t>・緑の基本計画</w:t>
                            </w:r>
                          </w:p>
                          <w:p w:rsidR="00A93D65" w:rsidRPr="00E5333C" w:rsidRDefault="00A93D65" w:rsidP="003D3A1D">
                            <w:pPr>
                              <w:jc w:val="left"/>
                              <w:rPr>
                                <w:rFonts w:asciiTheme="majorEastAsia" w:eastAsiaTheme="majorEastAsia" w:hAnsiTheme="majorEastAsia"/>
                                <w:color w:val="000000" w:themeColor="text1"/>
                                <w:sz w:val="22"/>
                              </w:rPr>
                            </w:pPr>
                            <w:r w:rsidRPr="00E5333C">
                              <w:rPr>
                                <w:rFonts w:asciiTheme="majorEastAsia" w:eastAsiaTheme="majorEastAsia" w:hAnsiTheme="majorEastAsia" w:hint="eastAsia"/>
                                <w:color w:val="000000" w:themeColor="text1"/>
                                <w:sz w:val="22"/>
                              </w:rPr>
                              <w:t>・景観計画</w:t>
                            </w:r>
                          </w:p>
                          <w:p w:rsidR="00A93D65" w:rsidRPr="004B0D04" w:rsidRDefault="00A93D65" w:rsidP="003D3A1D">
                            <w:pPr>
                              <w:jc w:val="left"/>
                              <w:rPr>
                                <w:color w:val="000000" w:themeColor="text1"/>
                                <w:sz w:val="22"/>
                              </w:rPr>
                            </w:pPr>
                            <w:r>
                              <w:rPr>
                                <w:rFonts w:asciiTheme="majorEastAsia" w:eastAsiaTheme="majorEastAsia" w:hAnsiTheme="majorEastAsia" w:hint="eastAsia"/>
                                <w:color w:val="000000" w:themeColor="text1"/>
                                <w:sz w:val="22"/>
                              </w:rPr>
                              <w:t xml:space="preserve">・森林整備計画　</w:t>
                            </w:r>
                            <w:r w:rsidRPr="004B0D04">
                              <w:rPr>
                                <w:rFonts w:hint="eastAsia"/>
                                <w:color w:val="000000" w:themeColor="text1"/>
                                <w:sz w:val="22"/>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89076" id="正方形/長方形 4" o:spid="_x0000_s1032" style="position:absolute;left:0;text-align:left;margin-left:193.85pt;margin-top:8.9pt;width:129pt;height:81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" filled="f" strokecolor="black [3213]" strokeweight=".5pt">
                <v:textbox>
                  <w:txbxContent>
                    <w:p w:rsidR="00A93D65" w:rsidRPr="00E5333C" w:rsidRDefault="00A93D65" w:rsidP="003D3A1D">
                      <w:pPr>
                        <w:jc w:val="left"/>
                        <w:rPr>
                          <w:rFonts w:asciiTheme="majorEastAsia" w:eastAsiaTheme="majorEastAsia" w:hAnsiTheme="majorEastAsia"/>
                          <w:color w:val="000000" w:themeColor="text1"/>
                          <w:sz w:val="22"/>
                        </w:rPr>
                      </w:pPr>
                      <w:r w:rsidRPr="00E5333C">
                        <w:rPr>
                          <w:rFonts w:asciiTheme="majorEastAsia" w:eastAsiaTheme="majorEastAsia" w:hAnsiTheme="majorEastAsia" w:hint="eastAsia"/>
                          <w:color w:val="000000" w:themeColor="text1"/>
                          <w:sz w:val="22"/>
                        </w:rPr>
                        <w:t>・立地適正化計画</w:t>
                      </w:r>
                    </w:p>
                    <w:p w:rsidR="00A93D65" w:rsidRPr="00E5333C" w:rsidRDefault="00A93D65" w:rsidP="003D3A1D">
                      <w:pPr>
                        <w:jc w:val="left"/>
                        <w:rPr>
                          <w:rFonts w:asciiTheme="majorEastAsia" w:eastAsiaTheme="majorEastAsia" w:hAnsiTheme="majorEastAsia"/>
                          <w:color w:val="000000" w:themeColor="text1"/>
                          <w:sz w:val="22"/>
                        </w:rPr>
                      </w:pPr>
                      <w:r w:rsidRPr="00E5333C">
                        <w:rPr>
                          <w:rFonts w:asciiTheme="majorEastAsia" w:eastAsiaTheme="majorEastAsia" w:hAnsiTheme="majorEastAsia" w:hint="eastAsia"/>
                          <w:color w:val="000000" w:themeColor="text1"/>
                          <w:sz w:val="22"/>
                        </w:rPr>
                        <w:t>・緑の基本計画</w:t>
                      </w:r>
                    </w:p>
                    <w:p w:rsidR="00A93D65" w:rsidRPr="00E5333C" w:rsidRDefault="00A93D65" w:rsidP="003D3A1D">
                      <w:pPr>
                        <w:jc w:val="left"/>
                        <w:rPr>
                          <w:rFonts w:asciiTheme="majorEastAsia" w:eastAsiaTheme="majorEastAsia" w:hAnsiTheme="majorEastAsia"/>
                          <w:color w:val="000000" w:themeColor="text1"/>
                          <w:sz w:val="22"/>
                        </w:rPr>
                      </w:pPr>
                      <w:r w:rsidRPr="00E5333C">
                        <w:rPr>
                          <w:rFonts w:asciiTheme="majorEastAsia" w:eastAsiaTheme="majorEastAsia" w:hAnsiTheme="majorEastAsia" w:hint="eastAsia"/>
                          <w:color w:val="000000" w:themeColor="text1"/>
                          <w:sz w:val="22"/>
                        </w:rPr>
                        <w:t>・景観計画</w:t>
                      </w:r>
                    </w:p>
                    <w:p w:rsidR="00A93D65" w:rsidRPr="004B0D04" w:rsidRDefault="00A93D65" w:rsidP="003D3A1D">
                      <w:pPr>
                        <w:jc w:val="left"/>
                        <w:rPr>
                          <w:color w:val="000000" w:themeColor="text1"/>
                          <w:sz w:val="22"/>
                        </w:rPr>
                      </w:pPr>
                      <w:r>
                        <w:rPr>
                          <w:rFonts w:asciiTheme="majorEastAsia" w:eastAsiaTheme="majorEastAsia" w:hAnsiTheme="majorEastAsia" w:hint="eastAsia"/>
                          <w:color w:val="000000" w:themeColor="text1"/>
                          <w:sz w:val="22"/>
                        </w:rPr>
                        <w:t xml:space="preserve">・森林整備計画　</w:t>
                      </w:r>
                      <w:r w:rsidRPr="004B0D04">
                        <w:rPr>
                          <w:rFonts w:hint="eastAsia"/>
                          <w:color w:val="000000" w:themeColor="text1"/>
                          <w:sz w:val="22"/>
                        </w:rPr>
                        <w:t xml:space="preserve">　等</w:t>
                      </w:r>
                    </w:p>
                  </w:txbxContent>
                </v:textbox>
              </v:rect>
            </w:pict>
          </mc:Fallback>
        </mc:AlternateContent>
      </w:r>
      <w:r w:rsidR="003A5E43">
        <w:rPr>
          <w:rFonts w:asciiTheme="majorEastAsia" w:eastAsiaTheme="majorEastAsia" w:hAnsiTheme="majorEastAsia" w:hint="eastAsia"/>
          <w:b/>
          <w:noProof/>
          <w:sz w:val="24"/>
          <w:szCs w:val="24"/>
        </w:rPr>
        <mc:AlternateContent>
          <mc:Choice Requires="wps">
            <w:drawing>
              <wp:anchor distT="0" distB="0" distL="114300" distR="114300" simplePos="0" relativeHeight="251634688" behindDoc="0" locked="0" layoutInCell="1" allowOverlap="1" wp14:anchorId="46E061F0" wp14:editId="291A07A9">
                <wp:simplePos x="0" y="0"/>
                <wp:positionH relativeFrom="column">
                  <wp:posOffset>4375785</wp:posOffset>
                </wp:positionH>
                <wp:positionV relativeFrom="paragraph">
                  <wp:posOffset>132080</wp:posOffset>
                </wp:positionV>
                <wp:extent cx="1571625" cy="723900"/>
                <wp:effectExtent l="0" t="0" r="28575" b="19050"/>
                <wp:wrapNone/>
                <wp:docPr id="100805" name="正方形/長方形 100805"/>
                <wp:cNvGraphicFramePr/>
                <a:graphic xmlns:a="http://schemas.openxmlformats.org/drawingml/2006/main">
                  <a:graphicData uri="http://schemas.microsoft.com/office/word/2010/wordprocessingShape">
                    <wps:wsp>
                      <wps:cNvSpPr/>
                      <wps:spPr>
                        <a:xfrm>
                          <a:off x="0" y="0"/>
                          <a:ext cx="1571625" cy="7239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93D65" w:rsidRPr="00356C94" w:rsidRDefault="00A93D65" w:rsidP="004B0D04">
                            <w:pPr>
                              <w:jc w:val="center"/>
                              <w:rPr>
                                <w:rFonts w:asciiTheme="majorEastAsia" w:eastAsiaTheme="majorEastAsia" w:hAnsiTheme="majorEastAsia"/>
                                <w:color w:val="000000" w:themeColor="text1"/>
                                <w:sz w:val="24"/>
                                <w:szCs w:val="24"/>
                                <w:bdr w:val="single" w:sz="4" w:space="0" w:color="auto"/>
                              </w:rPr>
                            </w:pPr>
                            <w:r w:rsidRPr="00356C94">
                              <w:rPr>
                                <w:rFonts w:asciiTheme="majorEastAsia" w:eastAsiaTheme="majorEastAsia" w:hAnsiTheme="majorEastAsia" w:hint="eastAsia"/>
                                <w:color w:val="000000" w:themeColor="text1"/>
                                <w:sz w:val="24"/>
                                <w:szCs w:val="24"/>
                                <w:bdr w:val="single" w:sz="4" w:space="0" w:color="auto"/>
                              </w:rPr>
                              <w:t>国の環境基本計画</w:t>
                            </w:r>
                          </w:p>
                          <w:p w:rsidR="00A93D65" w:rsidRPr="004B0D04" w:rsidRDefault="00A93D65" w:rsidP="003A5E43">
                            <w:pPr>
                              <w:spacing w:line="100" w:lineRule="exact"/>
                              <w:jc w:val="center"/>
                              <w:rPr>
                                <w:color w:val="000000" w:themeColor="text1"/>
                                <w:sz w:val="24"/>
                                <w:szCs w:val="24"/>
                                <w:bdr w:val="single" w:sz="4" w:space="0" w:color="auto"/>
                              </w:rPr>
                            </w:pPr>
                          </w:p>
                          <w:p w:rsidR="00A93D65" w:rsidRPr="00E5333C" w:rsidRDefault="00A93D65" w:rsidP="004B0D04">
                            <w:pPr>
                              <w:jc w:val="center"/>
                              <w:rPr>
                                <w:rFonts w:asciiTheme="majorEastAsia" w:eastAsiaTheme="majorEastAsia" w:hAnsiTheme="majorEastAsia"/>
                                <w:color w:val="000000" w:themeColor="text1"/>
                                <w:sz w:val="24"/>
                                <w:szCs w:val="24"/>
                                <w:bdr w:val="single" w:sz="4" w:space="0" w:color="auto"/>
                              </w:rPr>
                            </w:pPr>
                            <w:r w:rsidRPr="00E5333C">
                              <w:rPr>
                                <w:rFonts w:asciiTheme="majorEastAsia" w:eastAsiaTheme="majorEastAsia" w:hAnsiTheme="majorEastAsia" w:hint="eastAsia"/>
                                <w:color w:val="000000" w:themeColor="text1"/>
                                <w:sz w:val="24"/>
                                <w:szCs w:val="24"/>
                                <w:bdr w:val="single" w:sz="4" w:space="0" w:color="auto"/>
                              </w:rPr>
                              <w:t>県の環境基本計画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61F0" id="正方形/長方形 100805" o:spid="_x0000_s1033" style="position:absolute;left:0;text-align:left;margin-left:344.55pt;margin-top:10.4pt;width:123.75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" filled="f" strokecolor="black [3213]" strokeweight=".5pt">
                <v:stroke dashstyle="dash"/>
                <v:textbox>
                  <w:txbxContent>
                    <w:p w:rsidR="00A93D65" w:rsidRPr="00356C94" w:rsidRDefault="00A93D65" w:rsidP="004B0D04">
                      <w:pPr>
                        <w:jc w:val="center"/>
                        <w:rPr>
                          <w:rFonts w:asciiTheme="majorEastAsia" w:eastAsiaTheme="majorEastAsia" w:hAnsiTheme="majorEastAsia"/>
                          <w:color w:val="000000" w:themeColor="text1"/>
                          <w:sz w:val="24"/>
                          <w:szCs w:val="24"/>
                          <w:bdr w:val="single" w:sz="4" w:space="0" w:color="auto"/>
                        </w:rPr>
                      </w:pPr>
                      <w:r w:rsidRPr="00356C94">
                        <w:rPr>
                          <w:rFonts w:asciiTheme="majorEastAsia" w:eastAsiaTheme="majorEastAsia" w:hAnsiTheme="majorEastAsia" w:hint="eastAsia"/>
                          <w:color w:val="000000" w:themeColor="text1"/>
                          <w:sz w:val="24"/>
                          <w:szCs w:val="24"/>
                          <w:bdr w:val="single" w:sz="4" w:space="0" w:color="auto"/>
                        </w:rPr>
                        <w:t>国の環境基本計画</w:t>
                      </w:r>
                    </w:p>
                    <w:p w:rsidR="00A93D65" w:rsidRPr="004B0D04" w:rsidRDefault="00A93D65" w:rsidP="003A5E43">
                      <w:pPr>
                        <w:spacing w:line="100" w:lineRule="exact"/>
                        <w:jc w:val="center"/>
                        <w:rPr>
                          <w:color w:val="000000" w:themeColor="text1"/>
                          <w:sz w:val="24"/>
                          <w:szCs w:val="24"/>
                          <w:bdr w:val="single" w:sz="4" w:space="0" w:color="auto"/>
                        </w:rPr>
                      </w:pPr>
                    </w:p>
                    <w:p w:rsidR="00A93D65" w:rsidRPr="00E5333C" w:rsidRDefault="00A93D65" w:rsidP="004B0D04">
                      <w:pPr>
                        <w:jc w:val="center"/>
                        <w:rPr>
                          <w:rFonts w:asciiTheme="majorEastAsia" w:eastAsiaTheme="majorEastAsia" w:hAnsiTheme="majorEastAsia"/>
                          <w:color w:val="000000" w:themeColor="text1"/>
                          <w:sz w:val="24"/>
                          <w:szCs w:val="24"/>
                          <w:bdr w:val="single" w:sz="4" w:space="0" w:color="auto"/>
                        </w:rPr>
                      </w:pPr>
                      <w:r w:rsidRPr="00E5333C">
                        <w:rPr>
                          <w:rFonts w:asciiTheme="majorEastAsia" w:eastAsiaTheme="majorEastAsia" w:hAnsiTheme="majorEastAsia" w:hint="eastAsia"/>
                          <w:color w:val="000000" w:themeColor="text1"/>
                          <w:sz w:val="24"/>
                          <w:szCs w:val="24"/>
                          <w:bdr w:val="single" w:sz="4" w:space="0" w:color="auto"/>
                        </w:rPr>
                        <w:t>県の環境基本計画</w:t>
                      </w:r>
                    </w:p>
                  </w:txbxContent>
                </v:textbox>
              </v:rect>
            </w:pict>
          </mc:Fallback>
        </mc:AlternateContent>
      </w:r>
    </w:p>
    <w:p w:rsidR="003D3A1D" w:rsidRDefault="003D3A1D" w:rsidP="00914864">
      <w:pPr>
        <w:rPr>
          <w:rFonts w:asciiTheme="majorEastAsia" w:eastAsiaTheme="majorEastAsia" w:hAnsiTheme="majorEastAsia"/>
          <w:b/>
          <w:sz w:val="24"/>
          <w:szCs w:val="24"/>
        </w:rPr>
      </w:pPr>
    </w:p>
    <w:p w:rsidR="003D3A1D" w:rsidRDefault="003D1327" w:rsidP="00914864">
      <w:pPr>
        <w:rPr>
          <w:rFonts w:asciiTheme="majorEastAsia" w:eastAsiaTheme="majorEastAsia" w:hAnsiTheme="majorEastAsia"/>
          <w:b/>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628544" behindDoc="0" locked="0" layoutInCell="1" allowOverlap="1" wp14:anchorId="5FEEFD98" wp14:editId="6E839ECF">
                <wp:simplePos x="0" y="0"/>
                <wp:positionH relativeFrom="column">
                  <wp:posOffset>1385570</wp:posOffset>
                </wp:positionH>
                <wp:positionV relativeFrom="paragraph">
                  <wp:posOffset>125730</wp:posOffset>
                </wp:positionV>
                <wp:extent cx="914400" cy="304800"/>
                <wp:effectExtent l="0" t="0" r="635" b="0"/>
                <wp:wrapNone/>
                <wp:docPr id="100815" name="テキスト ボックス 10081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93D65" w:rsidRDefault="00A93D65">
                            <w:r>
                              <w:rPr>
                                <w:rFonts w:hint="eastAsia"/>
                              </w:rPr>
                              <w:t>『整合・連携』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EFD98" id="テキスト ボックス 100815" o:spid="_x0000_s1034" type="#_x0000_t202" style="position:absolute;left:0;text-align:left;margin-left:109.1pt;margin-top:9.9pt;width:1in;height:24pt;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" fillcolor="white [3201]" stroked="f" strokeweight=".5pt">
                <v:textbox>
                  <w:txbxContent>
                    <w:p w:rsidR="00A93D65" w:rsidRDefault="00A93D65">
                      <w:r>
                        <w:rPr>
                          <w:rFonts w:hint="eastAsia"/>
                        </w:rPr>
                        <w:t>『整合・連携』</w:t>
                      </w:r>
                    </w:p>
                  </w:txbxContent>
                </v:textbox>
              </v:shape>
            </w:pict>
          </mc:Fallback>
        </mc:AlternateContent>
      </w:r>
    </w:p>
    <w:p w:rsidR="003D3A1D" w:rsidRDefault="003D3A1D" w:rsidP="00914864">
      <w:pPr>
        <w:rPr>
          <w:rFonts w:asciiTheme="majorEastAsia" w:eastAsiaTheme="majorEastAsia" w:hAnsiTheme="majorEastAsia"/>
          <w:b/>
          <w:sz w:val="24"/>
          <w:szCs w:val="24"/>
        </w:rPr>
      </w:pPr>
    </w:p>
    <w:p w:rsidR="003D3A1D" w:rsidRDefault="003D3A1D" w:rsidP="00914864">
      <w:pPr>
        <w:rPr>
          <w:rFonts w:asciiTheme="majorEastAsia" w:eastAsiaTheme="majorEastAsia" w:hAnsiTheme="majorEastAsia"/>
          <w:b/>
          <w:sz w:val="24"/>
          <w:szCs w:val="24"/>
        </w:rPr>
      </w:pPr>
    </w:p>
    <w:p w:rsidR="003D1327" w:rsidRDefault="003D1327" w:rsidP="00914864">
      <w:pPr>
        <w:rPr>
          <w:rFonts w:asciiTheme="majorEastAsia" w:eastAsiaTheme="majorEastAsia" w:hAnsiTheme="majorEastAsia"/>
          <w:b/>
          <w:sz w:val="24"/>
          <w:szCs w:val="24"/>
        </w:rPr>
      </w:pPr>
    </w:p>
    <w:p w:rsidR="00813265" w:rsidRDefault="00813265" w:rsidP="00914864">
      <w:pPr>
        <w:rPr>
          <w:rFonts w:asciiTheme="majorEastAsia" w:eastAsiaTheme="majorEastAsia" w:hAnsiTheme="majorEastAsia"/>
          <w:b/>
          <w:sz w:val="24"/>
          <w:szCs w:val="24"/>
        </w:rPr>
      </w:pPr>
      <w:r w:rsidRPr="00447A07">
        <w:rPr>
          <w:rFonts w:asciiTheme="majorEastAsia" w:eastAsiaTheme="majorEastAsia" w:hAnsiTheme="majorEastAsia" w:hint="eastAsia"/>
          <w:b/>
          <w:sz w:val="24"/>
          <w:szCs w:val="24"/>
        </w:rPr>
        <w:lastRenderedPageBreak/>
        <w:t xml:space="preserve">2 </w:t>
      </w:r>
      <w:r w:rsidRPr="00813265">
        <w:rPr>
          <w:rFonts w:asciiTheme="majorEastAsia" w:eastAsiaTheme="majorEastAsia" w:hAnsiTheme="majorEastAsia" w:hint="eastAsia"/>
          <w:b/>
          <w:sz w:val="24"/>
          <w:szCs w:val="24"/>
        </w:rPr>
        <w:t>環境</w:t>
      </w:r>
      <w:r>
        <w:rPr>
          <w:rFonts w:asciiTheme="majorEastAsia" w:eastAsiaTheme="majorEastAsia" w:hAnsiTheme="majorEastAsia" w:hint="eastAsia"/>
          <w:b/>
          <w:sz w:val="24"/>
          <w:szCs w:val="24"/>
        </w:rPr>
        <w:t>基本</w:t>
      </w:r>
      <w:r w:rsidRPr="00813265">
        <w:rPr>
          <w:rFonts w:asciiTheme="majorEastAsia" w:eastAsiaTheme="majorEastAsia" w:hAnsiTheme="majorEastAsia" w:hint="eastAsia"/>
          <w:b/>
          <w:sz w:val="24"/>
          <w:szCs w:val="24"/>
        </w:rPr>
        <w:t>計画の</w:t>
      </w:r>
      <w:r>
        <w:rPr>
          <w:rFonts w:asciiTheme="majorEastAsia" w:eastAsiaTheme="majorEastAsia" w:hAnsiTheme="majorEastAsia" w:hint="eastAsia"/>
          <w:b/>
          <w:sz w:val="24"/>
          <w:szCs w:val="24"/>
        </w:rPr>
        <w:t>推進体制</w:t>
      </w:r>
      <w:r w:rsidR="007A3A1A">
        <w:rPr>
          <w:rFonts w:asciiTheme="majorEastAsia" w:eastAsiaTheme="majorEastAsia" w:hAnsiTheme="majorEastAsia" w:hint="eastAsia"/>
          <w:b/>
          <w:sz w:val="24"/>
          <w:szCs w:val="24"/>
        </w:rPr>
        <w:t>及び進行管理</w:t>
      </w:r>
    </w:p>
    <w:p w:rsidR="007639FE" w:rsidRDefault="007639FE" w:rsidP="003F07BB">
      <w:pPr>
        <w:ind w:firstLineChars="50" w:firstLine="120"/>
        <w:rPr>
          <w:rFonts w:asciiTheme="majorEastAsia" w:eastAsiaTheme="majorEastAsia" w:hAnsiTheme="majorEastAsia"/>
          <w:b/>
          <w:sz w:val="24"/>
          <w:szCs w:val="24"/>
        </w:rPr>
      </w:pPr>
    </w:p>
    <w:p w:rsidR="007A3A1A" w:rsidRDefault="007A3A1A" w:rsidP="003F07BB">
      <w:pPr>
        <w:ind w:firstLineChars="50" w:firstLine="120"/>
        <w:rPr>
          <w:rFonts w:asciiTheme="majorEastAsia" w:eastAsiaTheme="majorEastAsia" w:hAnsiTheme="majorEastAsia"/>
          <w:b/>
          <w:sz w:val="24"/>
          <w:szCs w:val="24"/>
        </w:rPr>
      </w:pPr>
      <w:r>
        <w:rPr>
          <w:rFonts w:asciiTheme="majorEastAsia" w:eastAsiaTheme="majorEastAsia" w:hAnsiTheme="majorEastAsia" w:hint="eastAsia"/>
          <w:b/>
          <w:sz w:val="24"/>
          <w:szCs w:val="24"/>
        </w:rPr>
        <w:t>◆推進体制</w:t>
      </w:r>
    </w:p>
    <w:p w:rsidR="00813265" w:rsidRDefault="00813265" w:rsidP="00914864">
      <w:pPr>
        <w:rPr>
          <w:rFonts w:asciiTheme="minorEastAsia" w:hAnsiTheme="minorEastAsia"/>
          <w:sz w:val="24"/>
          <w:szCs w:val="24"/>
        </w:rPr>
      </w:pPr>
      <w:r>
        <w:rPr>
          <w:rFonts w:asciiTheme="majorEastAsia" w:eastAsiaTheme="majorEastAsia" w:hAnsiTheme="majorEastAsia" w:hint="eastAsia"/>
          <w:b/>
          <w:sz w:val="24"/>
          <w:szCs w:val="24"/>
        </w:rPr>
        <w:t xml:space="preserve">　</w:t>
      </w:r>
      <w:r w:rsidR="00914864">
        <w:rPr>
          <w:rFonts w:asciiTheme="minorEastAsia" w:hAnsiTheme="minorEastAsia" w:hint="eastAsia"/>
          <w:sz w:val="24"/>
          <w:szCs w:val="24"/>
        </w:rPr>
        <w:t>下記の</w:t>
      </w:r>
      <w:r w:rsidR="00864C2E" w:rsidRPr="00813265">
        <w:rPr>
          <w:rFonts w:asciiTheme="minorEastAsia" w:hAnsiTheme="minorEastAsia" w:hint="eastAsia"/>
          <w:sz w:val="24"/>
          <w:szCs w:val="24"/>
        </w:rPr>
        <w:t>体制</w:t>
      </w:r>
      <w:r w:rsidR="00864C2E">
        <w:rPr>
          <w:rFonts w:asciiTheme="minorEastAsia" w:hAnsiTheme="minorEastAsia" w:hint="eastAsia"/>
          <w:sz w:val="24"/>
          <w:szCs w:val="24"/>
        </w:rPr>
        <w:t>により</w:t>
      </w:r>
      <w:r w:rsidR="00B65D55">
        <w:rPr>
          <w:rFonts w:asciiTheme="minorEastAsia" w:hAnsiTheme="minorEastAsia" w:hint="eastAsia"/>
          <w:sz w:val="24"/>
          <w:szCs w:val="24"/>
        </w:rPr>
        <w:t>岐阜市環境基本計画を着実に推進</w:t>
      </w:r>
    </w:p>
    <w:p w:rsidR="00864C2E" w:rsidRPr="00813265" w:rsidRDefault="00603598" w:rsidP="00813265">
      <w:pPr>
        <w:rPr>
          <w:rFonts w:asciiTheme="minorEastAsia" w:hAnsiTheme="minorEastAsia"/>
          <w:sz w:val="24"/>
          <w:szCs w:val="24"/>
        </w:rPr>
      </w:pPr>
      <w:r>
        <w:rPr>
          <w:noProof/>
        </w:rPr>
        <mc:AlternateContent>
          <mc:Choice Requires="wps">
            <w:drawing>
              <wp:anchor distT="0" distB="0" distL="114300" distR="114300" simplePos="0" relativeHeight="251629568" behindDoc="0" locked="0" layoutInCell="1" allowOverlap="1" wp14:anchorId="12258F70" wp14:editId="45FC6E0A">
                <wp:simplePos x="0" y="0"/>
                <wp:positionH relativeFrom="column">
                  <wp:posOffset>4445</wp:posOffset>
                </wp:positionH>
                <wp:positionV relativeFrom="paragraph">
                  <wp:posOffset>36195</wp:posOffset>
                </wp:positionV>
                <wp:extent cx="5939155" cy="3453130"/>
                <wp:effectExtent l="0" t="0" r="23495" b="13970"/>
                <wp:wrapNone/>
                <wp:docPr id="264" name="正方形/長方形 264"/>
                <wp:cNvGraphicFramePr/>
                <a:graphic xmlns:a="http://schemas.openxmlformats.org/drawingml/2006/main">
                  <a:graphicData uri="http://schemas.microsoft.com/office/word/2010/wordprocessingShape">
                    <wps:wsp>
                      <wps:cNvSpPr/>
                      <wps:spPr>
                        <a:xfrm>
                          <a:off x="0" y="0"/>
                          <a:ext cx="5939155" cy="3453130"/>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664D7" id="正方形/長方形 264" o:spid="_x0000_s1026" style="position:absolute;left:0;text-align:left;margin-left:.35pt;margin-top:2.85pt;width:467.65pt;height:27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" filled="f" strokecolor="black [3213]" strokeweight=".5pt"/>
            </w:pict>
          </mc:Fallback>
        </mc:AlternateContent>
      </w:r>
      <w:r w:rsidR="00B97854">
        <w:rPr>
          <w:rFonts w:asciiTheme="majorEastAsia" w:eastAsiaTheme="majorEastAsia" w:hAnsiTheme="majorEastAsia"/>
          <w:b/>
          <w:noProof/>
          <w:sz w:val="24"/>
          <w:szCs w:val="24"/>
        </w:rPr>
        <mc:AlternateContent>
          <mc:Choice Requires="wpg">
            <w:drawing>
              <wp:anchor distT="0" distB="0" distL="114300" distR="114300" simplePos="0" relativeHeight="251630592" behindDoc="0" locked="0" layoutInCell="1" allowOverlap="1" wp14:anchorId="6E8C676C" wp14:editId="1B687A39">
                <wp:simplePos x="0" y="0"/>
                <wp:positionH relativeFrom="column">
                  <wp:posOffset>630555</wp:posOffset>
                </wp:positionH>
                <wp:positionV relativeFrom="paragraph">
                  <wp:posOffset>106680</wp:posOffset>
                </wp:positionV>
                <wp:extent cx="4948555" cy="3286125"/>
                <wp:effectExtent l="0" t="0" r="23495" b="28575"/>
                <wp:wrapNone/>
                <wp:docPr id="37" name="グループ化 37"/>
                <wp:cNvGraphicFramePr/>
                <a:graphic xmlns:a="http://schemas.openxmlformats.org/drawingml/2006/main">
                  <a:graphicData uri="http://schemas.microsoft.com/office/word/2010/wordprocessingGroup">
                    <wpg:wgp>
                      <wpg:cNvGrpSpPr/>
                      <wpg:grpSpPr>
                        <a:xfrm>
                          <a:off x="0" y="0"/>
                          <a:ext cx="4948555" cy="3286125"/>
                          <a:chOff x="0" y="-38101"/>
                          <a:chExt cx="4948555" cy="3286126"/>
                        </a:xfrm>
                      </wpg:grpSpPr>
                      <wpg:grpSp>
                        <wpg:cNvPr id="265" name="グループ化 265"/>
                        <wpg:cNvGrpSpPr/>
                        <wpg:grpSpPr>
                          <a:xfrm>
                            <a:off x="0" y="-38101"/>
                            <a:ext cx="4948555" cy="3286126"/>
                            <a:chOff x="0" y="-38101"/>
                            <a:chExt cx="4948555" cy="3286126"/>
                          </a:xfrm>
                        </wpg:grpSpPr>
                        <wps:wsp>
                          <wps:cNvPr id="100829" name="下矢印 100829"/>
                          <wps:cNvSpPr>
                            <a:spLocks noChangeArrowheads="1"/>
                          </wps:cNvSpPr>
                          <wps:spPr bwMode="auto">
                            <a:xfrm>
                              <a:off x="257175" y="322579"/>
                              <a:ext cx="4498975" cy="2925445"/>
                            </a:xfrm>
                            <a:prstGeom prst="downArrow">
                              <a:avLst>
                                <a:gd name="adj1" fmla="val 72186"/>
                                <a:gd name="adj2" fmla="val 21880"/>
                              </a:avLst>
                            </a:prstGeom>
                            <a:solidFill>
                              <a:schemeClr val="accent5">
                                <a:lumMod val="20000"/>
                                <a:lumOff val="80000"/>
                              </a:schemeClr>
                            </a:solidFill>
                            <a:ln w="12700">
                              <a:solidFill>
                                <a:srgbClr val="4BACC6">
                                  <a:lumMod val="50000"/>
                                </a:srgbClr>
                              </a:solidFill>
                              <a:miter lim="800000"/>
                              <a:headEnd/>
                              <a:tailEnd/>
                            </a:ln>
                          </wps:spPr>
                          <wps:bodyPr rot="0" vert="horz" wrap="square" lIns="74295" tIns="8890" rIns="74295" bIns="8890" anchor="t" anchorCtr="0" upright="1">
                            <a:noAutofit/>
                          </wps:bodyPr>
                        </wps:wsp>
                        <wps:wsp>
                          <wps:cNvPr id="100830" name="角丸四角形 100830"/>
                          <wps:cNvSpPr>
                            <a:spLocks/>
                          </wps:cNvSpPr>
                          <wps:spPr>
                            <a:xfrm>
                              <a:off x="847725" y="-38101"/>
                              <a:ext cx="3312101" cy="322580"/>
                            </a:xfrm>
                            <a:prstGeom prst="roundRect">
                              <a:avLst/>
                            </a:prstGeom>
                            <a:solidFill>
                              <a:schemeClr val="accent5">
                                <a:lumMod val="20000"/>
                                <a:lumOff val="80000"/>
                              </a:schemeClr>
                            </a:solidFill>
                            <a:ln w="12700" cap="flat" cmpd="sng" algn="ctr">
                              <a:solidFill>
                                <a:srgbClr val="4BACC6">
                                  <a:lumMod val="50000"/>
                                </a:srgbClr>
                              </a:solidFill>
                              <a:prstDash val="solid"/>
                            </a:ln>
                            <a:effectLst/>
                          </wps:spPr>
                          <wps:txbx>
                            <w:txbxContent>
                              <w:p w:rsidR="00A93D65" w:rsidRPr="00C23A4D" w:rsidRDefault="00A93D65" w:rsidP="00813265">
                                <w:pPr>
                                  <w:spacing w:line="240" w:lineRule="exact"/>
                                  <w:jc w:val="center"/>
                                  <w:rPr>
                                    <w:rFonts w:asciiTheme="majorEastAsia" w:eastAsiaTheme="majorEastAsia" w:hAnsiTheme="majorEastAsia"/>
                                    <w:b/>
                                    <w:color w:val="000000" w:themeColor="text1"/>
                                    <w:sz w:val="24"/>
                                    <w:szCs w:val="24"/>
                                  </w:rPr>
                                </w:pPr>
                                <w:r w:rsidRPr="00C23A4D">
                                  <w:rPr>
                                    <w:rFonts w:asciiTheme="majorEastAsia" w:eastAsiaTheme="majorEastAsia" w:hAnsiTheme="majorEastAsia" w:hint="eastAsia"/>
                                    <w:b/>
                                    <w:color w:val="000000" w:themeColor="text1"/>
                                    <w:sz w:val="24"/>
                                    <w:szCs w:val="24"/>
                                  </w:rPr>
                                  <w:t>岐阜市環境基本計画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31" name="角丸四角形 100831"/>
                          <wps:cNvSpPr>
                            <a:spLocks noChangeArrowheads="1"/>
                          </wps:cNvSpPr>
                          <wps:spPr bwMode="auto">
                            <a:xfrm>
                              <a:off x="1114425" y="381000"/>
                              <a:ext cx="2714625" cy="287655"/>
                            </a:xfrm>
                            <a:prstGeom prst="roundRect">
                              <a:avLst>
                                <a:gd name="adj" fmla="val 13446"/>
                              </a:avLst>
                            </a:prstGeom>
                            <a:solidFill>
                              <a:srgbClr val="F79646">
                                <a:lumMod val="75000"/>
                              </a:srgbClr>
                            </a:solidFill>
                            <a:ln>
                              <a:solidFill>
                                <a:srgbClr val="F79646">
                                  <a:lumMod val="75000"/>
                                </a:srgbClr>
                              </a:solidFill>
                            </a:ln>
                            <a:effectLst/>
                          </wps:spPr>
                          <wps:txbx>
                            <w:txbxContent>
                              <w:p w:rsidR="00A93D65" w:rsidRPr="00FC65F6" w:rsidRDefault="00A93D65" w:rsidP="00813265">
                                <w:pPr>
                                  <w:spacing w:line="340" w:lineRule="exact"/>
                                  <w:jc w:val="center"/>
                                  <w:rPr>
                                    <w:rFonts w:asciiTheme="majorEastAsia" w:eastAsiaTheme="majorEastAsia" w:hAnsiTheme="majorEastAsia"/>
                                    <w:b/>
                                    <w:color w:val="FFFFFF" w:themeColor="background1"/>
                                    <w:sz w:val="20"/>
                                    <w:szCs w:val="20"/>
                                  </w:rPr>
                                </w:pPr>
                                <w:r w:rsidRPr="00020308">
                                  <w:rPr>
                                    <w:rFonts w:asciiTheme="majorEastAsia" w:eastAsiaTheme="majorEastAsia" w:hAnsiTheme="majorEastAsia" w:hint="eastAsia"/>
                                    <w:b/>
                                    <w:color w:val="FFFFFF" w:themeColor="background1"/>
                                    <w:sz w:val="22"/>
                                  </w:rPr>
                                  <w:t>岐阜市環境審議会</w:t>
                                </w:r>
                                <w:r>
                                  <w:rPr>
                                    <w:rFonts w:asciiTheme="majorEastAsia" w:eastAsiaTheme="majorEastAsia" w:hAnsiTheme="majorEastAsia" w:hint="eastAsia"/>
                                    <w:b/>
                                    <w:color w:val="FFFFFF" w:themeColor="background1"/>
                                    <w:sz w:val="22"/>
                                  </w:rPr>
                                  <w:t>･</w:t>
                                </w:r>
                                <w:r w:rsidRPr="00020308">
                                  <w:rPr>
                                    <w:rFonts w:asciiTheme="majorEastAsia" w:eastAsiaTheme="majorEastAsia" w:hAnsiTheme="majorEastAsia" w:hint="eastAsia"/>
                                    <w:b/>
                                    <w:color w:val="FFFFFF" w:themeColor="background1"/>
                                    <w:sz w:val="18"/>
                                    <w:szCs w:val="18"/>
                                  </w:rPr>
                                  <w:t>環境基本計画評価部会</w:t>
                                </w:r>
                              </w:p>
                            </w:txbxContent>
                          </wps:txbx>
                          <wps:bodyPr rot="0" vert="horz" wrap="square" lIns="0" tIns="0" rIns="0" bIns="0" anchor="t" anchorCtr="0" upright="1">
                            <a:noAutofit/>
                          </wps:bodyPr>
                        </wps:wsp>
                        <wps:wsp>
                          <wps:cNvPr id="100841" name="角丸四角形 100841"/>
                          <wps:cNvSpPr>
                            <a:spLocks/>
                          </wps:cNvSpPr>
                          <wps:spPr>
                            <a:xfrm>
                              <a:off x="3105150" y="1219200"/>
                              <a:ext cx="1843405" cy="1058512"/>
                            </a:xfrm>
                            <a:prstGeom prst="roundRect">
                              <a:avLst/>
                            </a:prstGeom>
                            <a:solidFill>
                              <a:sysClr val="window" lastClr="FFFFFF"/>
                            </a:solidFill>
                            <a:ln w="12700" cap="flat" cmpd="sng" algn="ctr">
                              <a:solidFill>
                                <a:sysClr val="windowText" lastClr="000000"/>
                              </a:solidFill>
                              <a:prstDash val="solid"/>
                            </a:ln>
                            <a:effectLst/>
                          </wps:spPr>
                          <wps:txbx>
                            <w:txbxContent>
                              <w:p w:rsidR="00A93D65" w:rsidRDefault="00A93D65" w:rsidP="00813265">
                                <w:pPr>
                                  <w:spacing w:line="240" w:lineRule="exact"/>
                                  <w:jc w:val="center"/>
                                  <w:rPr>
                                    <w:rFonts w:asciiTheme="majorEastAsia" w:eastAsiaTheme="majorEastAsia" w:hAnsiTheme="majorEastAsia"/>
                                    <w:sz w:val="20"/>
                                    <w:szCs w:val="20"/>
                                    <w:bdr w:val="single" w:sz="4" w:space="0" w:color="auto"/>
                                  </w:rPr>
                                </w:pPr>
                                <w:r w:rsidRPr="00B97854">
                                  <w:rPr>
                                    <w:rFonts w:asciiTheme="majorEastAsia" w:eastAsiaTheme="majorEastAsia" w:hAnsiTheme="majorEastAsia" w:hint="eastAsia"/>
                                    <w:sz w:val="20"/>
                                    <w:szCs w:val="20"/>
                                    <w:bdr w:val="single" w:sz="4" w:space="0" w:color="auto"/>
                                  </w:rPr>
                                  <w:t>市</w:t>
                                </w:r>
                                <w:r>
                                  <w:rPr>
                                    <w:rFonts w:asciiTheme="majorEastAsia" w:eastAsiaTheme="majorEastAsia" w:hAnsiTheme="majorEastAsia" w:hint="eastAsia"/>
                                    <w:sz w:val="20"/>
                                    <w:szCs w:val="20"/>
                                    <w:bdr w:val="single" w:sz="4" w:space="0" w:color="auto"/>
                                  </w:rPr>
                                  <w:t>(</w:t>
                                </w:r>
                                <w:r w:rsidRPr="00B97854">
                                  <w:rPr>
                                    <w:rFonts w:asciiTheme="majorEastAsia" w:eastAsiaTheme="majorEastAsia" w:hAnsiTheme="majorEastAsia" w:hint="eastAsia"/>
                                    <w:sz w:val="20"/>
                                    <w:szCs w:val="20"/>
                                    <w:bdr w:val="single" w:sz="4" w:space="0" w:color="auto"/>
                                  </w:rPr>
                                  <w:t>行政</w:t>
                                </w:r>
                                <w:r>
                                  <w:rPr>
                                    <w:rFonts w:asciiTheme="majorEastAsia" w:eastAsiaTheme="majorEastAsia" w:hAnsiTheme="majorEastAsia" w:hint="eastAsia"/>
                                    <w:sz w:val="20"/>
                                    <w:szCs w:val="20"/>
                                    <w:bdr w:val="single" w:sz="4" w:space="0" w:color="auto"/>
                                  </w:rPr>
                                  <w:t>)</w:t>
                                </w:r>
                              </w:p>
                              <w:p w:rsidR="00A93D65" w:rsidRDefault="00A93D65" w:rsidP="00B97854">
                                <w:pPr>
                                  <w:spacing w:line="100" w:lineRule="exact"/>
                                  <w:jc w:val="center"/>
                                  <w:rPr>
                                    <w:rFonts w:asciiTheme="majorEastAsia" w:eastAsiaTheme="majorEastAsia" w:hAnsiTheme="majorEastAsia"/>
                                    <w:sz w:val="20"/>
                                    <w:szCs w:val="20"/>
                                    <w:bdr w:val="single" w:sz="4" w:space="0" w:color="auto"/>
                                  </w:rPr>
                                </w:pPr>
                              </w:p>
                              <w:p w:rsidR="00A93D65" w:rsidRPr="00603598" w:rsidRDefault="00A93D65" w:rsidP="00B97854">
                                <w:pPr>
                                  <w:spacing w:line="240" w:lineRule="exact"/>
                                  <w:rPr>
                                    <w:rFonts w:asciiTheme="majorEastAsia" w:eastAsiaTheme="majorEastAsia" w:hAnsiTheme="majorEastAsia"/>
                                    <w:color w:val="000000" w:themeColor="text1"/>
                                    <w:sz w:val="20"/>
                                    <w:szCs w:val="20"/>
                                  </w:rPr>
                                </w:pPr>
                                <w:r w:rsidRPr="00603598">
                                  <w:rPr>
                                    <w:rFonts w:asciiTheme="majorEastAsia" w:eastAsiaTheme="majorEastAsia" w:hAnsiTheme="majorEastAsia" w:hint="eastAsia"/>
                                    <w:color w:val="000000" w:themeColor="text1"/>
                                    <w:sz w:val="20"/>
                                    <w:szCs w:val="20"/>
                                  </w:rPr>
                                  <w:t>市の責務の推進</w:t>
                                </w:r>
                              </w:p>
                              <w:p w:rsidR="00A93D65" w:rsidRDefault="00A93D65" w:rsidP="00B97854">
                                <w:pPr>
                                  <w:spacing w:line="240" w:lineRule="exact"/>
                                  <w:rPr>
                                    <w:rFonts w:asciiTheme="majorEastAsia" w:eastAsiaTheme="majorEastAsia" w:hAnsiTheme="majorEastAsia"/>
                                    <w:color w:val="FF0000"/>
                                    <w:sz w:val="20"/>
                                    <w:szCs w:val="20"/>
                                  </w:rPr>
                                </w:pPr>
                              </w:p>
                              <w:p w:rsidR="00A93D65" w:rsidRPr="00787742" w:rsidRDefault="00A93D65" w:rsidP="00B97854">
                                <w:pPr>
                                  <w:spacing w:line="240" w:lineRule="exact"/>
                                  <w:rPr>
                                    <w:rFonts w:asciiTheme="minorEastAsia" w:hAnsiTheme="minorEastAsia"/>
                                    <w:color w:val="000000" w:themeColor="text1"/>
                                    <w:sz w:val="20"/>
                                    <w:szCs w:val="20"/>
                                    <w:u w:val="single"/>
                                  </w:rPr>
                                </w:pPr>
                                <w:r w:rsidRPr="00787742">
                                  <w:rPr>
                                    <w:rFonts w:asciiTheme="minorEastAsia" w:hAnsiTheme="minorEastAsia" w:hint="eastAsia"/>
                                    <w:color w:val="000000" w:themeColor="text1"/>
                                    <w:sz w:val="20"/>
                                    <w:szCs w:val="20"/>
                                    <w:u w:val="single"/>
                                  </w:rPr>
                                  <w:t>岐阜市環境行政推進会議</w:t>
                                </w:r>
                              </w:p>
                              <w:p w:rsidR="00A93D65" w:rsidRPr="00787742" w:rsidRDefault="00A93D65" w:rsidP="00B97854">
                                <w:pPr>
                                  <w:spacing w:line="240" w:lineRule="exact"/>
                                  <w:rPr>
                                    <w:rFonts w:asciiTheme="minorEastAsia" w:hAnsiTheme="minorEastAsia"/>
                                    <w:color w:val="000000" w:themeColor="text1"/>
                                    <w:sz w:val="20"/>
                                    <w:szCs w:val="20"/>
                                    <w:u w:val="single"/>
                                  </w:rPr>
                                </w:pPr>
                                <w:r w:rsidRPr="00787742">
                                  <w:rPr>
                                    <w:rFonts w:asciiTheme="minorEastAsia" w:hAnsiTheme="minorEastAsia" w:hint="eastAsia"/>
                                    <w:color w:val="000000" w:themeColor="text1"/>
                                    <w:sz w:val="20"/>
                                    <w:szCs w:val="20"/>
                                    <w:u w:val="single"/>
                                  </w:rPr>
                                  <w:t>個別施策・事業(担当部局)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54" name="左右矢印 100854"/>
                          <wps:cNvSpPr>
                            <a:spLocks noChangeArrowheads="1"/>
                          </wps:cNvSpPr>
                          <wps:spPr bwMode="auto">
                            <a:xfrm>
                              <a:off x="1952625" y="1419225"/>
                              <a:ext cx="1094740" cy="572770"/>
                            </a:xfrm>
                            <a:prstGeom prst="leftRightArrow">
                              <a:avLst>
                                <a:gd name="adj1" fmla="val 62247"/>
                                <a:gd name="adj2" fmla="val 38572"/>
                              </a:avLst>
                            </a:prstGeom>
                            <a:solidFill>
                              <a:srgbClr val="009900"/>
                            </a:solidFill>
                            <a:ln>
                              <a:noFill/>
                            </a:ln>
                            <a:effectLst/>
                            <a:extLst/>
                          </wps:spPr>
                          <wps:txbx>
                            <w:txbxContent>
                              <w:p w:rsidR="00A93D65" w:rsidRPr="00D166A6" w:rsidRDefault="00A93D65" w:rsidP="00813265">
                                <w:pPr>
                                  <w:spacing w:line="520" w:lineRule="exact"/>
                                  <w:jc w:val="center"/>
                                  <w:rPr>
                                    <w:rFonts w:asciiTheme="majorEastAsia" w:eastAsiaTheme="majorEastAsia" w:hAnsiTheme="majorEastAsia"/>
                                    <w:color w:val="FFFFFF"/>
                                    <w:sz w:val="36"/>
                                    <w:szCs w:val="36"/>
                                  </w:rPr>
                                </w:pPr>
                                <w:r w:rsidRPr="00D166A6">
                                  <w:rPr>
                                    <w:rFonts w:asciiTheme="majorEastAsia" w:eastAsiaTheme="majorEastAsia" w:hAnsiTheme="majorEastAsia" w:hint="eastAsia"/>
                                    <w:color w:val="FFFFFF"/>
                                    <w:sz w:val="36"/>
                                    <w:szCs w:val="36"/>
                                  </w:rPr>
                                  <w:t>協働</w:t>
                                </w:r>
                              </w:p>
                            </w:txbxContent>
                          </wps:txbx>
                          <wps:bodyPr rot="0" vert="horz" wrap="square" lIns="0" tIns="0" rIns="0" bIns="0" anchor="t" anchorCtr="0" upright="1">
                            <a:noAutofit/>
                          </wps:bodyPr>
                        </wps:wsp>
                        <wps:wsp>
                          <wps:cNvPr id="100834" name="正方形/長方形 100834"/>
                          <wps:cNvSpPr>
                            <a:spLocks noChangeArrowheads="1"/>
                          </wps:cNvSpPr>
                          <wps:spPr bwMode="auto">
                            <a:xfrm>
                              <a:off x="3014345" y="965836"/>
                              <a:ext cx="342900" cy="15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報告</w:t>
                                </w:r>
                              </w:p>
                            </w:txbxContent>
                          </wps:txbx>
                          <wps:bodyPr rot="0" vert="horz" wrap="square" lIns="0" tIns="0" rIns="0" bIns="0" anchor="t" anchorCtr="0" upright="1">
                            <a:noAutofit/>
                          </wps:bodyPr>
                        </wps:wsp>
                        <wps:wsp>
                          <wps:cNvPr id="100838" name="直線コネクタ 100838"/>
                          <wps:cNvCnPr>
                            <a:cxnSpLocks/>
                          </wps:cNvCnPr>
                          <wps:spPr bwMode="auto">
                            <a:xfrm flipV="1">
                              <a:off x="1295400" y="685801"/>
                              <a:ext cx="0" cy="438785"/>
                            </a:xfrm>
                            <a:prstGeom prst="line">
                              <a:avLst/>
                            </a:prstGeom>
                            <a:noFill/>
                            <a:ln w="28575">
                              <a:solidFill>
                                <a:sysClr val="windowText" lastClr="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39" name="正方形/長方形 100839"/>
                          <wps:cNvSpPr>
                            <a:spLocks noChangeArrowheads="1"/>
                          </wps:cNvSpPr>
                          <wps:spPr bwMode="auto">
                            <a:xfrm>
                              <a:off x="3014345" y="821691"/>
                              <a:ext cx="300355" cy="128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諮問</w:t>
                                </w:r>
                              </w:p>
                            </w:txbxContent>
                          </wps:txbx>
                          <wps:bodyPr rot="0" vert="horz" wrap="square" lIns="0" tIns="0" rIns="0" bIns="0" anchor="t" anchorCtr="0" upright="1">
                            <a:noAutofit/>
                          </wps:bodyPr>
                        </wps:wsp>
                        <wps:wsp>
                          <wps:cNvPr id="100833" name="正方形/長方形 100833"/>
                          <wps:cNvSpPr>
                            <a:spLocks noChangeArrowheads="1"/>
                          </wps:cNvSpPr>
                          <wps:spPr bwMode="auto">
                            <a:xfrm flipV="1">
                              <a:off x="3629025" y="819151"/>
                              <a:ext cx="40703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答申</w:t>
                                </w:r>
                              </w:p>
                            </w:txbxContent>
                          </wps:txbx>
                          <wps:bodyPr rot="0" vert="horz" wrap="square" lIns="0" tIns="0" rIns="0" bIns="0" anchor="t" anchorCtr="0" upright="1">
                            <a:noAutofit/>
                          </wps:bodyPr>
                        </wps:wsp>
                        <wps:wsp>
                          <wps:cNvPr id="100832" name="正方形/長方形 100832"/>
                          <wps:cNvSpPr>
                            <a:spLocks noChangeArrowheads="1"/>
                          </wps:cNvSpPr>
                          <wps:spPr bwMode="auto">
                            <a:xfrm>
                              <a:off x="3631499" y="956945"/>
                              <a:ext cx="33845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意見</w:t>
                                </w:r>
                              </w:p>
                            </w:txbxContent>
                          </wps:txbx>
                          <wps:bodyPr rot="0" vert="horz" wrap="square" lIns="0" tIns="0" rIns="0" bIns="0" anchor="t" anchorCtr="0" upright="1">
                            <a:noAutofit/>
                          </wps:bodyPr>
                        </wps:wsp>
                        <wps:wsp>
                          <wps:cNvPr id="100837" name="直線コネクタ 100837"/>
                          <wps:cNvCnPr>
                            <a:cxnSpLocks/>
                          </wps:cNvCnPr>
                          <wps:spPr bwMode="auto">
                            <a:xfrm>
                              <a:off x="3516630" y="723900"/>
                              <a:ext cx="0" cy="446405"/>
                            </a:xfrm>
                            <a:prstGeom prst="line">
                              <a:avLst/>
                            </a:prstGeom>
                            <a:noFill/>
                            <a:ln w="28575">
                              <a:solidFill>
                                <a:sysClr val="windowText" lastClr="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36" name="直線コネクタ 100836"/>
                          <wps:cNvCnPr>
                            <a:cxnSpLocks/>
                          </wps:cNvCnPr>
                          <wps:spPr bwMode="auto">
                            <a:xfrm flipV="1">
                              <a:off x="3382645" y="714375"/>
                              <a:ext cx="0" cy="455930"/>
                            </a:xfrm>
                            <a:prstGeom prst="line">
                              <a:avLst/>
                            </a:prstGeom>
                            <a:noFill/>
                            <a:ln w="28575">
                              <a:solidFill>
                                <a:sysClr val="windowText" lastClr="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35" name="正方形/長方形 100835"/>
                          <wps:cNvSpPr>
                            <a:spLocks noChangeArrowheads="1"/>
                          </wps:cNvSpPr>
                          <wps:spPr bwMode="auto">
                            <a:xfrm>
                              <a:off x="1017905" y="876300"/>
                              <a:ext cx="390525"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C2399C" w:rsidRDefault="00A93D65" w:rsidP="00813265">
                                <w:pPr>
                                  <w:spacing w:line="200" w:lineRule="exact"/>
                                  <w:rPr>
                                    <w:rFonts w:ascii="ＭＳ 明朝" w:hAnsi="ＭＳ 明朝"/>
                                    <w:sz w:val="16"/>
                                    <w:szCs w:val="16"/>
                                  </w:rPr>
                                </w:pPr>
                                <w:r w:rsidRPr="00C2399C">
                                  <w:rPr>
                                    <w:rFonts w:ascii="ＭＳ 明朝" w:hAnsi="ＭＳ 明朝" w:hint="eastAsia"/>
                                    <w:sz w:val="16"/>
                                    <w:szCs w:val="16"/>
                                  </w:rPr>
                                  <w:t>参画</w:t>
                                </w:r>
                              </w:p>
                            </w:txbxContent>
                          </wps:txbx>
                          <wps:bodyPr rot="0" vert="horz" wrap="square" lIns="0" tIns="0" rIns="0" bIns="0" anchor="t" anchorCtr="0" upright="1">
                            <a:noAutofit/>
                          </wps:bodyPr>
                        </wps:wsp>
                        <wps:wsp>
                          <wps:cNvPr id="100850" name="直線コネクタ 100850"/>
                          <wps:cNvCnPr>
                            <a:cxnSpLocks/>
                          </wps:cNvCnPr>
                          <wps:spPr bwMode="auto">
                            <a:xfrm flipH="1">
                              <a:off x="2028825" y="2047875"/>
                              <a:ext cx="949325" cy="0"/>
                            </a:xfrm>
                            <a:prstGeom prst="line">
                              <a:avLst/>
                            </a:prstGeom>
                            <a:noFill/>
                            <a:ln w="28575">
                              <a:solidFill>
                                <a:sysClr val="windowText" lastClr="000000"/>
                              </a:solidFill>
                              <a:round/>
                              <a:headEnd type="triangle"/>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853" name="正方形/長方形 100853"/>
                          <wps:cNvSpPr>
                            <a:spLocks noChangeArrowheads="1"/>
                          </wps:cNvSpPr>
                          <wps:spPr bwMode="auto">
                            <a:xfrm>
                              <a:off x="2295525" y="1219200"/>
                              <a:ext cx="453390" cy="137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C2399C" w:rsidRDefault="00A93D65" w:rsidP="00813265">
                                <w:pPr>
                                  <w:spacing w:line="200" w:lineRule="exact"/>
                                  <w:jc w:val="center"/>
                                  <w:rPr>
                                    <w:rFonts w:ascii="ＭＳ 明朝" w:hAnsi="ＭＳ 明朝"/>
                                    <w:sz w:val="16"/>
                                    <w:szCs w:val="16"/>
                                  </w:rPr>
                                </w:pPr>
                                <w:r w:rsidRPr="00C2399C">
                                  <w:rPr>
                                    <w:rFonts w:ascii="ＭＳ 明朝" w:hAnsi="ＭＳ 明朝" w:hint="eastAsia"/>
                                    <w:sz w:val="16"/>
                                    <w:szCs w:val="16"/>
                                  </w:rPr>
                                  <w:t>公表</w:t>
                                </w:r>
                              </w:p>
                            </w:txbxContent>
                          </wps:txbx>
                          <wps:bodyPr rot="0" vert="horz" wrap="square" lIns="0" tIns="0" rIns="0" bIns="0" anchor="t" anchorCtr="0" upright="1">
                            <a:noAutofit/>
                          </wps:bodyPr>
                        </wps:wsp>
                        <wps:wsp>
                          <wps:cNvPr id="100851" name="正方形/長方形 100851"/>
                          <wps:cNvSpPr>
                            <a:spLocks noChangeArrowheads="1"/>
                          </wps:cNvSpPr>
                          <wps:spPr bwMode="auto">
                            <a:xfrm>
                              <a:off x="2305050" y="2076450"/>
                              <a:ext cx="386080" cy="15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C2399C" w:rsidRDefault="00A93D65" w:rsidP="00813265">
                                <w:pPr>
                                  <w:spacing w:line="200" w:lineRule="exact"/>
                                  <w:jc w:val="center"/>
                                  <w:rPr>
                                    <w:rFonts w:ascii="ＭＳ 明朝" w:hAnsi="ＭＳ 明朝"/>
                                    <w:sz w:val="16"/>
                                    <w:szCs w:val="16"/>
                                  </w:rPr>
                                </w:pPr>
                                <w:r w:rsidRPr="00C2399C">
                                  <w:rPr>
                                    <w:rFonts w:ascii="ＭＳ 明朝" w:hAnsi="ＭＳ 明朝" w:hint="eastAsia"/>
                                    <w:sz w:val="16"/>
                                    <w:szCs w:val="16"/>
                                  </w:rPr>
                                  <w:t>意見</w:t>
                                </w:r>
                              </w:p>
                            </w:txbxContent>
                          </wps:txbx>
                          <wps:bodyPr rot="0" vert="horz" wrap="square" lIns="0" tIns="0" rIns="0" bIns="0" anchor="t" anchorCtr="0" upright="1">
                            <a:noAutofit/>
                          </wps:bodyPr>
                        </wps:wsp>
                        <wps:wsp>
                          <wps:cNvPr id="100860" name="テキスト ボックス 100860"/>
                          <wps:cNvSpPr txBox="1">
                            <a:spLocks noChangeArrowheads="1"/>
                          </wps:cNvSpPr>
                          <wps:spPr bwMode="auto">
                            <a:xfrm>
                              <a:off x="1914525" y="2895600"/>
                              <a:ext cx="12096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3D65" w:rsidRPr="00914864" w:rsidRDefault="00A93D65" w:rsidP="00813265">
                                <w:pPr>
                                  <w:jc w:val="center"/>
                                  <w:rPr>
                                    <w:rFonts w:ascii="ＭＳ ゴシック" w:eastAsia="ＭＳ ゴシック" w:hAnsi="ＭＳ ゴシック"/>
                                    <w:b/>
                                    <w:color w:val="0000FF"/>
                                    <w:sz w:val="22"/>
                                  </w:rPr>
                                </w:pPr>
                                <w:r w:rsidRPr="00914864">
                                  <w:rPr>
                                    <w:rFonts w:ascii="ＭＳ ゴシック" w:eastAsia="ＭＳ ゴシック" w:hAnsi="ＭＳ ゴシック" w:hint="eastAsia"/>
                                    <w:b/>
                                    <w:color w:val="0000FF"/>
                                    <w:sz w:val="22"/>
                                  </w:rPr>
                                  <w:t>計画の推進</w:t>
                                </w:r>
                              </w:p>
                            </w:txbxContent>
                          </wps:txbx>
                          <wps:bodyPr rot="0" vert="horz" wrap="square" lIns="0" tIns="0" rIns="0" bIns="0" anchor="t" anchorCtr="0" upright="1">
                            <a:noAutofit/>
                          </wps:bodyPr>
                        </wps:wsp>
                        <wps:wsp>
                          <wps:cNvPr id="100843" name="角丸四角形 100843"/>
                          <wps:cNvSpPr>
                            <a:spLocks/>
                          </wps:cNvSpPr>
                          <wps:spPr>
                            <a:xfrm>
                              <a:off x="0" y="1170306"/>
                              <a:ext cx="1891665" cy="1107406"/>
                            </a:xfrm>
                            <a:prstGeom prst="roundRect">
                              <a:avLst/>
                            </a:prstGeom>
                            <a:solidFill>
                              <a:sysClr val="window" lastClr="FFFFFF"/>
                            </a:solidFill>
                            <a:ln w="12700" cap="flat" cmpd="sng" algn="ctr">
                              <a:solidFill>
                                <a:sysClr val="windowText" lastClr="000000"/>
                              </a:solidFill>
                              <a:prstDash val="solid"/>
                            </a:ln>
                            <a:effectLst/>
                          </wps:spPr>
                          <wps:txbx>
                            <w:txbxContent>
                              <w:p w:rsidR="00A93D65" w:rsidRDefault="00A93D65" w:rsidP="00B97854">
                                <w:pPr>
                                  <w:spacing w:line="240" w:lineRule="exact"/>
                                  <w:jc w:val="center"/>
                                  <w:rPr>
                                    <w:rFonts w:asciiTheme="majorEastAsia" w:eastAsiaTheme="majorEastAsia" w:hAnsiTheme="majorEastAsia"/>
                                    <w:sz w:val="20"/>
                                    <w:szCs w:val="20"/>
                                    <w:bdr w:val="single" w:sz="4" w:space="0" w:color="auto"/>
                                  </w:rPr>
                                </w:pPr>
                                <w:r w:rsidRPr="00B97854">
                                  <w:rPr>
                                    <w:rFonts w:asciiTheme="majorEastAsia" w:eastAsiaTheme="majorEastAsia" w:hAnsiTheme="majorEastAsia" w:hint="eastAsia"/>
                                    <w:sz w:val="20"/>
                                    <w:szCs w:val="20"/>
                                    <w:bdr w:val="single" w:sz="4" w:space="0" w:color="auto"/>
                                  </w:rPr>
                                  <w:t>市民</w:t>
                                </w:r>
                                <w:r>
                                  <w:rPr>
                                    <w:rFonts w:asciiTheme="majorEastAsia" w:eastAsiaTheme="majorEastAsia" w:hAnsiTheme="majorEastAsia" w:hint="eastAsia"/>
                                    <w:sz w:val="20"/>
                                    <w:szCs w:val="20"/>
                                  </w:rPr>
                                  <w:t xml:space="preserve"> </w:t>
                                </w:r>
                                <w:r w:rsidRPr="00B97854">
                                  <w:rPr>
                                    <w:rFonts w:asciiTheme="majorEastAsia" w:eastAsiaTheme="majorEastAsia" w:hAnsiTheme="majorEastAsia" w:hint="eastAsia"/>
                                    <w:sz w:val="20"/>
                                    <w:szCs w:val="20"/>
                                    <w:bdr w:val="single" w:sz="4" w:space="0" w:color="auto"/>
                                  </w:rPr>
                                  <w:t>環境保全団体</w:t>
                                </w:r>
                                <w:r>
                                  <w:rPr>
                                    <w:rFonts w:asciiTheme="majorEastAsia" w:eastAsiaTheme="majorEastAsia" w:hAnsiTheme="majorEastAsia" w:hint="eastAsia"/>
                                    <w:sz w:val="20"/>
                                    <w:szCs w:val="20"/>
                                  </w:rPr>
                                  <w:t xml:space="preserve"> </w:t>
                                </w:r>
                                <w:r w:rsidRPr="00B97854">
                                  <w:rPr>
                                    <w:rFonts w:asciiTheme="majorEastAsia" w:eastAsiaTheme="majorEastAsia" w:hAnsiTheme="majorEastAsia" w:hint="eastAsia"/>
                                    <w:sz w:val="20"/>
                                    <w:szCs w:val="20"/>
                                    <w:bdr w:val="single" w:sz="4" w:space="0" w:color="auto"/>
                                  </w:rPr>
                                  <w:t>事業者</w:t>
                                </w:r>
                              </w:p>
                              <w:p w:rsidR="00A93D65" w:rsidRDefault="00A93D65" w:rsidP="00B97854">
                                <w:pPr>
                                  <w:spacing w:line="100" w:lineRule="exact"/>
                                  <w:jc w:val="left"/>
                                  <w:rPr>
                                    <w:rFonts w:asciiTheme="majorEastAsia" w:eastAsiaTheme="majorEastAsia" w:hAnsiTheme="majorEastAsia"/>
                                    <w:color w:val="FF0000"/>
                                    <w:sz w:val="20"/>
                                    <w:szCs w:val="20"/>
                                  </w:rPr>
                                </w:pPr>
                              </w:p>
                              <w:p w:rsidR="00A93D65" w:rsidRPr="00603598" w:rsidRDefault="00A93D65" w:rsidP="00B97854">
                                <w:pPr>
                                  <w:spacing w:line="240" w:lineRule="exact"/>
                                  <w:jc w:val="left"/>
                                  <w:rPr>
                                    <w:rFonts w:asciiTheme="majorEastAsia" w:eastAsiaTheme="majorEastAsia" w:hAnsiTheme="majorEastAsia"/>
                                    <w:color w:val="000000" w:themeColor="text1"/>
                                    <w:sz w:val="20"/>
                                    <w:szCs w:val="20"/>
                                  </w:rPr>
                                </w:pPr>
                                <w:r w:rsidRPr="00603598">
                                  <w:rPr>
                                    <w:rFonts w:asciiTheme="majorEastAsia" w:eastAsiaTheme="majorEastAsia" w:hAnsiTheme="majorEastAsia" w:hint="eastAsia"/>
                                    <w:color w:val="000000" w:themeColor="text1"/>
                                    <w:sz w:val="20"/>
                                    <w:szCs w:val="20"/>
                                  </w:rPr>
                                  <w:t>市民、環境保全団体、事業者の役割の推進</w:t>
                                </w:r>
                              </w:p>
                              <w:p w:rsidR="00A93D65" w:rsidRDefault="00A93D65" w:rsidP="00B97854">
                                <w:pPr>
                                  <w:spacing w:line="100" w:lineRule="exact"/>
                                  <w:jc w:val="left"/>
                                  <w:rPr>
                                    <w:rFonts w:asciiTheme="majorEastAsia" w:eastAsiaTheme="majorEastAsia" w:hAnsiTheme="majorEastAsia"/>
                                    <w:sz w:val="20"/>
                                    <w:szCs w:val="20"/>
                                  </w:rPr>
                                </w:pPr>
                              </w:p>
                              <w:p w:rsidR="00A93D65" w:rsidRPr="00787742" w:rsidRDefault="00A93D65" w:rsidP="00B97854">
                                <w:pPr>
                                  <w:spacing w:line="240" w:lineRule="exact"/>
                                  <w:jc w:val="left"/>
                                  <w:rPr>
                                    <w:rFonts w:asciiTheme="minorEastAsia" w:hAnsiTheme="minorEastAsia"/>
                                    <w:sz w:val="20"/>
                                    <w:szCs w:val="20"/>
                                    <w:u w:val="single"/>
                                  </w:rPr>
                                </w:pPr>
                                <w:r w:rsidRPr="00787742">
                                  <w:rPr>
                                    <w:rFonts w:asciiTheme="minorEastAsia" w:hAnsiTheme="minorEastAsia" w:hint="eastAsia"/>
                                    <w:sz w:val="20"/>
                                    <w:szCs w:val="20"/>
                                    <w:u w:val="single"/>
                                  </w:rPr>
                                  <w:t>市民、環境保全団体、事業者の参画による組織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 name="角丸四角形 263"/>
                          <wps:cNvSpPr>
                            <a:spLocks noChangeArrowheads="1"/>
                          </wps:cNvSpPr>
                          <wps:spPr bwMode="auto">
                            <a:xfrm>
                              <a:off x="1362075" y="2352675"/>
                              <a:ext cx="2286000" cy="485775"/>
                            </a:xfrm>
                            <a:prstGeom prst="roundRect">
                              <a:avLst>
                                <a:gd name="adj" fmla="val 20556"/>
                              </a:avLst>
                            </a:prstGeom>
                            <a:solidFill>
                              <a:srgbClr val="FFFFFF"/>
                            </a:solidFill>
                            <a:ln w="12700">
                              <a:solidFill>
                                <a:sysClr val="windowText" lastClr="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A93D65" w:rsidRDefault="00A93D65" w:rsidP="00813265">
                                <w:pPr>
                                  <w:spacing w:line="240" w:lineRule="exact"/>
                                  <w:jc w:val="center"/>
                                  <w:rPr>
                                    <w:rFonts w:ascii="ＭＳ ゴシック" w:eastAsia="ＭＳ ゴシック" w:hAnsi="ＭＳ ゴシック"/>
                                    <w:sz w:val="20"/>
                                    <w:szCs w:val="20"/>
                                  </w:rPr>
                                </w:pPr>
                                <w:r w:rsidRPr="007D1372">
                                  <w:rPr>
                                    <w:rFonts w:ascii="ＭＳ ゴシック" w:eastAsia="ＭＳ ゴシック" w:hAnsi="ＭＳ ゴシック" w:hint="eastAsia"/>
                                    <w:sz w:val="20"/>
                                    <w:szCs w:val="20"/>
                                  </w:rPr>
                                  <w:t>個別の委員会・協議会</w:t>
                                </w:r>
                              </w:p>
                              <w:p w:rsidR="00A93D65" w:rsidRPr="00787742" w:rsidRDefault="00A93D65" w:rsidP="00813265">
                                <w:pPr>
                                  <w:spacing w:line="240" w:lineRule="exact"/>
                                  <w:jc w:val="center"/>
                                  <w:rPr>
                                    <w:rFonts w:asciiTheme="minorEastAsia" w:hAnsiTheme="minorEastAsia"/>
                                    <w:b/>
                                    <w:sz w:val="16"/>
                                    <w:szCs w:val="16"/>
                                  </w:rPr>
                                </w:pPr>
                                <w:r w:rsidRPr="00787742">
                                  <w:rPr>
                                    <w:rFonts w:asciiTheme="minorEastAsia" w:hAnsiTheme="minorEastAsia" w:hint="eastAsia"/>
                                    <w:sz w:val="16"/>
                                    <w:szCs w:val="16"/>
                                  </w:rPr>
                                  <w:t>(市民・環境保全団体・事業者・市の参加)</w:t>
                                </w:r>
                              </w:p>
                            </w:txbxContent>
                          </wps:txbx>
                          <wps:bodyPr rot="0" vert="horz" wrap="square" lIns="0" tIns="0" rIns="0" bIns="0" anchor="ctr" anchorCtr="0" upright="1">
                            <a:noAutofit/>
                          </wps:bodyPr>
                        </wps:wsp>
                        <wps:wsp>
                          <wps:cNvPr id="100852" name="直線コネクタ 100852"/>
                          <wps:cNvCnPr>
                            <a:cxnSpLocks/>
                          </wps:cNvCnPr>
                          <wps:spPr bwMode="auto">
                            <a:xfrm>
                              <a:off x="2047875" y="1381125"/>
                              <a:ext cx="932180" cy="0"/>
                            </a:xfrm>
                            <a:prstGeom prst="line">
                              <a:avLst/>
                            </a:prstGeom>
                            <a:noFill/>
                            <a:ln w="28575">
                              <a:solidFill>
                                <a:sysClr val="windowText" lastClr="000000"/>
                              </a:solidFill>
                              <a:round/>
                              <a:headEnd type="triangle"/>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 name="グループ化 36"/>
                        <wpg:cNvGrpSpPr/>
                        <wpg:grpSpPr>
                          <a:xfrm>
                            <a:off x="660317" y="2292061"/>
                            <a:ext cx="753745" cy="461480"/>
                            <a:chOff x="19050" y="47625"/>
                            <a:chExt cx="753745" cy="461480"/>
                          </a:xfrm>
                        </wpg:grpSpPr>
                        <wps:wsp>
                          <wps:cNvPr id="100859" name="正方形/長方形 100859"/>
                          <wps:cNvSpPr>
                            <a:spLocks noChangeArrowheads="1"/>
                          </wps:cNvSpPr>
                          <wps:spPr bwMode="auto">
                            <a:xfrm>
                              <a:off x="19050" y="358610"/>
                              <a:ext cx="753745" cy="150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C2399C" w:rsidRDefault="00A93D65" w:rsidP="00AD313A">
                                <w:pPr>
                                  <w:spacing w:line="200" w:lineRule="exact"/>
                                  <w:jc w:val="center"/>
                                  <w:rPr>
                                    <w:rFonts w:ascii="ＭＳ 明朝" w:hAnsi="ＭＳ 明朝"/>
                                    <w:sz w:val="16"/>
                                    <w:szCs w:val="16"/>
                                  </w:rPr>
                                </w:pPr>
                                <w:r w:rsidRPr="00C2399C">
                                  <w:rPr>
                                    <w:rFonts w:ascii="ＭＳ 明朝" w:hAnsi="ＭＳ 明朝" w:hint="eastAsia"/>
                                    <w:sz w:val="16"/>
                                    <w:szCs w:val="16"/>
                                  </w:rPr>
                                  <w:t>参画・連携</w:t>
                                </w:r>
                              </w:p>
                            </w:txbxContent>
                          </wps:txbx>
                          <wps:bodyPr rot="0" vert="horz" wrap="square" lIns="0" tIns="0" rIns="0" bIns="0" anchor="t" anchorCtr="0" upright="1">
                            <a:noAutofit/>
                          </wps:bodyPr>
                        </wps:wsp>
                        <wpg:grpSp>
                          <wpg:cNvPr id="33" name="グループ化 33"/>
                          <wpg:cNvGrpSpPr/>
                          <wpg:grpSpPr>
                            <a:xfrm>
                              <a:off x="403762" y="47625"/>
                              <a:ext cx="303530" cy="252000"/>
                              <a:chOff x="0" y="47625"/>
                              <a:chExt cx="303530" cy="252000"/>
                            </a:xfrm>
                          </wpg:grpSpPr>
                          <wps:wsp>
                            <wps:cNvPr id="51" name="直線コネクタ 51"/>
                            <wps:cNvCnPr/>
                            <wps:spPr>
                              <a:xfrm flipH="1">
                                <a:off x="0" y="289709"/>
                                <a:ext cx="303530" cy="0"/>
                              </a:xfrm>
                              <a:prstGeom prst="line">
                                <a:avLst/>
                              </a:prstGeom>
                              <a:noFill/>
                              <a:ln w="28575" cap="flat" cmpd="sng" algn="ctr">
                                <a:solidFill>
                                  <a:sysClr val="windowText" lastClr="000000"/>
                                </a:solidFill>
                                <a:prstDash val="solid"/>
                                <a:headEnd type="triangle" w="sm" len="sm"/>
                                <a:tailEnd type="none" w="med" len="med"/>
                              </a:ln>
                              <a:effectLst/>
                            </wps:spPr>
                            <wps:bodyPr/>
                          </wps:wsp>
                          <wps:wsp>
                            <wps:cNvPr id="49" name="直線矢印コネクタ 49"/>
                            <wps:cNvCnPr/>
                            <wps:spPr>
                              <a:xfrm flipV="1">
                                <a:off x="0" y="47625"/>
                                <a:ext cx="0" cy="252000"/>
                              </a:xfrm>
                              <a:prstGeom prst="straightConnector1">
                                <a:avLst/>
                              </a:prstGeom>
                              <a:noFill/>
                              <a:ln w="28575" cap="flat" cmpd="sng" algn="ctr">
                                <a:solidFill>
                                  <a:sysClr val="windowText" lastClr="000000"/>
                                </a:solidFill>
                                <a:prstDash val="solid"/>
                                <a:tailEnd type="triangle" w="sm" len="sm"/>
                              </a:ln>
                              <a:effectLst/>
                            </wps:spPr>
                            <wps:bodyPr/>
                          </wps:wsp>
                        </wpg:grpSp>
                      </wpg:grpSp>
                      <wpg:grpSp>
                        <wpg:cNvPr id="35" name="グループ化 35"/>
                        <wpg:cNvGrpSpPr/>
                        <wpg:grpSpPr>
                          <a:xfrm>
                            <a:off x="3612449" y="2277712"/>
                            <a:ext cx="753745" cy="500215"/>
                            <a:chOff x="-9525" y="9525"/>
                            <a:chExt cx="753745" cy="500215"/>
                          </a:xfrm>
                        </wpg:grpSpPr>
                        <wpg:grpSp>
                          <wpg:cNvPr id="34" name="グループ化 34"/>
                          <wpg:cNvGrpSpPr/>
                          <wpg:grpSpPr>
                            <a:xfrm>
                              <a:off x="47501" y="9525"/>
                              <a:ext cx="306408" cy="307975"/>
                              <a:chOff x="0" y="9525"/>
                              <a:chExt cx="306408" cy="307975"/>
                            </a:xfrm>
                          </wpg:grpSpPr>
                          <wps:wsp>
                            <wps:cNvPr id="50" name="直線コネクタ 50"/>
                            <wps:cNvCnPr/>
                            <wps:spPr>
                              <a:xfrm flipH="1">
                                <a:off x="0" y="301584"/>
                                <a:ext cx="303530" cy="0"/>
                              </a:xfrm>
                              <a:prstGeom prst="line">
                                <a:avLst/>
                              </a:prstGeom>
                              <a:noFill/>
                              <a:ln w="28575" cap="flat" cmpd="sng" algn="ctr">
                                <a:solidFill>
                                  <a:sysClr val="windowText" lastClr="000000"/>
                                </a:solidFill>
                                <a:prstDash val="solid"/>
                                <a:tailEnd type="triangle" w="sm" len="sm"/>
                              </a:ln>
                              <a:effectLst/>
                            </wps:spPr>
                            <wps:bodyPr/>
                          </wps:wsp>
                          <wps:wsp>
                            <wps:cNvPr id="48" name="直線矢印コネクタ 48"/>
                            <wps:cNvCnPr/>
                            <wps:spPr>
                              <a:xfrm flipV="1">
                                <a:off x="306408" y="9525"/>
                                <a:ext cx="0" cy="307975"/>
                              </a:xfrm>
                              <a:prstGeom prst="straightConnector1">
                                <a:avLst/>
                              </a:prstGeom>
                              <a:noFill/>
                              <a:ln w="28575" cap="flat" cmpd="sng" algn="ctr">
                                <a:solidFill>
                                  <a:sysClr val="windowText" lastClr="000000"/>
                                </a:solidFill>
                                <a:prstDash val="solid"/>
                                <a:tailEnd type="triangle" w="sm" len="sm"/>
                              </a:ln>
                              <a:effectLst/>
                            </wps:spPr>
                            <wps:bodyPr/>
                          </wps:wsp>
                        </wpg:grpSp>
                        <wps:wsp>
                          <wps:cNvPr id="100858" name="正方形/長方形 100858"/>
                          <wps:cNvSpPr>
                            <a:spLocks noChangeArrowheads="1"/>
                          </wps:cNvSpPr>
                          <wps:spPr bwMode="auto">
                            <a:xfrm>
                              <a:off x="-9525" y="358610"/>
                              <a:ext cx="753745" cy="151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3D65" w:rsidRPr="00C2399C" w:rsidRDefault="00A93D65" w:rsidP="00AD313A">
                                <w:pPr>
                                  <w:spacing w:line="200" w:lineRule="exact"/>
                                  <w:jc w:val="center"/>
                                  <w:rPr>
                                    <w:rFonts w:ascii="ＭＳ 明朝" w:hAnsi="ＭＳ 明朝"/>
                                    <w:sz w:val="16"/>
                                    <w:szCs w:val="16"/>
                                  </w:rPr>
                                </w:pPr>
                                <w:r w:rsidRPr="00C2399C">
                                  <w:rPr>
                                    <w:rFonts w:ascii="ＭＳ 明朝" w:hAnsi="ＭＳ 明朝" w:hint="eastAsia"/>
                                    <w:sz w:val="16"/>
                                    <w:szCs w:val="16"/>
                                  </w:rPr>
                                  <w:t>参画・連携</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8C676C" id="グループ化 37" o:spid="_x0000_s1035" style="position:absolute;left:0;text-align:left;margin-left:49.65pt;margin-top:8.4pt;width:389.65pt;height:258.75pt;z-index:251630592;mso-width-relative:margin;mso-height-relative:margin" coordorigin=",-381" coordsize="49485,3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">
                <v:group id="グループ化 265" o:spid="_x0000_s1036" style="position:absolute;top:-381;width:49485;height:32861" coordorigin=",-381" coordsize="49485,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0829" o:spid="_x0000_s1037" type="#_x0000_t67" style="position:absolute;left:2571;top:3225;width:44990;height:2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" adj="16874,3004" fillcolor="#daeef3 [664]" strokecolor="#215968" strokeweight="1pt">
                    <v:textbox inset="5.85pt,.7pt,5.85pt,.7pt"/>
                  </v:shape>
                  <v:roundrect id="角丸四角形 100830" o:spid="_x0000_s1038" style="position:absolute;left:8477;top:-381;width:33121;height:32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" fillcolor="#daeef3 [664]" strokecolor="#215968" strokeweight="1pt">
                    <v:path arrowok="t"/>
                    <v:textbox>
                      <w:txbxContent>
                        <w:p w:rsidR="00A93D65" w:rsidRPr="00C23A4D" w:rsidRDefault="00A93D65" w:rsidP="00813265">
                          <w:pPr>
                            <w:spacing w:line="240" w:lineRule="exact"/>
                            <w:jc w:val="center"/>
                            <w:rPr>
                              <w:rFonts w:asciiTheme="majorEastAsia" w:eastAsiaTheme="majorEastAsia" w:hAnsiTheme="majorEastAsia"/>
                              <w:b/>
                              <w:color w:val="000000" w:themeColor="text1"/>
                              <w:sz w:val="24"/>
                              <w:szCs w:val="24"/>
                            </w:rPr>
                          </w:pPr>
                          <w:r w:rsidRPr="00C23A4D">
                            <w:rPr>
                              <w:rFonts w:asciiTheme="majorEastAsia" w:eastAsiaTheme="majorEastAsia" w:hAnsiTheme="majorEastAsia" w:hint="eastAsia"/>
                              <w:b/>
                              <w:color w:val="000000" w:themeColor="text1"/>
                              <w:sz w:val="24"/>
                              <w:szCs w:val="24"/>
                            </w:rPr>
                            <w:t>岐阜市環境基本計画</w:t>
                          </w:r>
                        </w:p>
                      </w:txbxContent>
                    </v:textbox>
                  </v:roundrect>
                  <v:roundrect id="角丸四角形 100831" o:spid="_x0000_s1039" style="position:absolute;left:11144;top:3810;width:27146;height:2876;visibility:visible;mso-wrap-style:square;v-text-anchor:top" arcsize="88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" fillcolor="#e46c0a" strokecolor="#e46c0a">
                    <v:textbox inset="0,0,0,0">
                      <w:txbxContent>
                        <w:p w:rsidR="00A93D65" w:rsidRPr="00FC65F6" w:rsidRDefault="00A93D65" w:rsidP="00813265">
                          <w:pPr>
                            <w:spacing w:line="340" w:lineRule="exact"/>
                            <w:jc w:val="center"/>
                            <w:rPr>
                              <w:rFonts w:asciiTheme="majorEastAsia" w:eastAsiaTheme="majorEastAsia" w:hAnsiTheme="majorEastAsia"/>
                              <w:b/>
                              <w:color w:val="FFFFFF" w:themeColor="background1"/>
                              <w:sz w:val="20"/>
                              <w:szCs w:val="20"/>
                            </w:rPr>
                          </w:pPr>
                          <w:r w:rsidRPr="00020308">
                            <w:rPr>
                              <w:rFonts w:asciiTheme="majorEastAsia" w:eastAsiaTheme="majorEastAsia" w:hAnsiTheme="majorEastAsia" w:hint="eastAsia"/>
                              <w:b/>
                              <w:color w:val="FFFFFF" w:themeColor="background1"/>
                              <w:sz w:val="22"/>
                            </w:rPr>
                            <w:t>岐阜市環境審議会</w:t>
                          </w:r>
                          <w:r>
                            <w:rPr>
                              <w:rFonts w:asciiTheme="majorEastAsia" w:eastAsiaTheme="majorEastAsia" w:hAnsiTheme="majorEastAsia" w:hint="eastAsia"/>
                              <w:b/>
                              <w:color w:val="FFFFFF" w:themeColor="background1"/>
                              <w:sz w:val="22"/>
                            </w:rPr>
                            <w:t>･</w:t>
                          </w:r>
                          <w:r w:rsidRPr="00020308">
                            <w:rPr>
                              <w:rFonts w:asciiTheme="majorEastAsia" w:eastAsiaTheme="majorEastAsia" w:hAnsiTheme="majorEastAsia" w:hint="eastAsia"/>
                              <w:b/>
                              <w:color w:val="FFFFFF" w:themeColor="background1"/>
                              <w:sz w:val="18"/>
                              <w:szCs w:val="18"/>
                            </w:rPr>
                            <w:t>環境基本計画評価部会</w:t>
                          </w:r>
                        </w:p>
                      </w:txbxContent>
                    </v:textbox>
                  </v:roundrect>
                  <v:roundrect id="角丸四角形 100841" o:spid="_x0000_s1040" style="position:absolute;left:31051;top:12192;width:18434;height:105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" fillcolor="window" strokecolor="windowText" strokeweight="1pt">
                    <v:path arrowok="t"/>
                    <v:textbox>
                      <w:txbxContent>
                        <w:p w:rsidR="00A93D65" w:rsidRDefault="00A93D65" w:rsidP="00813265">
                          <w:pPr>
                            <w:spacing w:line="240" w:lineRule="exact"/>
                            <w:jc w:val="center"/>
                            <w:rPr>
                              <w:rFonts w:asciiTheme="majorEastAsia" w:eastAsiaTheme="majorEastAsia" w:hAnsiTheme="majorEastAsia"/>
                              <w:sz w:val="20"/>
                              <w:szCs w:val="20"/>
                              <w:bdr w:val="single" w:sz="4" w:space="0" w:color="auto"/>
                            </w:rPr>
                          </w:pPr>
                          <w:r w:rsidRPr="00B97854">
                            <w:rPr>
                              <w:rFonts w:asciiTheme="majorEastAsia" w:eastAsiaTheme="majorEastAsia" w:hAnsiTheme="majorEastAsia" w:hint="eastAsia"/>
                              <w:sz w:val="20"/>
                              <w:szCs w:val="20"/>
                              <w:bdr w:val="single" w:sz="4" w:space="0" w:color="auto"/>
                            </w:rPr>
                            <w:t>市</w:t>
                          </w:r>
                          <w:r>
                            <w:rPr>
                              <w:rFonts w:asciiTheme="majorEastAsia" w:eastAsiaTheme="majorEastAsia" w:hAnsiTheme="majorEastAsia" w:hint="eastAsia"/>
                              <w:sz w:val="20"/>
                              <w:szCs w:val="20"/>
                              <w:bdr w:val="single" w:sz="4" w:space="0" w:color="auto"/>
                            </w:rPr>
                            <w:t>(</w:t>
                          </w:r>
                          <w:r w:rsidRPr="00B97854">
                            <w:rPr>
                              <w:rFonts w:asciiTheme="majorEastAsia" w:eastAsiaTheme="majorEastAsia" w:hAnsiTheme="majorEastAsia" w:hint="eastAsia"/>
                              <w:sz w:val="20"/>
                              <w:szCs w:val="20"/>
                              <w:bdr w:val="single" w:sz="4" w:space="0" w:color="auto"/>
                            </w:rPr>
                            <w:t>行政</w:t>
                          </w:r>
                          <w:r>
                            <w:rPr>
                              <w:rFonts w:asciiTheme="majorEastAsia" w:eastAsiaTheme="majorEastAsia" w:hAnsiTheme="majorEastAsia" w:hint="eastAsia"/>
                              <w:sz w:val="20"/>
                              <w:szCs w:val="20"/>
                              <w:bdr w:val="single" w:sz="4" w:space="0" w:color="auto"/>
                            </w:rPr>
                            <w:t>)</w:t>
                          </w:r>
                        </w:p>
                        <w:p w:rsidR="00A93D65" w:rsidRDefault="00A93D65" w:rsidP="00B97854">
                          <w:pPr>
                            <w:spacing w:line="100" w:lineRule="exact"/>
                            <w:jc w:val="center"/>
                            <w:rPr>
                              <w:rFonts w:asciiTheme="majorEastAsia" w:eastAsiaTheme="majorEastAsia" w:hAnsiTheme="majorEastAsia"/>
                              <w:sz w:val="20"/>
                              <w:szCs w:val="20"/>
                              <w:bdr w:val="single" w:sz="4" w:space="0" w:color="auto"/>
                            </w:rPr>
                          </w:pPr>
                        </w:p>
                        <w:p w:rsidR="00A93D65" w:rsidRPr="00603598" w:rsidRDefault="00A93D65" w:rsidP="00B97854">
                          <w:pPr>
                            <w:spacing w:line="240" w:lineRule="exact"/>
                            <w:rPr>
                              <w:rFonts w:asciiTheme="majorEastAsia" w:eastAsiaTheme="majorEastAsia" w:hAnsiTheme="majorEastAsia"/>
                              <w:color w:val="000000" w:themeColor="text1"/>
                              <w:sz w:val="20"/>
                              <w:szCs w:val="20"/>
                            </w:rPr>
                          </w:pPr>
                          <w:r w:rsidRPr="00603598">
                            <w:rPr>
                              <w:rFonts w:asciiTheme="majorEastAsia" w:eastAsiaTheme="majorEastAsia" w:hAnsiTheme="majorEastAsia" w:hint="eastAsia"/>
                              <w:color w:val="000000" w:themeColor="text1"/>
                              <w:sz w:val="20"/>
                              <w:szCs w:val="20"/>
                            </w:rPr>
                            <w:t>市の責務の推進</w:t>
                          </w:r>
                        </w:p>
                        <w:p w:rsidR="00A93D65" w:rsidRDefault="00A93D65" w:rsidP="00B97854">
                          <w:pPr>
                            <w:spacing w:line="240" w:lineRule="exact"/>
                            <w:rPr>
                              <w:rFonts w:asciiTheme="majorEastAsia" w:eastAsiaTheme="majorEastAsia" w:hAnsiTheme="majorEastAsia"/>
                              <w:color w:val="FF0000"/>
                              <w:sz w:val="20"/>
                              <w:szCs w:val="20"/>
                            </w:rPr>
                          </w:pPr>
                        </w:p>
                        <w:p w:rsidR="00A93D65" w:rsidRPr="00787742" w:rsidRDefault="00A93D65" w:rsidP="00B97854">
                          <w:pPr>
                            <w:spacing w:line="240" w:lineRule="exact"/>
                            <w:rPr>
                              <w:rFonts w:asciiTheme="minorEastAsia" w:hAnsiTheme="minorEastAsia"/>
                              <w:color w:val="000000" w:themeColor="text1"/>
                              <w:sz w:val="20"/>
                              <w:szCs w:val="20"/>
                              <w:u w:val="single"/>
                            </w:rPr>
                          </w:pPr>
                          <w:r w:rsidRPr="00787742">
                            <w:rPr>
                              <w:rFonts w:asciiTheme="minorEastAsia" w:hAnsiTheme="minorEastAsia" w:hint="eastAsia"/>
                              <w:color w:val="000000" w:themeColor="text1"/>
                              <w:sz w:val="20"/>
                              <w:szCs w:val="20"/>
                              <w:u w:val="single"/>
                            </w:rPr>
                            <w:t>岐阜市環境行政推進会議</w:t>
                          </w:r>
                        </w:p>
                        <w:p w:rsidR="00A93D65" w:rsidRPr="00787742" w:rsidRDefault="00A93D65" w:rsidP="00B97854">
                          <w:pPr>
                            <w:spacing w:line="240" w:lineRule="exact"/>
                            <w:rPr>
                              <w:rFonts w:asciiTheme="minorEastAsia" w:hAnsiTheme="minorEastAsia"/>
                              <w:color w:val="000000" w:themeColor="text1"/>
                              <w:sz w:val="20"/>
                              <w:szCs w:val="20"/>
                              <w:u w:val="single"/>
                            </w:rPr>
                          </w:pPr>
                          <w:r w:rsidRPr="00787742">
                            <w:rPr>
                              <w:rFonts w:asciiTheme="minorEastAsia" w:hAnsiTheme="minorEastAsia" w:hint="eastAsia"/>
                              <w:color w:val="000000" w:themeColor="text1"/>
                              <w:sz w:val="20"/>
                              <w:szCs w:val="20"/>
                              <w:u w:val="single"/>
                            </w:rPr>
                            <w:t>個別施策・事業(担当部局)</w:t>
                          </w:r>
                        </w:p>
                      </w:txbxContent>
                    </v:textbox>
                  </v:roundrect>
                  <v:shape id="左右矢印 100854" o:spid="_x0000_s1041" type="#_x0000_t69" style="position:absolute;left:19526;top:14192;width:10947;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" adj="4359,4077" fillcolor="#090" stroked="f">
                    <v:textbox inset="0,0,0,0">
                      <w:txbxContent>
                        <w:p w:rsidR="00A93D65" w:rsidRPr="00D166A6" w:rsidRDefault="00A93D65" w:rsidP="00813265">
                          <w:pPr>
                            <w:spacing w:line="520" w:lineRule="exact"/>
                            <w:jc w:val="center"/>
                            <w:rPr>
                              <w:rFonts w:asciiTheme="majorEastAsia" w:eastAsiaTheme="majorEastAsia" w:hAnsiTheme="majorEastAsia"/>
                              <w:color w:val="FFFFFF"/>
                              <w:sz w:val="36"/>
                              <w:szCs w:val="36"/>
                            </w:rPr>
                          </w:pPr>
                          <w:r w:rsidRPr="00D166A6">
                            <w:rPr>
                              <w:rFonts w:asciiTheme="majorEastAsia" w:eastAsiaTheme="majorEastAsia" w:hAnsiTheme="majorEastAsia" w:hint="eastAsia"/>
                              <w:color w:val="FFFFFF"/>
                              <w:sz w:val="36"/>
                              <w:szCs w:val="36"/>
                            </w:rPr>
                            <w:t>協働</w:t>
                          </w:r>
                        </w:p>
                      </w:txbxContent>
                    </v:textbox>
                  </v:shape>
                  <v:rect id="正方形/長方形 100834" o:spid="_x0000_s1042" style="position:absolute;left:30143;top:9658;width:342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" filled="f" stroked="f">
                    <v:textbox inset="0,0,0,0">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報告</w:t>
                          </w:r>
                        </w:p>
                      </w:txbxContent>
                    </v:textbox>
                  </v:rect>
                  <v:line id="直線コネクタ 100838" o:spid="_x0000_s1043" style="position:absolute;flip:y;visibility:visible;mso-wrap-style:square" from="12954,6858" to="12954,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" strokecolor="windowText" strokeweight="2.25pt">
                    <v:stroke endarrow="block" endarrowwidth="narrow" endarrowlength="short"/>
                    <o:lock v:ext="edit" shapetype="f"/>
                  </v:line>
                  <v:rect id="正方形/長方形 100839" o:spid="_x0000_s1044" style="position:absolute;left:30143;top:8216;width:300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" filled="f" stroked="f">
                    <v:textbox inset="0,0,0,0">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諮問</w:t>
                          </w:r>
                        </w:p>
                      </w:txbxContent>
                    </v:textbox>
                  </v:rect>
                  <v:rect id="正方形/長方形 100833" o:spid="_x0000_s1045" style="position:absolute;left:36290;top:8191;width:4070;height:228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" filled="f" stroked="f">
                    <v:textbox inset="0,0,0,0">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答申</w:t>
                          </w:r>
                        </w:p>
                      </w:txbxContent>
                    </v:textbox>
                  </v:rect>
                  <v:rect id="正方形/長方形 100832" o:spid="_x0000_s1046" style="position:absolute;left:36314;top:9569;width:338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" filled="f" stroked="f">
                    <v:textbox inset="0,0,0,0">
                      <w:txbxContent>
                        <w:p w:rsidR="00A93D65" w:rsidRPr="00EE7F93" w:rsidRDefault="00A93D65" w:rsidP="00813265">
                          <w:pPr>
                            <w:spacing w:line="200" w:lineRule="exact"/>
                            <w:rPr>
                              <w:rFonts w:ascii="ＭＳ 明朝" w:hAnsi="ＭＳ 明朝"/>
                              <w:sz w:val="16"/>
                              <w:szCs w:val="16"/>
                            </w:rPr>
                          </w:pPr>
                          <w:r w:rsidRPr="00EE7F93">
                            <w:rPr>
                              <w:rFonts w:ascii="ＭＳ 明朝" w:hAnsi="ＭＳ 明朝" w:hint="eastAsia"/>
                              <w:sz w:val="16"/>
                              <w:szCs w:val="16"/>
                            </w:rPr>
                            <w:t>意見</w:t>
                          </w:r>
                        </w:p>
                      </w:txbxContent>
                    </v:textbox>
                  </v:rect>
                  <v:line id="直線コネクタ 100837" o:spid="_x0000_s1047" style="position:absolute;visibility:visible;mso-wrap-style:square" from="35166,7239" to="35166,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" strokecolor="windowText" strokeweight="2.25pt">
                    <v:stroke endarrow="block" endarrowwidth="narrow" endarrowlength="short"/>
                    <o:lock v:ext="edit" shapetype="f"/>
                  </v:line>
                  <v:line id="直線コネクタ 100836" o:spid="_x0000_s1048" style="position:absolute;flip:y;visibility:visible;mso-wrap-style:square" from="33826,7143" to="33826,1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" strokecolor="windowText" strokeweight="2.25pt">
                    <v:stroke endarrow="block" endarrowwidth="narrow" endarrowlength="short"/>
                    <o:lock v:ext="edit" shapetype="f"/>
                  </v:line>
                  <v:rect id="正方形/長方形 100835" o:spid="_x0000_s1049" style="position:absolute;left:10179;top:8763;width:390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" filled="f" stroked="f">
                    <v:textbox inset="0,0,0,0">
                      <w:txbxContent>
                        <w:p w:rsidR="00A93D65" w:rsidRPr="00C2399C" w:rsidRDefault="00A93D65" w:rsidP="00813265">
                          <w:pPr>
                            <w:spacing w:line="200" w:lineRule="exact"/>
                            <w:rPr>
                              <w:rFonts w:ascii="ＭＳ 明朝" w:hAnsi="ＭＳ 明朝"/>
                              <w:sz w:val="16"/>
                              <w:szCs w:val="16"/>
                            </w:rPr>
                          </w:pPr>
                          <w:r w:rsidRPr="00C2399C">
                            <w:rPr>
                              <w:rFonts w:ascii="ＭＳ 明朝" w:hAnsi="ＭＳ 明朝" w:hint="eastAsia"/>
                              <w:sz w:val="16"/>
                              <w:szCs w:val="16"/>
                            </w:rPr>
                            <w:t>参画</w:t>
                          </w:r>
                        </w:p>
                      </w:txbxContent>
                    </v:textbox>
                  </v:rect>
                  <v:line id="直線コネクタ 100850" o:spid="_x0000_s1050" style="position:absolute;flip:x;visibility:visible;mso-wrap-style:square" from="20288,20478" to="29781,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" strokecolor="windowText" strokeweight="2.25pt">
                    <v:stroke startarrow="block" endarrowwidth="narrow" endarrowlength="short"/>
                    <o:lock v:ext="edit" shapetype="f"/>
                  </v:line>
                  <v:rect id="正方形/長方形 100853" o:spid="_x0000_s1051" style="position:absolute;left:22955;top:12192;width:4534;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" filled="f" stroked="f">
                    <v:textbox inset="0,0,0,0">
                      <w:txbxContent>
                        <w:p w:rsidR="00A93D65" w:rsidRPr="00C2399C" w:rsidRDefault="00A93D65" w:rsidP="00813265">
                          <w:pPr>
                            <w:spacing w:line="200" w:lineRule="exact"/>
                            <w:jc w:val="center"/>
                            <w:rPr>
                              <w:rFonts w:ascii="ＭＳ 明朝" w:hAnsi="ＭＳ 明朝"/>
                              <w:sz w:val="16"/>
                              <w:szCs w:val="16"/>
                            </w:rPr>
                          </w:pPr>
                          <w:r w:rsidRPr="00C2399C">
                            <w:rPr>
                              <w:rFonts w:ascii="ＭＳ 明朝" w:hAnsi="ＭＳ 明朝" w:hint="eastAsia"/>
                              <w:sz w:val="16"/>
                              <w:szCs w:val="16"/>
                            </w:rPr>
                            <w:t>公表</w:t>
                          </w:r>
                        </w:p>
                      </w:txbxContent>
                    </v:textbox>
                  </v:rect>
                  <v:rect id="正方形/長方形 100851" o:spid="_x0000_s1052" style="position:absolute;left:23050;top:20764;width:386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" filled="f" stroked="f">
                    <v:textbox inset="0,0,0,0">
                      <w:txbxContent>
                        <w:p w:rsidR="00A93D65" w:rsidRPr="00C2399C" w:rsidRDefault="00A93D65" w:rsidP="00813265">
                          <w:pPr>
                            <w:spacing w:line="200" w:lineRule="exact"/>
                            <w:jc w:val="center"/>
                            <w:rPr>
                              <w:rFonts w:ascii="ＭＳ 明朝" w:hAnsi="ＭＳ 明朝"/>
                              <w:sz w:val="16"/>
                              <w:szCs w:val="16"/>
                            </w:rPr>
                          </w:pPr>
                          <w:r w:rsidRPr="00C2399C">
                            <w:rPr>
                              <w:rFonts w:ascii="ＭＳ 明朝" w:hAnsi="ＭＳ 明朝" w:hint="eastAsia"/>
                              <w:sz w:val="16"/>
                              <w:szCs w:val="16"/>
                            </w:rPr>
                            <w:t>意見</w:t>
                          </w:r>
                        </w:p>
                      </w:txbxContent>
                    </v:textbox>
                  </v:rect>
                  <v:shape id="テキスト ボックス 100860" o:spid="_x0000_s1053" type="#_x0000_t202" style="position:absolute;left:19145;top:28956;width:120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" filled="f" stroked="f">
                    <v:textbox inset="0,0,0,0">
                      <w:txbxContent>
                        <w:p w:rsidR="00A93D65" w:rsidRPr="00914864" w:rsidRDefault="00A93D65" w:rsidP="00813265">
                          <w:pPr>
                            <w:jc w:val="center"/>
                            <w:rPr>
                              <w:rFonts w:ascii="ＭＳ ゴシック" w:eastAsia="ＭＳ ゴシック" w:hAnsi="ＭＳ ゴシック"/>
                              <w:b/>
                              <w:color w:val="0000FF"/>
                              <w:sz w:val="22"/>
                            </w:rPr>
                          </w:pPr>
                          <w:r w:rsidRPr="00914864">
                            <w:rPr>
                              <w:rFonts w:ascii="ＭＳ ゴシック" w:eastAsia="ＭＳ ゴシック" w:hAnsi="ＭＳ ゴシック" w:hint="eastAsia"/>
                              <w:b/>
                              <w:color w:val="0000FF"/>
                              <w:sz w:val="22"/>
                            </w:rPr>
                            <w:t>計画の推進</w:t>
                          </w:r>
                        </w:p>
                      </w:txbxContent>
                    </v:textbox>
                  </v:shape>
                  <v:roundrect id="角丸四角形 100843" o:spid="_x0000_s1054" style="position:absolute;top:11703;width:18916;height:110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" fillcolor="window" strokecolor="windowText" strokeweight="1pt">
                    <v:path arrowok="t"/>
                    <v:textbox>
                      <w:txbxContent>
                        <w:p w:rsidR="00A93D65" w:rsidRDefault="00A93D65" w:rsidP="00B97854">
                          <w:pPr>
                            <w:spacing w:line="240" w:lineRule="exact"/>
                            <w:jc w:val="center"/>
                            <w:rPr>
                              <w:rFonts w:asciiTheme="majorEastAsia" w:eastAsiaTheme="majorEastAsia" w:hAnsiTheme="majorEastAsia"/>
                              <w:sz w:val="20"/>
                              <w:szCs w:val="20"/>
                              <w:bdr w:val="single" w:sz="4" w:space="0" w:color="auto"/>
                            </w:rPr>
                          </w:pPr>
                          <w:r w:rsidRPr="00B97854">
                            <w:rPr>
                              <w:rFonts w:asciiTheme="majorEastAsia" w:eastAsiaTheme="majorEastAsia" w:hAnsiTheme="majorEastAsia" w:hint="eastAsia"/>
                              <w:sz w:val="20"/>
                              <w:szCs w:val="20"/>
                              <w:bdr w:val="single" w:sz="4" w:space="0" w:color="auto"/>
                            </w:rPr>
                            <w:t>市民</w:t>
                          </w:r>
                          <w:r>
                            <w:rPr>
                              <w:rFonts w:asciiTheme="majorEastAsia" w:eastAsiaTheme="majorEastAsia" w:hAnsiTheme="majorEastAsia" w:hint="eastAsia"/>
                              <w:sz w:val="20"/>
                              <w:szCs w:val="20"/>
                            </w:rPr>
                            <w:t xml:space="preserve"> </w:t>
                          </w:r>
                          <w:r w:rsidRPr="00B97854">
                            <w:rPr>
                              <w:rFonts w:asciiTheme="majorEastAsia" w:eastAsiaTheme="majorEastAsia" w:hAnsiTheme="majorEastAsia" w:hint="eastAsia"/>
                              <w:sz w:val="20"/>
                              <w:szCs w:val="20"/>
                              <w:bdr w:val="single" w:sz="4" w:space="0" w:color="auto"/>
                            </w:rPr>
                            <w:t>環境保全団体</w:t>
                          </w:r>
                          <w:r>
                            <w:rPr>
                              <w:rFonts w:asciiTheme="majorEastAsia" w:eastAsiaTheme="majorEastAsia" w:hAnsiTheme="majorEastAsia" w:hint="eastAsia"/>
                              <w:sz w:val="20"/>
                              <w:szCs w:val="20"/>
                            </w:rPr>
                            <w:t xml:space="preserve"> </w:t>
                          </w:r>
                          <w:r w:rsidRPr="00B97854">
                            <w:rPr>
                              <w:rFonts w:asciiTheme="majorEastAsia" w:eastAsiaTheme="majorEastAsia" w:hAnsiTheme="majorEastAsia" w:hint="eastAsia"/>
                              <w:sz w:val="20"/>
                              <w:szCs w:val="20"/>
                              <w:bdr w:val="single" w:sz="4" w:space="0" w:color="auto"/>
                            </w:rPr>
                            <w:t>事業者</w:t>
                          </w:r>
                        </w:p>
                        <w:p w:rsidR="00A93D65" w:rsidRDefault="00A93D65" w:rsidP="00B97854">
                          <w:pPr>
                            <w:spacing w:line="100" w:lineRule="exact"/>
                            <w:jc w:val="left"/>
                            <w:rPr>
                              <w:rFonts w:asciiTheme="majorEastAsia" w:eastAsiaTheme="majorEastAsia" w:hAnsiTheme="majorEastAsia"/>
                              <w:color w:val="FF0000"/>
                              <w:sz w:val="20"/>
                              <w:szCs w:val="20"/>
                            </w:rPr>
                          </w:pPr>
                        </w:p>
                        <w:p w:rsidR="00A93D65" w:rsidRPr="00603598" w:rsidRDefault="00A93D65" w:rsidP="00B97854">
                          <w:pPr>
                            <w:spacing w:line="240" w:lineRule="exact"/>
                            <w:jc w:val="left"/>
                            <w:rPr>
                              <w:rFonts w:asciiTheme="majorEastAsia" w:eastAsiaTheme="majorEastAsia" w:hAnsiTheme="majorEastAsia"/>
                              <w:color w:val="000000" w:themeColor="text1"/>
                              <w:sz w:val="20"/>
                              <w:szCs w:val="20"/>
                            </w:rPr>
                          </w:pPr>
                          <w:r w:rsidRPr="00603598">
                            <w:rPr>
                              <w:rFonts w:asciiTheme="majorEastAsia" w:eastAsiaTheme="majorEastAsia" w:hAnsiTheme="majorEastAsia" w:hint="eastAsia"/>
                              <w:color w:val="000000" w:themeColor="text1"/>
                              <w:sz w:val="20"/>
                              <w:szCs w:val="20"/>
                            </w:rPr>
                            <w:t>市民、環境保全団体、事業者の役割の推進</w:t>
                          </w:r>
                        </w:p>
                        <w:p w:rsidR="00A93D65" w:rsidRDefault="00A93D65" w:rsidP="00B97854">
                          <w:pPr>
                            <w:spacing w:line="100" w:lineRule="exact"/>
                            <w:jc w:val="left"/>
                            <w:rPr>
                              <w:rFonts w:asciiTheme="majorEastAsia" w:eastAsiaTheme="majorEastAsia" w:hAnsiTheme="majorEastAsia"/>
                              <w:sz w:val="20"/>
                              <w:szCs w:val="20"/>
                            </w:rPr>
                          </w:pPr>
                        </w:p>
                        <w:p w:rsidR="00A93D65" w:rsidRPr="00787742" w:rsidRDefault="00A93D65" w:rsidP="00B97854">
                          <w:pPr>
                            <w:spacing w:line="240" w:lineRule="exact"/>
                            <w:jc w:val="left"/>
                            <w:rPr>
                              <w:rFonts w:asciiTheme="minorEastAsia" w:hAnsiTheme="minorEastAsia"/>
                              <w:sz w:val="20"/>
                              <w:szCs w:val="20"/>
                              <w:u w:val="single"/>
                            </w:rPr>
                          </w:pPr>
                          <w:r w:rsidRPr="00787742">
                            <w:rPr>
                              <w:rFonts w:asciiTheme="minorEastAsia" w:hAnsiTheme="minorEastAsia" w:hint="eastAsia"/>
                              <w:sz w:val="20"/>
                              <w:szCs w:val="20"/>
                              <w:u w:val="single"/>
                            </w:rPr>
                            <w:t>市民、環境保全団体、事業者の参画による組織</w:t>
                          </w:r>
                        </w:p>
                      </w:txbxContent>
                    </v:textbox>
                  </v:roundrect>
                  <v:roundrect id="角丸四角形 263" o:spid="_x0000_s1055" style="position:absolute;left:13620;top:23526;width:22860;height:4858;visibility:visible;mso-wrap-style:square;v-text-anchor:middle" arcsize="134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" strokecolor="windowText" strokeweight="1pt">
                    <v:shadow opacity=".5" offset="6pt,6pt"/>
                    <v:textbox inset="0,0,0,0">
                      <w:txbxContent>
                        <w:p w:rsidR="00A93D65" w:rsidRDefault="00A93D65" w:rsidP="00813265">
                          <w:pPr>
                            <w:spacing w:line="240" w:lineRule="exact"/>
                            <w:jc w:val="center"/>
                            <w:rPr>
                              <w:rFonts w:ascii="ＭＳ ゴシック" w:eastAsia="ＭＳ ゴシック" w:hAnsi="ＭＳ ゴシック"/>
                              <w:sz w:val="20"/>
                              <w:szCs w:val="20"/>
                            </w:rPr>
                          </w:pPr>
                          <w:r w:rsidRPr="007D1372">
                            <w:rPr>
                              <w:rFonts w:ascii="ＭＳ ゴシック" w:eastAsia="ＭＳ ゴシック" w:hAnsi="ＭＳ ゴシック" w:hint="eastAsia"/>
                              <w:sz w:val="20"/>
                              <w:szCs w:val="20"/>
                            </w:rPr>
                            <w:t>個別の委員会・協議会</w:t>
                          </w:r>
                        </w:p>
                        <w:p w:rsidR="00A93D65" w:rsidRPr="00787742" w:rsidRDefault="00A93D65" w:rsidP="00813265">
                          <w:pPr>
                            <w:spacing w:line="240" w:lineRule="exact"/>
                            <w:jc w:val="center"/>
                            <w:rPr>
                              <w:rFonts w:asciiTheme="minorEastAsia" w:hAnsiTheme="minorEastAsia"/>
                              <w:b/>
                              <w:sz w:val="16"/>
                              <w:szCs w:val="16"/>
                            </w:rPr>
                          </w:pPr>
                          <w:r w:rsidRPr="00787742">
                            <w:rPr>
                              <w:rFonts w:asciiTheme="minorEastAsia" w:hAnsiTheme="minorEastAsia" w:hint="eastAsia"/>
                              <w:sz w:val="16"/>
                              <w:szCs w:val="16"/>
                            </w:rPr>
                            <w:t>(市民・環境保全団体・事業者・市の参加)</w:t>
                          </w:r>
                        </w:p>
                      </w:txbxContent>
                    </v:textbox>
                  </v:roundrect>
                  <v:line id="直線コネクタ 100852" o:spid="_x0000_s1056" style="position:absolute;visibility:visible;mso-wrap-style:square" from="20478,13811" to="29800,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" strokecolor="windowText" strokeweight="2.25pt">
                    <v:stroke startarrow="block" endarrowwidth="narrow" endarrowlength="short"/>
                    <o:lock v:ext="edit" shapetype="f"/>
                  </v:line>
                </v:group>
                <v:group id="グループ化 36" o:spid="_x0000_s1057" style="position:absolute;left:6603;top:22920;width:7537;height:4615" coordorigin="190,476" coordsize="7537,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正方形/長方形 100859" o:spid="_x0000_s1058" style="position:absolute;left:190;top:3586;width:753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" filled="f" stroked="f">
                    <v:textbox inset="0,0,0,0">
                      <w:txbxContent>
                        <w:p w:rsidR="00A93D65" w:rsidRPr="00C2399C" w:rsidRDefault="00A93D65" w:rsidP="00AD313A">
                          <w:pPr>
                            <w:spacing w:line="200" w:lineRule="exact"/>
                            <w:jc w:val="center"/>
                            <w:rPr>
                              <w:rFonts w:ascii="ＭＳ 明朝" w:hAnsi="ＭＳ 明朝"/>
                              <w:sz w:val="16"/>
                              <w:szCs w:val="16"/>
                            </w:rPr>
                          </w:pPr>
                          <w:r w:rsidRPr="00C2399C">
                            <w:rPr>
                              <w:rFonts w:ascii="ＭＳ 明朝" w:hAnsi="ＭＳ 明朝" w:hint="eastAsia"/>
                              <w:sz w:val="16"/>
                              <w:szCs w:val="16"/>
                            </w:rPr>
                            <w:t>参画・連携</w:t>
                          </w:r>
                        </w:p>
                      </w:txbxContent>
                    </v:textbox>
                  </v:rect>
                  <v:group id="グループ化 33" o:spid="_x0000_s1059" style="position:absolute;left:4037;top:476;width:3035;height:2520" coordorigin=",47625" coordsize="303530,25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直線コネクタ 51" o:spid="_x0000_s1060" style="position:absolute;flip:x;visibility:visible;mso-wrap-style:square" from="0,289709" to="303530,28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" strokecolor="windowText" strokeweight="2.25pt">
                      <v:stroke startarrow="block" startarrowwidth="narrow" startarrowlength="short"/>
                    </v:line>
                    <v:shapetype id="_x0000_t32" coordsize="21600,21600" o:spt="32" o:oned="t" path="m,l21600,21600e" filled="f">
                      <v:path arrowok="t" fillok="f" o:connecttype="none"/>
                      <o:lock v:ext="edit" shapetype="t"/>
                    </v:shapetype>
                    <v:shape id="直線矢印コネクタ 49" o:spid="_x0000_s1061" type="#_x0000_t32" style="position:absolute;top:47625;width:0;height:25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" strokecolor="windowText" strokeweight="2.25pt">
                      <v:stroke endarrow="block" endarrowwidth="narrow" endarrowlength="short"/>
                    </v:shape>
                  </v:group>
                </v:group>
                <v:group id="グループ化 35" o:spid="_x0000_s1062" style="position:absolute;left:36124;top:22777;width:7537;height:5002" coordorigin="-95,95" coordsize="7537,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グループ化 34" o:spid="_x0000_s1063" style="position:absolute;left:475;top:95;width:3064;height:3080" coordorigin=",9525" coordsize="306408,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直線コネクタ 50" o:spid="_x0000_s1064" style="position:absolute;flip:x;visibility:visible;mso-wrap-style:square" from="0,301584" to="303530,30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" strokecolor="windowText" strokeweight="2.25pt">
                      <v:stroke endarrow="block" endarrowwidth="narrow" endarrowlength="short"/>
                    </v:line>
                    <v:shape id="直線矢印コネクタ 48" o:spid="_x0000_s1065" type="#_x0000_t32" style="position:absolute;left:306408;top:9525;width:0;height:307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" strokecolor="windowText" strokeweight="2.25pt">
                      <v:stroke endarrow="block" endarrowwidth="narrow" endarrowlength="short"/>
                    </v:shape>
                  </v:group>
                  <v:rect id="正方形/長方形 100858" o:spid="_x0000_s1066" style="position:absolute;left:-95;top:3586;width:753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" filled="f" stroked="f">
                    <v:textbox inset="0,0,0,0">
                      <w:txbxContent>
                        <w:p w:rsidR="00A93D65" w:rsidRPr="00C2399C" w:rsidRDefault="00A93D65" w:rsidP="00AD313A">
                          <w:pPr>
                            <w:spacing w:line="200" w:lineRule="exact"/>
                            <w:jc w:val="center"/>
                            <w:rPr>
                              <w:rFonts w:ascii="ＭＳ 明朝" w:hAnsi="ＭＳ 明朝"/>
                              <w:sz w:val="16"/>
                              <w:szCs w:val="16"/>
                            </w:rPr>
                          </w:pPr>
                          <w:r w:rsidRPr="00C2399C">
                            <w:rPr>
                              <w:rFonts w:ascii="ＭＳ 明朝" w:hAnsi="ＭＳ 明朝" w:hint="eastAsia"/>
                              <w:sz w:val="16"/>
                              <w:szCs w:val="16"/>
                            </w:rPr>
                            <w:t>参画・連携</w:t>
                          </w:r>
                        </w:p>
                      </w:txbxContent>
                    </v:textbox>
                  </v:rect>
                </v:group>
              </v:group>
            </w:pict>
          </mc:Fallback>
        </mc:AlternateContent>
      </w: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813265" w:rsidRDefault="00813265" w:rsidP="00813265">
      <w:pPr>
        <w:rPr>
          <w:rFonts w:asciiTheme="majorEastAsia" w:eastAsiaTheme="majorEastAsia" w:hAnsiTheme="majorEastAsia"/>
          <w:b/>
          <w:sz w:val="24"/>
          <w:szCs w:val="24"/>
        </w:rPr>
      </w:pPr>
    </w:p>
    <w:p w:rsidR="00FA6034" w:rsidRDefault="007A3A1A" w:rsidP="00FA6034">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FA6034" w:rsidRPr="004A4BBA">
        <w:rPr>
          <w:rFonts w:hint="eastAsia"/>
          <w:noProof/>
        </w:rPr>
        <mc:AlternateContent>
          <mc:Choice Requires="wps">
            <w:drawing>
              <wp:anchor distT="0" distB="0" distL="114300" distR="114300" simplePos="0" relativeHeight="251643904" behindDoc="0" locked="0" layoutInCell="1" allowOverlap="1" wp14:anchorId="5BF890EC" wp14:editId="69DC9762">
                <wp:simplePos x="0" y="0"/>
                <wp:positionH relativeFrom="column">
                  <wp:posOffset>1631950</wp:posOffset>
                </wp:positionH>
                <wp:positionV relativeFrom="paragraph">
                  <wp:posOffset>792480</wp:posOffset>
                </wp:positionV>
                <wp:extent cx="2201545" cy="1114425"/>
                <wp:effectExtent l="0" t="0" r="27305" b="28575"/>
                <wp:wrapNone/>
                <wp:docPr id="10087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1114425"/>
                        </a:xfrm>
                        <a:prstGeom prst="roundRect">
                          <a:avLst/>
                        </a:prstGeom>
                        <a:gradFill>
                          <a:gsLst>
                            <a:gs pos="36000">
                              <a:srgbClr val="C2F692">
                                <a:alpha val="90000"/>
                              </a:srgbClr>
                            </a:gs>
                            <a:gs pos="100000">
                              <a:srgbClr val="C2F692">
                                <a:alpha val="90000"/>
                              </a:srgbClr>
                            </a:gs>
                            <a:gs pos="2000">
                              <a:srgbClr val="C2F692">
                                <a:alpha val="61000"/>
                              </a:srgbClr>
                            </a:gs>
                          </a:gsLst>
                          <a:lin ang="5400000" scaled="0"/>
                        </a:gradFill>
                        <a:ln>
                          <a:solidFill>
                            <a:srgbClr val="82EA58"/>
                          </a:solidFill>
                        </a:ln>
                        <a:effectLst/>
                        <a:extLst/>
                      </wps:spPr>
                      <wps:txbx>
                        <w:txbxContent>
                          <w:p w:rsidR="00A93D65" w:rsidRPr="00932F93" w:rsidRDefault="00A93D65" w:rsidP="00FA6034">
                            <w:pPr>
                              <w:snapToGrid w:val="0"/>
                              <w:spacing w:line="360" w:lineRule="exact"/>
                              <w:rPr>
                                <w:rFonts w:ascii="ＭＳ ゴシック" w:eastAsia="ＭＳ ゴシック" w:hAnsi="ＭＳ ゴシック"/>
                                <w:b/>
                                <w:color w:val="000000" w:themeColor="text1"/>
                              </w:rPr>
                            </w:pPr>
                            <w:r w:rsidRPr="00932F93">
                              <w:rPr>
                                <w:rFonts w:ascii="ＭＳ Ｐゴシック" w:eastAsia="ＭＳ Ｐゴシック" w:hAnsi="ＭＳ Ｐゴシック" w:hint="eastAsia"/>
                                <w:b/>
                                <w:color w:val="000000" w:themeColor="text1"/>
                                <w:sz w:val="36"/>
                                <w:szCs w:val="36"/>
                              </w:rPr>
                              <w:t>P</w:t>
                            </w:r>
                            <w:r w:rsidRPr="00932F93">
                              <w:rPr>
                                <w:rFonts w:ascii="ＭＳ ゴシック" w:eastAsia="ＭＳ ゴシック" w:hAnsi="ＭＳ ゴシック" w:hint="eastAsia"/>
                                <w:b/>
                                <w:color w:val="000000" w:themeColor="text1"/>
                              </w:rPr>
                              <w:t>lan</w:t>
                            </w:r>
                            <w:r w:rsidRPr="00932F93">
                              <w:rPr>
                                <w:rFonts w:ascii="HG丸ｺﾞｼｯｸM-PRO" w:eastAsia="HG丸ｺﾞｼｯｸM-PRO" w:hAnsi="HG丸ｺﾞｼｯｸM-PRO" w:hint="eastAsia"/>
                                <w:color w:val="000000" w:themeColor="text1"/>
                                <w:szCs w:val="20"/>
                              </w:rPr>
                              <w:t>（計画）</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・環境基本計画の策定・見直し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・施策の設定・見直し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・各主体の役割事項の設定・見直し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・基本目標・指標などの設定・見直し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 xml:space="preserve">・環境重点地区の設定・見直し　</w:t>
                            </w:r>
                          </w:p>
                        </w:txbxContent>
                      </wps:txbx>
                      <wps:bodyPr rot="0" vert="horz" wrap="square" lIns="18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F890EC" id="AutoShape 109" o:spid="_x0000_s1067" style="position:absolute;left:0;text-align:left;margin-left:128.5pt;margin-top:62.4pt;width:173.35pt;height:8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" fillcolor="#c2f692" strokecolor="#82ea58">
                <v:fill opacity="58982f" color2="#c2f692" o:opacity2="39976f" focus="2%" type="gradient">
                  <o:fill v:ext="view" type="gradientUnscaled"/>
                </v:fill>
                <v:textbox inset=".5mm,0,0,0">
                  <w:txbxContent>
                    <w:p w:rsidR="00A93D65" w:rsidRPr="00932F93" w:rsidRDefault="00A93D65" w:rsidP="00FA6034">
                      <w:pPr>
                        <w:snapToGrid w:val="0"/>
                        <w:spacing w:line="360" w:lineRule="exact"/>
                        <w:rPr>
                          <w:rFonts w:ascii="ＭＳ ゴシック" w:eastAsia="ＭＳ ゴシック" w:hAnsi="ＭＳ ゴシック"/>
                          <w:b/>
                          <w:color w:val="000000" w:themeColor="text1"/>
                        </w:rPr>
                      </w:pPr>
                      <w:r w:rsidRPr="00932F93">
                        <w:rPr>
                          <w:rFonts w:ascii="ＭＳ Ｐゴシック" w:eastAsia="ＭＳ Ｐゴシック" w:hAnsi="ＭＳ Ｐゴシック" w:hint="eastAsia"/>
                          <w:b/>
                          <w:color w:val="000000" w:themeColor="text1"/>
                          <w:sz w:val="36"/>
                          <w:szCs w:val="36"/>
                        </w:rPr>
                        <w:t>P</w:t>
                      </w:r>
                      <w:r w:rsidRPr="00932F93">
                        <w:rPr>
                          <w:rFonts w:ascii="ＭＳ ゴシック" w:eastAsia="ＭＳ ゴシック" w:hAnsi="ＭＳ ゴシック" w:hint="eastAsia"/>
                          <w:b/>
                          <w:color w:val="000000" w:themeColor="text1"/>
                        </w:rPr>
                        <w:t>lan</w:t>
                      </w:r>
                      <w:r w:rsidRPr="00932F93">
                        <w:rPr>
                          <w:rFonts w:ascii="HG丸ｺﾞｼｯｸM-PRO" w:eastAsia="HG丸ｺﾞｼｯｸM-PRO" w:hAnsi="HG丸ｺﾞｼｯｸM-PRO" w:hint="eastAsia"/>
                          <w:color w:val="000000" w:themeColor="text1"/>
                          <w:szCs w:val="20"/>
                        </w:rPr>
                        <w:t>（計画）</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・環境基本計画の策定・見直し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・施策の設定・見直し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・各主体の役割事項の設定・見直し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・基本目標・指標などの設定・見直し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 xml:space="preserve">・環境重点地区の設定・見直し　</w:t>
                      </w:r>
                    </w:p>
                  </w:txbxContent>
                </v:textbox>
              </v:roundrect>
            </w:pict>
          </mc:Fallback>
        </mc:AlternateContent>
      </w:r>
      <w:r w:rsidR="00FA6034" w:rsidRPr="004A4BBA">
        <w:rPr>
          <w:noProof/>
        </w:rPr>
        <mc:AlternateContent>
          <mc:Choice Requires="wps">
            <w:drawing>
              <wp:anchor distT="0" distB="0" distL="114300" distR="114300" simplePos="0" relativeHeight="251645952" behindDoc="0" locked="0" layoutInCell="1" allowOverlap="1" wp14:anchorId="4EA868C9" wp14:editId="2DC8CD39">
                <wp:simplePos x="0" y="0"/>
                <wp:positionH relativeFrom="column">
                  <wp:posOffset>185420</wp:posOffset>
                </wp:positionH>
                <wp:positionV relativeFrom="paragraph">
                  <wp:posOffset>1983105</wp:posOffset>
                </wp:positionV>
                <wp:extent cx="2228850" cy="923925"/>
                <wp:effectExtent l="0" t="0" r="19050" b="28575"/>
                <wp:wrapNone/>
                <wp:docPr id="1008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923925"/>
                        </a:xfrm>
                        <a:prstGeom prst="roundRect">
                          <a:avLst/>
                        </a:prstGeom>
                        <a:gradFill>
                          <a:gsLst>
                            <a:gs pos="36000">
                              <a:srgbClr val="C2F692">
                                <a:alpha val="90000"/>
                              </a:srgbClr>
                            </a:gs>
                            <a:gs pos="100000">
                              <a:srgbClr val="C2F692">
                                <a:alpha val="90000"/>
                              </a:srgbClr>
                            </a:gs>
                            <a:gs pos="2000">
                              <a:srgbClr val="C2F692">
                                <a:alpha val="61000"/>
                              </a:srgbClr>
                            </a:gs>
                          </a:gsLst>
                          <a:lin ang="5400000" scaled="0"/>
                        </a:gradFill>
                        <a:ln>
                          <a:solidFill>
                            <a:srgbClr val="82EA58"/>
                          </a:solidFill>
                        </a:ln>
                        <a:effectLst/>
                        <a:extLst/>
                      </wps:spPr>
                      <wps:txbx>
                        <w:txbxContent>
                          <w:p w:rsidR="00A93D65" w:rsidRPr="00281507" w:rsidRDefault="00A93D65" w:rsidP="00FA6034">
                            <w:pPr>
                              <w:spacing w:line="320" w:lineRule="exact"/>
                              <w:rPr>
                                <w:rFonts w:ascii="ＭＳ ゴシック" w:eastAsia="ＭＳ ゴシック" w:hAnsi="ＭＳ ゴシック"/>
                                <w:b/>
                                <w:color w:val="000000" w:themeColor="text1"/>
                              </w:rPr>
                            </w:pPr>
                            <w:r w:rsidRPr="00281507">
                              <w:rPr>
                                <w:rFonts w:ascii="ＭＳ Ｐゴシック" w:eastAsia="ＭＳ Ｐゴシック" w:hAnsi="ＭＳ Ｐゴシック" w:hint="eastAsia"/>
                                <w:b/>
                                <w:color w:val="000000" w:themeColor="text1"/>
                                <w:sz w:val="36"/>
                                <w:szCs w:val="36"/>
                              </w:rPr>
                              <w:t>A</w:t>
                            </w:r>
                            <w:r w:rsidRPr="00281507">
                              <w:rPr>
                                <w:rFonts w:ascii="ＭＳ Ｐゴシック" w:eastAsia="ＭＳ Ｐゴシック" w:hAnsi="ＭＳ Ｐゴシック" w:hint="eastAsia"/>
                                <w:b/>
                                <w:color w:val="000000" w:themeColor="text1"/>
                                <w:sz w:val="16"/>
                                <w:szCs w:val="16"/>
                              </w:rPr>
                              <w:t xml:space="preserve"> </w:t>
                            </w:r>
                            <w:r w:rsidRPr="00281507">
                              <w:rPr>
                                <w:rFonts w:ascii="ＭＳ ゴシック" w:eastAsia="ＭＳ ゴシック" w:hAnsi="ＭＳ ゴシック" w:hint="eastAsia"/>
                                <w:b/>
                                <w:color w:val="000000" w:themeColor="text1"/>
                              </w:rPr>
                              <w:t>ction</w:t>
                            </w:r>
                            <w:r w:rsidRPr="00281507">
                              <w:rPr>
                                <w:rFonts w:ascii="HG丸ｺﾞｼｯｸM-PRO" w:eastAsia="HG丸ｺﾞｼｯｸM-PRO" w:hAnsi="HG丸ｺﾞｼｯｸM-PRO" w:hint="eastAsia"/>
                                <w:color w:val="000000" w:themeColor="text1"/>
                                <w:szCs w:val="20"/>
                              </w:rPr>
                              <w:t>（改善・見直し）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・施策・事業の改善・見直し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・新規施策・事業の検討</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・目標・指標の見直し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・市民意見などの反映</w:t>
                            </w:r>
                          </w:p>
                        </w:txbxContent>
                      </wps:txbx>
                      <wps:bodyPr rot="0" vert="horz" wrap="square" lIns="18000" tIns="889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A868C9" id="AutoShape 115" o:spid="_x0000_s1068" style="position:absolute;left:0;text-align:left;margin-left:14.6pt;margin-top:156.15pt;width:175.5pt;height:7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" fillcolor="#c2f692" strokecolor="#82ea58">
                <v:fill opacity="58982f" color2="#c2f692" o:opacity2="39976f" focus="2%" type="gradient">
                  <o:fill v:ext="view" type="gradientUnscaled"/>
                </v:fill>
                <v:textbox inset=".5mm,.7pt,0,0">
                  <w:txbxContent>
                    <w:p w:rsidR="00A93D65" w:rsidRPr="00281507" w:rsidRDefault="00A93D65" w:rsidP="00FA6034">
                      <w:pPr>
                        <w:spacing w:line="320" w:lineRule="exact"/>
                        <w:rPr>
                          <w:rFonts w:ascii="ＭＳ ゴシック" w:eastAsia="ＭＳ ゴシック" w:hAnsi="ＭＳ ゴシック"/>
                          <w:b/>
                          <w:color w:val="000000" w:themeColor="text1"/>
                        </w:rPr>
                      </w:pPr>
                      <w:r w:rsidRPr="00281507">
                        <w:rPr>
                          <w:rFonts w:ascii="ＭＳ Ｐゴシック" w:eastAsia="ＭＳ Ｐゴシック" w:hAnsi="ＭＳ Ｐゴシック" w:hint="eastAsia"/>
                          <w:b/>
                          <w:color w:val="000000" w:themeColor="text1"/>
                          <w:sz w:val="36"/>
                          <w:szCs w:val="36"/>
                        </w:rPr>
                        <w:t>A</w:t>
                      </w:r>
                      <w:r w:rsidRPr="00281507">
                        <w:rPr>
                          <w:rFonts w:ascii="ＭＳ Ｐゴシック" w:eastAsia="ＭＳ Ｐゴシック" w:hAnsi="ＭＳ Ｐゴシック" w:hint="eastAsia"/>
                          <w:b/>
                          <w:color w:val="000000" w:themeColor="text1"/>
                          <w:sz w:val="16"/>
                          <w:szCs w:val="16"/>
                        </w:rPr>
                        <w:t xml:space="preserve"> </w:t>
                      </w:r>
                      <w:r w:rsidRPr="00281507">
                        <w:rPr>
                          <w:rFonts w:ascii="ＭＳ ゴシック" w:eastAsia="ＭＳ ゴシック" w:hAnsi="ＭＳ ゴシック" w:hint="eastAsia"/>
                          <w:b/>
                          <w:color w:val="000000" w:themeColor="text1"/>
                        </w:rPr>
                        <w:t>ction</w:t>
                      </w:r>
                      <w:r w:rsidRPr="00281507">
                        <w:rPr>
                          <w:rFonts w:ascii="HG丸ｺﾞｼｯｸM-PRO" w:eastAsia="HG丸ｺﾞｼｯｸM-PRO" w:hAnsi="HG丸ｺﾞｼｯｸM-PRO" w:hint="eastAsia"/>
                          <w:color w:val="000000" w:themeColor="text1"/>
                          <w:szCs w:val="20"/>
                        </w:rPr>
                        <w:t>（改善・見直し）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・施策・事業の改善・見直し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・新規施策・事業の検討</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・目標・指標の見直し</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・市民意見などの反映</w:t>
                      </w:r>
                    </w:p>
                  </w:txbxContent>
                </v:textbox>
              </v:roundrect>
            </w:pict>
          </mc:Fallback>
        </mc:AlternateContent>
      </w:r>
      <w:r w:rsidR="00FA6034" w:rsidRPr="004A4BBA">
        <w:rPr>
          <w:noProof/>
        </w:rPr>
        <mc:AlternateContent>
          <mc:Choice Requires="wps">
            <w:drawing>
              <wp:anchor distT="0" distB="0" distL="114300" distR="114300" simplePos="0" relativeHeight="251646976" behindDoc="0" locked="0" layoutInCell="1" allowOverlap="1" wp14:anchorId="0B75D442" wp14:editId="425CA591">
                <wp:simplePos x="0" y="0"/>
                <wp:positionH relativeFrom="column">
                  <wp:posOffset>3039110</wp:posOffset>
                </wp:positionH>
                <wp:positionV relativeFrom="paragraph">
                  <wp:posOffset>2097405</wp:posOffset>
                </wp:positionV>
                <wp:extent cx="2190750" cy="676275"/>
                <wp:effectExtent l="0" t="0" r="19050" b="28575"/>
                <wp:wrapNone/>
                <wp:docPr id="10088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676275"/>
                        </a:xfrm>
                        <a:prstGeom prst="roundRect">
                          <a:avLst/>
                        </a:prstGeom>
                        <a:gradFill>
                          <a:gsLst>
                            <a:gs pos="36000">
                              <a:srgbClr val="C2F692">
                                <a:alpha val="90000"/>
                              </a:srgbClr>
                            </a:gs>
                            <a:gs pos="100000">
                              <a:srgbClr val="C2F692">
                                <a:alpha val="90000"/>
                              </a:srgbClr>
                            </a:gs>
                            <a:gs pos="2000">
                              <a:srgbClr val="C2F692">
                                <a:alpha val="61000"/>
                              </a:srgbClr>
                            </a:gs>
                          </a:gsLst>
                          <a:lin ang="5400000" scaled="0"/>
                        </a:gradFill>
                        <a:ln>
                          <a:solidFill>
                            <a:srgbClr val="82EA58"/>
                          </a:solidFill>
                        </a:ln>
                        <a:effectLst/>
                        <a:extLst/>
                      </wps:spPr>
                      <wps:txbx>
                        <w:txbxContent>
                          <w:p w:rsidR="00A93D65" w:rsidRPr="00281507" w:rsidRDefault="00A93D65" w:rsidP="00FA6034">
                            <w:pPr>
                              <w:spacing w:line="380" w:lineRule="exact"/>
                              <w:rPr>
                                <w:rFonts w:ascii="HG丸ｺﾞｼｯｸM-PRO" w:eastAsia="HG丸ｺﾞｼｯｸM-PRO" w:hAnsi="HG丸ｺﾞｼｯｸM-PRO"/>
                                <w:b/>
                                <w:color w:val="000000" w:themeColor="text1"/>
                              </w:rPr>
                            </w:pPr>
                            <w:r w:rsidRPr="00281507">
                              <w:rPr>
                                <w:rFonts w:ascii="ＭＳ Ｐゴシック" w:eastAsia="ＭＳ Ｐゴシック" w:hAnsi="ＭＳ Ｐゴシック" w:hint="eastAsia"/>
                                <w:b/>
                                <w:color w:val="000000" w:themeColor="text1"/>
                                <w:sz w:val="36"/>
                                <w:szCs w:val="36"/>
                              </w:rPr>
                              <w:t>D</w:t>
                            </w:r>
                            <w:r w:rsidRPr="00281507">
                              <w:rPr>
                                <w:rFonts w:ascii="ＭＳ ゴシック" w:eastAsia="ＭＳ ゴシック" w:hAnsi="ＭＳ ゴシック" w:hint="eastAsia"/>
                                <w:b/>
                                <w:color w:val="000000" w:themeColor="text1"/>
                              </w:rPr>
                              <w:t>o</w:t>
                            </w:r>
                            <w:r w:rsidRPr="00281507">
                              <w:rPr>
                                <w:rFonts w:ascii="HG丸ｺﾞｼｯｸM-PRO" w:eastAsia="HG丸ｺﾞｼｯｸM-PRO" w:hAnsi="HG丸ｺﾞｼｯｸM-PRO" w:hint="eastAsia"/>
                                <w:color w:val="000000" w:themeColor="text1"/>
                                <w:szCs w:val="20"/>
                              </w:rPr>
                              <w:t>（実施）</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・環境基本計画に基づく施策等の実施</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・市民などの取り組みの実施</w:t>
                            </w:r>
                          </w:p>
                        </w:txbxContent>
                      </wps:txbx>
                      <wps:bodyPr rot="0" vert="horz" wrap="square" lIns="18000" tIns="889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75D442" id="AutoShape 120" o:spid="_x0000_s1069" style="position:absolute;left:0;text-align:left;margin-left:239.3pt;margin-top:165.15pt;width:172.5pt;height:5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" fillcolor="#c2f692" strokecolor="#82ea58">
                <v:fill opacity="58982f" color2="#c2f692" o:opacity2="39976f" focus="2%" type="gradient">
                  <o:fill v:ext="view" type="gradientUnscaled"/>
                </v:fill>
                <v:textbox inset=".5mm,.7pt,0,0">
                  <w:txbxContent>
                    <w:p w:rsidR="00A93D65" w:rsidRPr="00281507" w:rsidRDefault="00A93D65" w:rsidP="00FA6034">
                      <w:pPr>
                        <w:spacing w:line="380" w:lineRule="exact"/>
                        <w:rPr>
                          <w:rFonts w:ascii="HG丸ｺﾞｼｯｸM-PRO" w:eastAsia="HG丸ｺﾞｼｯｸM-PRO" w:hAnsi="HG丸ｺﾞｼｯｸM-PRO"/>
                          <w:b/>
                          <w:color w:val="000000" w:themeColor="text1"/>
                        </w:rPr>
                      </w:pPr>
                      <w:r w:rsidRPr="00281507">
                        <w:rPr>
                          <w:rFonts w:ascii="ＭＳ Ｐゴシック" w:eastAsia="ＭＳ Ｐゴシック" w:hAnsi="ＭＳ Ｐゴシック" w:hint="eastAsia"/>
                          <w:b/>
                          <w:color w:val="000000" w:themeColor="text1"/>
                          <w:sz w:val="36"/>
                          <w:szCs w:val="36"/>
                        </w:rPr>
                        <w:t>D</w:t>
                      </w:r>
                      <w:r w:rsidRPr="00281507">
                        <w:rPr>
                          <w:rFonts w:ascii="ＭＳ ゴシック" w:eastAsia="ＭＳ ゴシック" w:hAnsi="ＭＳ ゴシック" w:hint="eastAsia"/>
                          <w:b/>
                          <w:color w:val="000000" w:themeColor="text1"/>
                        </w:rPr>
                        <w:t>o</w:t>
                      </w:r>
                      <w:r w:rsidRPr="00281507">
                        <w:rPr>
                          <w:rFonts w:ascii="HG丸ｺﾞｼｯｸM-PRO" w:eastAsia="HG丸ｺﾞｼｯｸM-PRO" w:hAnsi="HG丸ｺﾞｼｯｸM-PRO" w:hint="eastAsia"/>
                          <w:color w:val="000000" w:themeColor="text1"/>
                          <w:szCs w:val="20"/>
                        </w:rPr>
                        <w:t>（実施）</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・環境基本計画に基づく施策等の実施</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・市民などの取り組みの実施</w:t>
                      </w:r>
                    </w:p>
                  </w:txbxContent>
                </v:textbox>
              </v:roundrect>
            </w:pict>
          </mc:Fallback>
        </mc:AlternateContent>
      </w:r>
      <w:r w:rsidR="00FA6034" w:rsidRPr="004A4BBA">
        <w:rPr>
          <w:rFonts w:hint="eastAsia"/>
          <w:noProof/>
        </w:rPr>
        <mc:AlternateContent>
          <mc:Choice Requires="wps">
            <w:drawing>
              <wp:anchor distT="0" distB="0" distL="114300" distR="114300" simplePos="0" relativeHeight="251652096" behindDoc="1" locked="0" layoutInCell="1" allowOverlap="1" wp14:anchorId="7748915A" wp14:editId="35FD1631">
                <wp:simplePos x="0" y="0"/>
                <wp:positionH relativeFrom="column">
                  <wp:posOffset>1098550</wp:posOffset>
                </wp:positionH>
                <wp:positionV relativeFrom="paragraph">
                  <wp:posOffset>191135</wp:posOffset>
                </wp:positionV>
                <wp:extent cx="2936240" cy="4225925"/>
                <wp:effectExtent l="0" t="0" r="0" b="0"/>
                <wp:wrapNone/>
                <wp:docPr id="79" name="環状矢印 79"/>
                <wp:cNvGraphicFramePr/>
                <a:graphic xmlns:a="http://schemas.openxmlformats.org/drawingml/2006/main">
                  <a:graphicData uri="http://schemas.microsoft.com/office/word/2010/wordprocessingShape">
                    <wps:wsp>
                      <wps:cNvSpPr/>
                      <wps:spPr>
                        <a:xfrm rot="16200000">
                          <a:off x="0" y="0"/>
                          <a:ext cx="2936240" cy="4225925"/>
                        </a:xfrm>
                        <a:prstGeom prst="circularArrow">
                          <a:avLst>
                            <a:gd name="adj1" fmla="val 6635"/>
                            <a:gd name="adj2" fmla="val 692890"/>
                            <a:gd name="adj3" fmla="val 17359251"/>
                            <a:gd name="adj4" fmla="val 18315596"/>
                            <a:gd name="adj5" fmla="val 960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735A4" id="環状矢印 79" o:spid="_x0000_s1026" style="position:absolute;left:0;text-align:left;margin-left:86.5pt;margin-top:15.05pt;width:231.2pt;height:332.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36240,422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" path="m2402638,791136v344179,549254,443579,1349600,254399,2048375c2335518,4027109,1346462,4421391,675350,3629500,262648,3142526,88830,2327144,236437,1570559,466685,390378,1363519,-168772,2082294,419720r95080,-159064l2272462,767354,1887972,744805r95135,-159154c1363138,55626,594996,587291,415465,1670683v-109337,659803,34592,1360363,367691,1789698c1359510,4203250,2223451,3831296,2486178,2727174,2629694,2124040,2551056,1443902,2282052,961699l2402638,791136xe" fillcolor="white [3212]" strokecolor="black [3213]" strokeweight="1pt">
                <v:path arrowok="t" o:connecttype="custom" o:connectlocs="2402638,791136;2657037,2839511;675350,3629500;236437,1570559;2082294,419720;2177374,260656;2272462,767354;1887972,744805;1983107,585651;415465,1670683;783156,3460381;2486178,2727174;2282052,961699;2402638,791136" o:connectangles="0,0,0,0,0,0,0,0,0,0,0,0,0,0"/>
              </v:shape>
            </w:pict>
          </mc:Fallback>
        </mc:AlternateContent>
      </w:r>
      <w:r w:rsidR="00FA6034">
        <w:rPr>
          <w:rFonts w:asciiTheme="majorEastAsia" w:eastAsiaTheme="majorEastAsia" w:hAnsiTheme="majorEastAsia" w:hint="eastAsia"/>
          <w:b/>
          <w:sz w:val="24"/>
          <w:szCs w:val="24"/>
        </w:rPr>
        <w:t xml:space="preserve"> ◆進行管理</w:t>
      </w:r>
    </w:p>
    <w:p w:rsidR="007E7B72" w:rsidRDefault="00FA6034" w:rsidP="00FA6034">
      <w:pPr>
        <w:ind w:leftChars="100" w:left="210" w:rightChars="100" w:right="210" w:firstLineChars="100" w:firstLine="240"/>
        <w:rPr>
          <w:sz w:val="24"/>
          <w:szCs w:val="24"/>
        </w:rPr>
      </w:pPr>
      <w:r w:rsidRPr="007A3A1A">
        <w:rPr>
          <w:rFonts w:hint="eastAsia"/>
          <w:sz w:val="24"/>
          <w:szCs w:val="24"/>
        </w:rPr>
        <w:t>環境マネジメントシステムの考え方を取り</w:t>
      </w:r>
      <w:r>
        <w:rPr>
          <w:rFonts w:hint="eastAsia"/>
          <w:sz w:val="24"/>
          <w:szCs w:val="24"/>
        </w:rPr>
        <w:t>入れ、ＰＤＣＡサイクルを基本に、</w:t>
      </w:r>
    </w:p>
    <w:p w:rsidR="00FA6034" w:rsidRPr="007A3A1A" w:rsidRDefault="00FA6034" w:rsidP="007E7B72">
      <w:pPr>
        <w:ind w:rightChars="100" w:right="210" w:firstLineChars="100" w:firstLine="240"/>
        <w:rPr>
          <w:sz w:val="24"/>
          <w:szCs w:val="24"/>
        </w:rPr>
      </w:pPr>
      <w:r>
        <w:rPr>
          <w:rFonts w:hint="eastAsia"/>
          <w:sz w:val="24"/>
          <w:szCs w:val="24"/>
        </w:rPr>
        <w:t>事業の実施や点検・評価を継続</w:t>
      </w:r>
    </w:p>
    <w:p w:rsidR="00FA6034" w:rsidRPr="00E3133B" w:rsidRDefault="00FA6034" w:rsidP="00FA6034">
      <w:r w:rsidRPr="004A4BBA">
        <w:rPr>
          <w:rFonts w:hint="eastAsia"/>
          <w:noProof/>
        </w:rPr>
        <mc:AlternateContent>
          <mc:Choice Requires="wps">
            <w:drawing>
              <wp:anchor distT="0" distB="0" distL="114300" distR="114300" simplePos="0" relativeHeight="251642880" behindDoc="1" locked="0" layoutInCell="1" allowOverlap="1" wp14:anchorId="68149D54" wp14:editId="79E49753">
                <wp:simplePos x="0" y="0"/>
                <wp:positionH relativeFrom="column">
                  <wp:posOffset>42545</wp:posOffset>
                </wp:positionH>
                <wp:positionV relativeFrom="paragraph">
                  <wp:posOffset>87630</wp:posOffset>
                </wp:positionV>
                <wp:extent cx="5891530" cy="3381375"/>
                <wp:effectExtent l="0" t="0" r="0" b="9525"/>
                <wp:wrapNone/>
                <wp:docPr id="53" name="正方形/長方形 53"/>
                <wp:cNvGraphicFramePr/>
                <a:graphic xmlns:a="http://schemas.openxmlformats.org/drawingml/2006/main">
                  <a:graphicData uri="http://schemas.microsoft.com/office/word/2010/wordprocessingShape">
                    <wps:wsp>
                      <wps:cNvSpPr/>
                      <wps:spPr>
                        <a:xfrm>
                          <a:off x="0" y="0"/>
                          <a:ext cx="5891530" cy="3381375"/>
                        </a:xfrm>
                        <a:prstGeom prst="rect">
                          <a:avLst/>
                        </a:prstGeom>
                        <a:solidFill>
                          <a:schemeClr val="bg2">
                            <a:lumMod val="90000"/>
                          </a:scheme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7186A" id="正方形/長方形 53" o:spid="_x0000_s1026" style="position:absolute;left:0;text-align:left;margin-left:3.35pt;margin-top:6.9pt;width:463.9pt;height:26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" fillcolor="#ddd8c2 [2894]" stroked="f" strokeweight="1pt"/>
            </w:pict>
          </mc:Fallback>
        </mc:AlternateContent>
      </w:r>
    </w:p>
    <w:p w:rsidR="00FA6034" w:rsidRDefault="00FA6034" w:rsidP="00FA6034"/>
    <w:p w:rsidR="00FA6034" w:rsidRDefault="00FA6034" w:rsidP="00FA6034"/>
    <w:p w:rsidR="00FA6034" w:rsidRDefault="00FA6034" w:rsidP="00FA6034"/>
    <w:p w:rsidR="00FA6034" w:rsidRDefault="00FA6034" w:rsidP="00FA6034"/>
    <w:p w:rsidR="00FA6034" w:rsidRDefault="00FA6034" w:rsidP="00FA6034"/>
    <w:p w:rsidR="00FA6034" w:rsidRDefault="00FA6034" w:rsidP="00FA6034"/>
    <w:p w:rsidR="00FA6034" w:rsidRDefault="00FA6034" w:rsidP="00FA6034"/>
    <w:p w:rsidR="00FA6034" w:rsidRDefault="00FA6034" w:rsidP="00FA6034"/>
    <w:p w:rsidR="00FA6034" w:rsidRDefault="00FA6034" w:rsidP="00FA6034"/>
    <w:p w:rsidR="00FA6034" w:rsidRDefault="00FA6034" w:rsidP="00FA6034">
      <w:r w:rsidRPr="004A4BBA">
        <w:rPr>
          <w:noProof/>
        </w:rPr>
        <mc:AlternateContent>
          <mc:Choice Requires="wps">
            <w:drawing>
              <wp:anchor distT="0" distB="0" distL="114300" distR="114300" simplePos="0" relativeHeight="251649024" behindDoc="0" locked="0" layoutInCell="1" allowOverlap="1" wp14:anchorId="1A0657C4" wp14:editId="0061CB6E">
                <wp:simplePos x="0" y="0"/>
                <wp:positionH relativeFrom="column">
                  <wp:posOffset>1005205</wp:posOffset>
                </wp:positionH>
                <wp:positionV relativeFrom="paragraph">
                  <wp:posOffset>139065</wp:posOffset>
                </wp:positionV>
                <wp:extent cx="2380615" cy="1003935"/>
                <wp:effectExtent l="0" t="0" r="19685" b="24765"/>
                <wp:wrapNone/>
                <wp:docPr id="10088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1003935"/>
                        </a:xfrm>
                        <a:prstGeom prst="roundRect">
                          <a:avLst/>
                        </a:prstGeom>
                        <a:gradFill>
                          <a:gsLst>
                            <a:gs pos="36000">
                              <a:srgbClr val="C2F692">
                                <a:alpha val="90000"/>
                              </a:srgbClr>
                            </a:gs>
                            <a:gs pos="100000">
                              <a:srgbClr val="C2F692">
                                <a:alpha val="90000"/>
                              </a:srgbClr>
                            </a:gs>
                            <a:gs pos="2000">
                              <a:srgbClr val="C2F692">
                                <a:alpha val="61000"/>
                              </a:srgbClr>
                            </a:gs>
                          </a:gsLst>
                          <a:lin ang="5400000" scaled="0"/>
                        </a:gradFill>
                        <a:ln>
                          <a:solidFill>
                            <a:srgbClr val="82EA58"/>
                          </a:solidFill>
                        </a:ln>
                        <a:effectLst/>
                        <a:extLst/>
                      </wps:spPr>
                      <wps:txbx>
                        <w:txbxContent>
                          <w:p w:rsidR="00A93D65" w:rsidRPr="00281507" w:rsidRDefault="00A93D65" w:rsidP="00FA6034">
                            <w:pPr>
                              <w:spacing w:line="400" w:lineRule="exact"/>
                              <w:rPr>
                                <w:rFonts w:ascii="ＭＳ ゴシック" w:eastAsia="ＭＳ ゴシック" w:hAnsi="ＭＳ ゴシック"/>
                                <w:b/>
                                <w:color w:val="000000" w:themeColor="text1"/>
                              </w:rPr>
                            </w:pPr>
                            <w:r w:rsidRPr="00281507">
                              <w:rPr>
                                <w:rFonts w:ascii="ＭＳ Ｐゴシック" w:eastAsia="ＭＳ Ｐゴシック" w:hAnsi="ＭＳ Ｐゴシック" w:hint="eastAsia"/>
                                <w:b/>
                                <w:color w:val="000000" w:themeColor="text1"/>
                                <w:sz w:val="36"/>
                                <w:szCs w:val="36"/>
                              </w:rPr>
                              <w:t>C</w:t>
                            </w:r>
                            <w:r w:rsidRPr="00281507">
                              <w:rPr>
                                <w:rFonts w:ascii="ＭＳ Ｐゴシック" w:eastAsia="ＭＳ Ｐゴシック" w:hAnsi="ＭＳ Ｐゴシック" w:hint="eastAsia"/>
                                <w:b/>
                                <w:color w:val="000000" w:themeColor="text1"/>
                                <w:sz w:val="16"/>
                                <w:szCs w:val="16"/>
                              </w:rPr>
                              <w:t xml:space="preserve"> </w:t>
                            </w:r>
                            <w:r w:rsidRPr="00281507">
                              <w:rPr>
                                <w:rFonts w:ascii="ＭＳ ゴシック" w:eastAsia="ＭＳ ゴシック" w:hAnsi="ＭＳ ゴシック" w:hint="eastAsia"/>
                                <w:b/>
                                <w:color w:val="000000" w:themeColor="text1"/>
                              </w:rPr>
                              <w:t>heck</w:t>
                            </w:r>
                            <w:r w:rsidRPr="00281507">
                              <w:rPr>
                                <w:rFonts w:ascii="HG丸ｺﾞｼｯｸM-PRO" w:eastAsia="HG丸ｺﾞｼｯｸM-PRO" w:hAnsi="HG丸ｺﾞｼｯｸM-PRO" w:hint="eastAsia"/>
                                <w:color w:val="000000" w:themeColor="text1"/>
                                <w:szCs w:val="20"/>
                              </w:rPr>
                              <w:t>（点検・評価）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・環境の状況の把握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・施策・事業などの実施状況の把握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・目標・指標の最新数値の把握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・市民などの取り組み状況の把握</w:t>
                            </w:r>
                          </w:p>
                        </w:txbxContent>
                      </wps:txbx>
                      <wps:bodyPr rot="0" vert="horz" wrap="square" lIns="18000" tIns="8890" rIns="0" bIns="0" anchor="t" anchorCtr="0" upright="1">
                        <a:noAutofit/>
                      </wps:bodyPr>
                    </wps:wsp>
                  </a:graphicData>
                </a:graphic>
              </wp:anchor>
            </w:drawing>
          </mc:Choice>
          <mc:Fallback>
            <w:pict>
              <v:roundrect w14:anchorId="1A0657C4" id="AutoShape 126" o:spid="_x0000_s1070" style="position:absolute;left:0;text-align:left;margin-left:79.15pt;margin-top:10.95pt;width:187.45pt;height:79.05pt;z-index:251649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" fillcolor="#c2f692" strokecolor="#82ea58">
                <v:fill opacity="58982f" color2="#c2f692" o:opacity2="39976f" focus="2%" type="gradient">
                  <o:fill v:ext="view" type="gradientUnscaled"/>
                </v:fill>
                <v:textbox inset=".5mm,.7pt,0,0">
                  <w:txbxContent>
                    <w:p w:rsidR="00A93D65" w:rsidRPr="00281507" w:rsidRDefault="00A93D65" w:rsidP="00FA6034">
                      <w:pPr>
                        <w:spacing w:line="400" w:lineRule="exact"/>
                        <w:rPr>
                          <w:rFonts w:ascii="ＭＳ ゴシック" w:eastAsia="ＭＳ ゴシック" w:hAnsi="ＭＳ ゴシック"/>
                          <w:b/>
                          <w:color w:val="000000" w:themeColor="text1"/>
                        </w:rPr>
                      </w:pPr>
                      <w:r w:rsidRPr="00281507">
                        <w:rPr>
                          <w:rFonts w:ascii="ＭＳ Ｐゴシック" w:eastAsia="ＭＳ Ｐゴシック" w:hAnsi="ＭＳ Ｐゴシック" w:hint="eastAsia"/>
                          <w:b/>
                          <w:color w:val="000000" w:themeColor="text1"/>
                          <w:sz w:val="36"/>
                          <w:szCs w:val="36"/>
                        </w:rPr>
                        <w:t>C</w:t>
                      </w:r>
                      <w:r w:rsidRPr="00281507">
                        <w:rPr>
                          <w:rFonts w:ascii="ＭＳ Ｐゴシック" w:eastAsia="ＭＳ Ｐゴシック" w:hAnsi="ＭＳ Ｐゴシック" w:hint="eastAsia"/>
                          <w:b/>
                          <w:color w:val="000000" w:themeColor="text1"/>
                          <w:sz w:val="16"/>
                          <w:szCs w:val="16"/>
                        </w:rPr>
                        <w:t xml:space="preserve"> </w:t>
                      </w:r>
                      <w:r w:rsidRPr="00281507">
                        <w:rPr>
                          <w:rFonts w:ascii="ＭＳ ゴシック" w:eastAsia="ＭＳ ゴシック" w:hAnsi="ＭＳ ゴシック" w:hint="eastAsia"/>
                          <w:b/>
                          <w:color w:val="000000" w:themeColor="text1"/>
                        </w:rPr>
                        <w:t>heck</w:t>
                      </w:r>
                      <w:r w:rsidRPr="00281507">
                        <w:rPr>
                          <w:rFonts w:ascii="HG丸ｺﾞｼｯｸM-PRO" w:eastAsia="HG丸ｺﾞｼｯｸM-PRO" w:hAnsi="HG丸ｺﾞｼｯｸM-PRO" w:hint="eastAsia"/>
                          <w:color w:val="000000" w:themeColor="text1"/>
                          <w:szCs w:val="20"/>
                        </w:rPr>
                        <w:t>（点検・評価）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・環境の状況の把握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・施策・事業などの実施状況の把握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・目標・指標の最新数値の把握</w:t>
                      </w:r>
                    </w:p>
                    <w:p w:rsidR="00A93D65" w:rsidRPr="00281507" w:rsidRDefault="00A93D65" w:rsidP="00FA6034">
                      <w:pPr>
                        <w:spacing w:line="240" w:lineRule="exact"/>
                        <w:rPr>
                          <w:rFonts w:ascii="HG丸ｺﾞｼｯｸM-PRO" w:eastAsia="HG丸ｺﾞｼｯｸM-PRO" w:hAnsi="HG丸ｺﾞｼｯｸM-PRO"/>
                          <w:color w:val="000000" w:themeColor="text1"/>
                          <w:sz w:val="18"/>
                          <w:szCs w:val="18"/>
                        </w:rPr>
                      </w:pPr>
                      <w:r w:rsidRPr="00281507">
                        <w:rPr>
                          <w:rFonts w:ascii="HG丸ｺﾞｼｯｸM-PRO" w:eastAsia="HG丸ｺﾞｼｯｸM-PRO" w:hAnsi="HG丸ｺﾞｼｯｸM-PRO" w:hint="eastAsia"/>
                          <w:color w:val="000000" w:themeColor="text1"/>
                          <w:sz w:val="18"/>
                          <w:szCs w:val="18"/>
                        </w:rPr>
                        <w:t>・市民などの取り組み状況の把握</w:t>
                      </w:r>
                    </w:p>
                  </w:txbxContent>
                </v:textbox>
              </v:roundrect>
            </w:pict>
          </mc:Fallback>
        </mc:AlternateContent>
      </w:r>
    </w:p>
    <w:p w:rsidR="00FA6034" w:rsidRDefault="00FA6034" w:rsidP="00FA6034">
      <w:r w:rsidRPr="004A4BBA">
        <w:rPr>
          <w:noProof/>
        </w:rPr>
        <mc:AlternateContent>
          <mc:Choice Requires="wps">
            <w:drawing>
              <wp:anchor distT="0" distB="0" distL="114300" distR="114300" simplePos="0" relativeHeight="251650048" behindDoc="0" locked="0" layoutInCell="1" allowOverlap="1" wp14:anchorId="28FEB3F5" wp14:editId="4E4A827D">
                <wp:simplePos x="0" y="0"/>
                <wp:positionH relativeFrom="column">
                  <wp:posOffset>3950970</wp:posOffset>
                </wp:positionH>
                <wp:positionV relativeFrom="paragraph">
                  <wp:posOffset>208280</wp:posOffset>
                </wp:positionV>
                <wp:extent cx="1181100" cy="658495"/>
                <wp:effectExtent l="0" t="0" r="19050" b="27305"/>
                <wp:wrapNone/>
                <wp:docPr id="100894" name="テキスト ボックス 100894"/>
                <wp:cNvGraphicFramePr/>
                <a:graphic xmlns:a="http://schemas.openxmlformats.org/drawingml/2006/main">
                  <a:graphicData uri="http://schemas.microsoft.com/office/word/2010/wordprocessingShape">
                    <wps:wsp>
                      <wps:cNvSpPr txBox="1"/>
                      <wps:spPr>
                        <a:xfrm>
                          <a:off x="0" y="0"/>
                          <a:ext cx="1181100" cy="658495"/>
                        </a:xfrm>
                        <a:prstGeom prst="rect">
                          <a:avLst/>
                        </a:prstGeom>
                        <a:solidFill>
                          <a:schemeClr val="bg1"/>
                        </a:solidFill>
                        <a:ln w="12700">
                          <a:solidFill>
                            <a:schemeClr val="tx1"/>
                          </a:solidFill>
                        </a:ln>
                        <a:effectLst/>
                      </wps:spPr>
                      <wps:txbx>
                        <w:txbxContent>
                          <w:p w:rsidR="00A93D65" w:rsidRPr="0098750E" w:rsidRDefault="00A93D65" w:rsidP="00FA6034">
                            <w:pPr>
                              <w:jc w:val="center"/>
                              <w:rPr>
                                <w:rFonts w:ascii="HGPｺﾞｼｯｸM" w:eastAsia="HGPｺﾞｼｯｸM" w:hAnsiTheme="majorEastAsia"/>
                                <w:b/>
                                <w:spacing w:val="20"/>
                                <w:szCs w:val="21"/>
                              </w:rPr>
                            </w:pPr>
                            <w:r w:rsidRPr="0098750E">
                              <w:rPr>
                                <w:rFonts w:ascii="HGPｺﾞｼｯｸM" w:eastAsia="HGPｺﾞｼｯｸM" w:hAnsiTheme="majorEastAsia" w:hint="eastAsia"/>
                                <w:b/>
                                <w:spacing w:val="20"/>
                                <w:szCs w:val="21"/>
                              </w:rPr>
                              <w:t>公表</w:t>
                            </w:r>
                          </w:p>
                          <w:p w:rsidR="00A93D65" w:rsidRPr="0098750E" w:rsidRDefault="00A93D65" w:rsidP="00FA6034">
                            <w:pPr>
                              <w:spacing w:line="240" w:lineRule="exact"/>
                              <w:jc w:val="center"/>
                              <w:rPr>
                                <w:rFonts w:ascii="HGPｺﾞｼｯｸM" w:eastAsia="HGPｺﾞｼｯｸM" w:hAnsiTheme="majorEastAsia"/>
                                <w:sz w:val="20"/>
                                <w:szCs w:val="20"/>
                              </w:rPr>
                            </w:pPr>
                            <w:r w:rsidRPr="0098750E">
                              <w:rPr>
                                <w:rFonts w:ascii="HGPｺﾞｼｯｸM" w:eastAsia="HGPｺﾞｼｯｸM" w:hAnsiTheme="majorEastAsia" w:hint="eastAsia"/>
                                <w:sz w:val="20"/>
                                <w:szCs w:val="20"/>
                              </w:rPr>
                              <w:t>岐阜市環境白書</w:t>
                            </w:r>
                          </w:p>
                          <w:p w:rsidR="00A93D65" w:rsidRPr="0098750E" w:rsidRDefault="00A93D65" w:rsidP="00FA6034">
                            <w:pPr>
                              <w:spacing w:line="240" w:lineRule="exact"/>
                              <w:jc w:val="center"/>
                              <w:rPr>
                                <w:rFonts w:ascii="HGPｺﾞｼｯｸM" w:eastAsia="HGPｺﾞｼｯｸM" w:hAnsiTheme="majorEastAsia"/>
                                <w:sz w:val="20"/>
                                <w:szCs w:val="20"/>
                              </w:rPr>
                            </w:pPr>
                            <w:r w:rsidRPr="0098750E">
                              <w:rPr>
                                <w:rFonts w:ascii="HGPｺﾞｼｯｸM" w:eastAsia="HGPｺﾞｼｯｸM" w:hAnsiTheme="majorEastAsia" w:hint="eastAsia"/>
                                <w:sz w:val="20"/>
                                <w:szCs w:val="20"/>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FEB3F5" id="テキスト ボックス 100894" o:spid="_x0000_s1071" type="#_x0000_t202" style="position:absolute;left:0;text-align:left;margin-left:311.1pt;margin-top:16.4pt;width:93pt;height:51.8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" fillcolor="white [3212]" strokecolor="black [3213]" strokeweight="1pt">
                <v:textbox>
                  <w:txbxContent>
                    <w:p w:rsidR="00A93D65" w:rsidRPr="0098750E" w:rsidRDefault="00A93D65" w:rsidP="00FA6034">
                      <w:pPr>
                        <w:jc w:val="center"/>
                        <w:rPr>
                          <w:rFonts w:ascii="HGPｺﾞｼｯｸM" w:eastAsia="HGPｺﾞｼｯｸM" w:hAnsiTheme="majorEastAsia"/>
                          <w:b/>
                          <w:spacing w:val="20"/>
                          <w:szCs w:val="21"/>
                        </w:rPr>
                      </w:pPr>
                      <w:r w:rsidRPr="0098750E">
                        <w:rPr>
                          <w:rFonts w:ascii="HGPｺﾞｼｯｸM" w:eastAsia="HGPｺﾞｼｯｸM" w:hAnsiTheme="majorEastAsia" w:hint="eastAsia"/>
                          <w:b/>
                          <w:spacing w:val="20"/>
                          <w:szCs w:val="21"/>
                        </w:rPr>
                        <w:t>公表</w:t>
                      </w:r>
                    </w:p>
                    <w:p w:rsidR="00A93D65" w:rsidRPr="0098750E" w:rsidRDefault="00A93D65" w:rsidP="00FA6034">
                      <w:pPr>
                        <w:spacing w:line="240" w:lineRule="exact"/>
                        <w:jc w:val="center"/>
                        <w:rPr>
                          <w:rFonts w:ascii="HGPｺﾞｼｯｸM" w:eastAsia="HGPｺﾞｼｯｸM" w:hAnsiTheme="majorEastAsia"/>
                          <w:sz w:val="20"/>
                          <w:szCs w:val="20"/>
                        </w:rPr>
                      </w:pPr>
                      <w:r w:rsidRPr="0098750E">
                        <w:rPr>
                          <w:rFonts w:ascii="HGPｺﾞｼｯｸM" w:eastAsia="HGPｺﾞｼｯｸM" w:hAnsiTheme="majorEastAsia" w:hint="eastAsia"/>
                          <w:sz w:val="20"/>
                          <w:szCs w:val="20"/>
                        </w:rPr>
                        <w:t>岐阜市環境白書</w:t>
                      </w:r>
                    </w:p>
                    <w:p w:rsidR="00A93D65" w:rsidRPr="0098750E" w:rsidRDefault="00A93D65" w:rsidP="00FA6034">
                      <w:pPr>
                        <w:spacing w:line="240" w:lineRule="exact"/>
                        <w:jc w:val="center"/>
                        <w:rPr>
                          <w:rFonts w:ascii="HGPｺﾞｼｯｸM" w:eastAsia="HGPｺﾞｼｯｸM" w:hAnsiTheme="majorEastAsia"/>
                          <w:sz w:val="20"/>
                          <w:szCs w:val="20"/>
                        </w:rPr>
                      </w:pPr>
                      <w:r w:rsidRPr="0098750E">
                        <w:rPr>
                          <w:rFonts w:ascii="HGPｺﾞｼｯｸM" w:eastAsia="HGPｺﾞｼｯｸM" w:hAnsiTheme="majorEastAsia" w:hint="eastAsia"/>
                          <w:sz w:val="20"/>
                          <w:szCs w:val="20"/>
                        </w:rPr>
                        <w:t>ホームページ</w:t>
                      </w:r>
                    </w:p>
                  </w:txbxContent>
                </v:textbox>
              </v:shape>
            </w:pict>
          </mc:Fallback>
        </mc:AlternateContent>
      </w:r>
    </w:p>
    <w:p w:rsidR="00FA6034" w:rsidRDefault="00FA6034" w:rsidP="00FA6034">
      <w:r w:rsidRPr="004A4BBA">
        <w:rPr>
          <w:noProof/>
        </w:rPr>
        <mc:AlternateContent>
          <mc:Choice Requires="wps">
            <w:drawing>
              <wp:anchor distT="0" distB="0" distL="114300" distR="114300" simplePos="0" relativeHeight="251655168" behindDoc="0" locked="0" layoutInCell="1" allowOverlap="1" wp14:anchorId="1B7CD000" wp14:editId="1E445AA2">
                <wp:simplePos x="0" y="0"/>
                <wp:positionH relativeFrom="column">
                  <wp:posOffset>3536733</wp:posOffset>
                </wp:positionH>
                <wp:positionV relativeFrom="paragraph">
                  <wp:posOffset>133411</wp:posOffset>
                </wp:positionV>
                <wp:extent cx="285750" cy="467995"/>
                <wp:effectExtent l="19050" t="38100" r="19050" b="46355"/>
                <wp:wrapNone/>
                <wp:docPr id="89" name="右矢印 89"/>
                <wp:cNvGraphicFramePr/>
                <a:graphic xmlns:a="http://schemas.openxmlformats.org/drawingml/2006/main">
                  <a:graphicData uri="http://schemas.microsoft.com/office/word/2010/wordprocessingShape">
                    <wps:wsp>
                      <wps:cNvSpPr/>
                      <wps:spPr>
                        <a:xfrm rot="21426136">
                          <a:off x="0" y="0"/>
                          <a:ext cx="285750" cy="467995"/>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FE0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9" o:spid="_x0000_s1026" type="#_x0000_t13" style="position:absolute;left:0;text-align:left;margin-left:278.5pt;margin-top:10.5pt;width:22.5pt;height:36.85pt;rotation:-189906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" adj="10800" fillcolor="white [3212]" strokecolor="black [3213]" strokeweight="1pt"/>
            </w:pict>
          </mc:Fallback>
        </mc:AlternateContent>
      </w:r>
    </w:p>
    <w:p w:rsidR="00FA6034" w:rsidRDefault="00FA6034" w:rsidP="00FA6034"/>
    <w:p w:rsidR="00FA6034" w:rsidRDefault="00FA6034" w:rsidP="00FA6034"/>
    <w:p w:rsidR="00FA6034" w:rsidRDefault="00FA6034" w:rsidP="00FA6034"/>
    <w:p w:rsidR="00FA6034" w:rsidRPr="007E7B72" w:rsidRDefault="00FA6034" w:rsidP="00FA6034"/>
    <w:p w:rsidR="00FA6034" w:rsidRDefault="00FA6034" w:rsidP="00FA6034">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A6034" w:rsidRPr="00BB74D0" w:rsidRDefault="00FA6034" w:rsidP="007639FE">
      <w:pPr>
        <w:rPr>
          <w:rFonts w:asciiTheme="majorEastAsia" w:eastAsiaTheme="majorEastAsia" w:hAnsiTheme="majorEastAsia"/>
          <w:b/>
          <w:sz w:val="24"/>
          <w:szCs w:val="24"/>
        </w:rPr>
      </w:pPr>
      <w:r w:rsidRPr="00447A07">
        <w:rPr>
          <w:rFonts w:asciiTheme="majorEastAsia" w:eastAsiaTheme="majorEastAsia" w:hAnsiTheme="majorEastAsia" w:hint="eastAsia"/>
          <w:b/>
          <w:sz w:val="24"/>
          <w:szCs w:val="24"/>
        </w:rPr>
        <w:lastRenderedPageBreak/>
        <w:t>3</w:t>
      </w:r>
      <w:r>
        <w:rPr>
          <w:rFonts w:asciiTheme="majorEastAsia" w:eastAsiaTheme="majorEastAsia" w:hAnsiTheme="majorEastAsia" w:hint="eastAsia"/>
          <w:b/>
          <w:i/>
          <w:sz w:val="24"/>
          <w:szCs w:val="24"/>
        </w:rPr>
        <w:t xml:space="preserve"> </w:t>
      </w:r>
      <w:r>
        <w:rPr>
          <w:rFonts w:asciiTheme="majorEastAsia" w:eastAsiaTheme="majorEastAsia" w:hAnsiTheme="majorEastAsia" w:hint="eastAsia"/>
          <w:b/>
          <w:sz w:val="24"/>
          <w:szCs w:val="24"/>
        </w:rPr>
        <w:t>市の組織体制（環境関係）</w:t>
      </w:r>
    </w:p>
    <w:p w:rsidR="00FA6034" w:rsidRPr="004E0606" w:rsidRDefault="00FA6034" w:rsidP="00FC7A8D">
      <w:pPr>
        <w:ind w:firstLineChars="100" w:firstLine="240"/>
        <w:rPr>
          <w:rFonts w:asciiTheme="minorEastAsia" w:hAnsiTheme="minorEastAsia"/>
          <w:sz w:val="24"/>
          <w:szCs w:val="24"/>
        </w:rPr>
      </w:pPr>
      <w:r>
        <w:rPr>
          <w:rFonts w:asciiTheme="minorEastAsia" w:hAnsiTheme="minorEastAsia" w:hint="eastAsia"/>
          <w:sz w:val="24"/>
          <w:szCs w:val="24"/>
        </w:rPr>
        <w:t>環境部として環境基本計画に掲げる取り組みを担当。</w:t>
      </w:r>
    </w:p>
    <w:tbl>
      <w:tblPr>
        <w:tblStyle w:val="a9"/>
        <w:tblpPr w:leftFromText="142" w:rightFromText="142" w:vertAnchor="text" w:horzAnchor="margin" w:tblpXSpec="center" w:tblpY="177"/>
        <w:tblW w:w="0" w:type="auto"/>
        <w:jc w:val="center"/>
        <w:tblLook w:val="04A0" w:firstRow="1" w:lastRow="0" w:firstColumn="1" w:lastColumn="0" w:noHBand="0" w:noVBand="1"/>
      </w:tblPr>
      <w:tblGrid>
        <w:gridCol w:w="1683"/>
        <w:gridCol w:w="2820"/>
        <w:gridCol w:w="4842"/>
      </w:tblGrid>
      <w:tr w:rsidR="00FA6034" w:rsidRPr="00864C2E" w:rsidTr="004647A8">
        <w:trPr>
          <w:trHeight w:val="567"/>
          <w:jc w:val="center"/>
        </w:trPr>
        <w:tc>
          <w:tcPr>
            <w:tcW w:w="1683" w:type="dxa"/>
            <w:shd w:val="clear" w:color="auto" w:fill="B6DDE8" w:themeFill="accent5" w:themeFillTint="66"/>
            <w:vAlign w:val="center"/>
          </w:tcPr>
          <w:p w:rsidR="00FA6034" w:rsidRPr="00864C2E" w:rsidRDefault="00FA6034" w:rsidP="006D02BF">
            <w:pPr>
              <w:jc w:val="center"/>
              <w:rPr>
                <w:rFonts w:asciiTheme="minorEastAsia" w:hAnsiTheme="minorEastAsia"/>
                <w:sz w:val="22"/>
              </w:rPr>
            </w:pPr>
            <w:r w:rsidRPr="00864C2E">
              <w:rPr>
                <w:rFonts w:asciiTheme="minorEastAsia" w:hAnsiTheme="minorEastAsia" w:hint="eastAsia"/>
                <w:sz w:val="22"/>
              </w:rPr>
              <w:t>部名</w:t>
            </w:r>
          </w:p>
        </w:tc>
        <w:tc>
          <w:tcPr>
            <w:tcW w:w="2820" w:type="dxa"/>
            <w:shd w:val="clear" w:color="auto" w:fill="B6DDE8" w:themeFill="accent5" w:themeFillTint="66"/>
            <w:vAlign w:val="center"/>
          </w:tcPr>
          <w:p w:rsidR="00FA6034" w:rsidRPr="00864C2E" w:rsidRDefault="00FA6034" w:rsidP="006D02BF">
            <w:pPr>
              <w:jc w:val="center"/>
              <w:rPr>
                <w:rFonts w:asciiTheme="minorEastAsia" w:hAnsiTheme="minorEastAsia"/>
                <w:sz w:val="22"/>
              </w:rPr>
            </w:pPr>
            <w:r w:rsidRPr="00864C2E">
              <w:rPr>
                <w:rFonts w:asciiTheme="minorEastAsia" w:hAnsiTheme="minorEastAsia" w:hint="eastAsia"/>
                <w:sz w:val="22"/>
              </w:rPr>
              <w:t>課名等</w:t>
            </w:r>
          </w:p>
        </w:tc>
        <w:tc>
          <w:tcPr>
            <w:tcW w:w="4842" w:type="dxa"/>
            <w:shd w:val="clear" w:color="auto" w:fill="B6DDE8" w:themeFill="accent5" w:themeFillTint="66"/>
            <w:vAlign w:val="center"/>
          </w:tcPr>
          <w:p w:rsidR="00FA6034" w:rsidRPr="00864C2E" w:rsidRDefault="00FA6034" w:rsidP="006D02BF">
            <w:pPr>
              <w:jc w:val="center"/>
              <w:rPr>
                <w:rFonts w:asciiTheme="minorEastAsia" w:hAnsiTheme="minorEastAsia"/>
                <w:sz w:val="22"/>
              </w:rPr>
            </w:pPr>
            <w:r w:rsidRPr="00864C2E">
              <w:rPr>
                <w:rFonts w:asciiTheme="minorEastAsia" w:hAnsiTheme="minorEastAsia" w:hint="eastAsia"/>
                <w:sz w:val="22"/>
              </w:rPr>
              <w:t>主な任務</w:t>
            </w:r>
          </w:p>
        </w:tc>
      </w:tr>
      <w:tr w:rsidR="00FA6034" w:rsidRPr="00864C2E" w:rsidTr="004647A8">
        <w:trPr>
          <w:trHeight w:val="851"/>
          <w:jc w:val="center"/>
        </w:trPr>
        <w:tc>
          <w:tcPr>
            <w:tcW w:w="1683" w:type="dxa"/>
            <w:vMerge w:val="restart"/>
            <w:vAlign w:val="center"/>
          </w:tcPr>
          <w:p w:rsidR="00FA6034" w:rsidRPr="00115803" w:rsidRDefault="00FA6034" w:rsidP="006D02BF">
            <w:pPr>
              <w:rPr>
                <w:rFonts w:asciiTheme="minorEastAsia" w:hAnsiTheme="minorEastAsia"/>
                <w:b/>
                <w:sz w:val="24"/>
                <w:szCs w:val="24"/>
              </w:rPr>
            </w:pPr>
            <w:r w:rsidRPr="00115803">
              <w:rPr>
                <w:rFonts w:asciiTheme="minorEastAsia" w:hAnsiTheme="minorEastAsia" w:hint="eastAsia"/>
                <w:b/>
                <w:sz w:val="24"/>
                <w:szCs w:val="24"/>
              </w:rPr>
              <w:t>環境部</w:t>
            </w:r>
          </w:p>
        </w:tc>
        <w:tc>
          <w:tcPr>
            <w:tcW w:w="2820" w:type="dxa"/>
            <w:vAlign w:val="center"/>
          </w:tcPr>
          <w:p w:rsidR="00FA6034" w:rsidRPr="00115803" w:rsidRDefault="00FA6034" w:rsidP="006D02BF">
            <w:pPr>
              <w:rPr>
                <w:rFonts w:asciiTheme="minorEastAsia" w:hAnsiTheme="minorEastAsia"/>
                <w:sz w:val="24"/>
                <w:szCs w:val="24"/>
              </w:rPr>
            </w:pPr>
            <w:r w:rsidRPr="00115803">
              <w:rPr>
                <w:rFonts w:asciiTheme="minorEastAsia" w:hAnsiTheme="minorEastAsia" w:hint="eastAsia"/>
                <w:sz w:val="24"/>
                <w:szCs w:val="24"/>
              </w:rPr>
              <w:t>環境政策課</w:t>
            </w:r>
          </w:p>
        </w:tc>
        <w:tc>
          <w:tcPr>
            <w:tcW w:w="4842" w:type="dxa"/>
            <w:vAlign w:val="center"/>
          </w:tcPr>
          <w:p w:rsidR="00FA6034" w:rsidRDefault="00FA6034" w:rsidP="006D02BF">
            <w:pPr>
              <w:rPr>
                <w:rFonts w:asciiTheme="minorEastAsia" w:hAnsiTheme="minorEastAsia"/>
                <w:sz w:val="24"/>
                <w:szCs w:val="24"/>
              </w:rPr>
            </w:pPr>
            <w:r w:rsidRPr="00914864">
              <w:rPr>
                <w:rFonts w:asciiTheme="minorEastAsia" w:hAnsiTheme="minorEastAsia" w:hint="eastAsia"/>
                <w:sz w:val="24"/>
                <w:szCs w:val="24"/>
              </w:rPr>
              <w:t>・</w:t>
            </w:r>
            <w:r w:rsidRPr="00914864">
              <w:rPr>
                <w:rFonts w:asciiTheme="minorEastAsia" w:hAnsiTheme="minorEastAsia"/>
                <w:sz w:val="24"/>
                <w:szCs w:val="24"/>
              </w:rPr>
              <w:t>環境基本計画の推進に関すること</w:t>
            </w:r>
          </w:p>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・廃棄物処理計画の推進に関すること</w:t>
            </w:r>
          </w:p>
        </w:tc>
      </w:tr>
      <w:tr w:rsidR="00FA6034" w:rsidRPr="00864C2E" w:rsidTr="004647A8">
        <w:trPr>
          <w:trHeight w:val="1701"/>
          <w:jc w:val="center"/>
        </w:trPr>
        <w:tc>
          <w:tcPr>
            <w:tcW w:w="1683" w:type="dxa"/>
            <w:vMerge/>
            <w:vAlign w:val="center"/>
          </w:tcPr>
          <w:p w:rsidR="00FA6034" w:rsidRPr="00115803" w:rsidRDefault="00FA6034" w:rsidP="006D02BF">
            <w:pPr>
              <w:rPr>
                <w:rFonts w:asciiTheme="minorEastAsia" w:hAnsiTheme="minorEastAsia"/>
                <w:sz w:val="24"/>
                <w:szCs w:val="24"/>
              </w:rPr>
            </w:pPr>
          </w:p>
        </w:tc>
        <w:tc>
          <w:tcPr>
            <w:tcW w:w="2820" w:type="dxa"/>
            <w:vAlign w:val="center"/>
          </w:tcPr>
          <w:p w:rsidR="00FA6034" w:rsidRPr="00115803" w:rsidRDefault="00FA6034" w:rsidP="00B90C1E">
            <w:pPr>
              <w:rPr>
                <w:rFonts w:asciiTheme="minorEastAsia" w:hAnsiTheme="minorEastAsia"/>
                <w:sz w:val="24"/>
                <w:szCs w:val="24"/>
              </w:rPr>
            </w:pPr>
            <w:r w:rsidRPr="00115803">
              <w:rPr>
                <w:rFonts w:asciiTheme="minorEastAsia" w:hAnsiTheme="minorEastAsia" w:hint="eastAsia"/>
                <w:sz w:val="24"/>
                <w:szCs w:val="24"/>
              </w:rPr>
              <w:t>低炭素・資源循環課</w:t>
            </w:r>
          </w:p>
        </w:tc>
        <w:tc>
          <w:tcPr>
            <w:tcW w:w="4842" w:type="dxa"/>
            <w:vAlign w:val="center"/>
          </w:tcPr>
          <w:p w:rsidR="00FA6034" w:rsidRDefault="00FA6034" w:rsidP="006D02BF">
            <w:pPr>
              <w:rPr>
                <w:rFonts w:asciiTheme="minorEastAsia" w:hAnsiTheme="minorEastAsia"/>
                <w:sz w:val="24"/>
                <w:szCs w:val="24"/>
              </w:rPr>
            </w:pPr>
            <w:r>
              <w:rPr>
                <w:rFonts w:asciiTheme="minorEastAsia" w:hAnsiTheme="minorEastAsia" w:hint="eastAsia"/>
                <w:sz w:val="24"/>
                <w:szCs w:val="24"/>
              </w:rPr>
              <w:t>・地球温暖化対策の推進に関すること</w:t>
            </w:r>
          </w:p>
          <w:p w:rsidR="00FA6034" w:rsidRDefault="00FA6034" w:rsidP="006D02BF">
            <w:pPr>
              <w:rPr>
                <w:rFonts w:asciiTheme="minorEastAsia" w:hAnsiTheme="minorEastAsia"/>
                <w:sz w:val="24"/>
                <w:szCs w:val="24"/>
              </w:rPr>
            </w:pPr>
            <w:r w:rsidRPr="00914864">
              <w:rPr>
                <w:rFonts w:asciiTheme="minorEastAsia" w:hAnsiTheme="minorEastAsia" w:hint="eastAsia"/>
                <w:sz w:val="24"/>
                <w:szCs w:val="24"/>
              </w:rPr>
              <w:t>・ごみの減量・資源化に関すること</w:t>
            </w:r>
          </w:p>
          <w:p w:rsidR="00FA6034" w:rsidRPr="00914864" w:rsidRDefault="00FA6034" w:rsidP="006D02BF">
            <w:pPr>
              <w:rPr>
                <w:rFonts w:asciiTheme="minorEastAsia" w:hAnsiTheme="minorEastAsia"/>
                <w:sz w:val="24"/>
                <w:szCs w:val="24"/>
              </w:rPr>
            </w:pPr>
            <w:r>
              <w:rPr>
                <w:rFonts w:asciiTheme="minorEastAsia" w:hAnsiTheme="minorEastAsia" w:hint="eastAsia"/>
                <w:sz w:val="24"/>
                <w:szCs w:val="24"/>
              </w:rPr>
              <w:t>・都市美化に関すること</w:t>
            </w:r>
          </w:p>
        </w:tc>
      </w:tr>
      <w:tr w:rsidR="00FA6034" w:rsidRPr="00864C2E" w:rsidTr="004647A8">
        <w:trPr>
          <w:trHeight w:val="1701"/>
          <w:jc w:val="center"/>
        </w:trPr>
        <w:tc>
          <w:tcPr>
            <w:tcW w:w="1683" w:type="dxa"/>
            <w:vMerge/>
            <w:vAlign w:val="center"/>
          </w:tcPr>
          <w:p w:rsidR="00FA6034" w:rsidRPr="00115803" w:rsidRDefault="00FA6034" w:rsidP="006D02BF">
            <w:pPr>
              <w:rPr>
                <w:rFonts w:asciiTheme="minorEastAsia" w:hAnsiTheme="minorEastAsia"/>
                <w:sz w:val="24"/>
                <w:szCs w:val="24"/>
              </w:rPr>
            </w:pPr>
          </w:p>
        </w:tc>
        <w:tc>
          <w:tcPr>
            <w:tcW w:w="2820" w:type="dxa"/>
            <w:vAlign w:val="center"/>
          </w:tcPr>
          <w:p w:rsidR="00FA6034" w:rsidRPr="00115803" w:rsidRDefault="00FA6034" w:rsidP="006D02BF">
            <w:pPr>
              <w:rPr>
                <w:rFonts w:asciiTheme="minorEastAsia" w:hAnsiTheme="minorEastAsia"/>
                <w:sz w:val="24"/>
                <w:szCs w:val="24"/>
              </w:rPr>
            </w:pPr>
            <w:r w:rsidRPr="00115803">
              <w:rPr>
                <w:rFonts w:asciiTheme="minorEastAsia" w:hAnsiTheme="minorEastAsia" w:hint="eastAsia"/>
                <w:sz w:val="24"/>
                <w:szCs w:val="24"/>
              </w:rPr>
              <w:t>環境保全課</w:t>
            </w:r>
          </w:p>
        </w:tc>
        <w:tc>
          <w:tcPr>
            <w:tcW w:w="4842"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w:t>
            </w:r>
            <w:r w:rsidRPr="00914864">
              <w:rPr>
                <w:rFonts w:asciiTheme="minorEastAsia" w:hAnsiTheme="minorEastAsia"/>
                <w:sz w:val="24"/>
                <w:szCs w:val="24"/>
              </w:rPr>
              <w:t>自然環境の保全に関すること</w:t>
            </w:r>
          </w:p>
          <w:p w:rsidR="00FA6034" w:rsidRPr="00914864" w:rsidRDefault="00FA6034" w:rsidP="006D02BF">
            <w:pPr>
              <w:ind w:left="240" w:hangingChars="100" w:hanging="240"/>
              <w:rPr>
                <w:rFonts w:asciiTheme="minorEastAsia" w:hAnsiTheme="minorEastAsia"/>
                <w:sz w:val="24"/>
                <w:szCs w:val="24"/>
              </w:rPr>
            </w:pPr>
            <w:r w:rsidRPr="00914864">
              <w:rPr>
                <w:rFonts w:asciiTheme="minorEastAsia" w:hAnsiTheme="minorEastAsia" w:hint="eastAsia"/>
                <w:sz w:val="24"/>
                <w:szCs w:val="24"/>
              </w:rPr>
              <w:t>・</w:t>
            </w:r>
            <w:r w:rsidRPr="00914864">
              <w:rPr>
                <w:rFonts w:asciiTheme="minorEastAsia" w:hAnsiTheme="minorEastAsia"/>
                <w:sz w:val="24"/>
                <w:szCs w:val="24"/>
              </w:rPr>
              <w:t>大気汚染、水質汚濁</w:t>
            </w:r>
            <w:r w:rsidRPr="00914864">
              <w:rPr>
                <w:rFonts w:asciiTheme="minorEastAsia" w:hAnsiTheme="minorEastAsia" w:hint="eastAsia"/>
                <w:sz w:val="24"/>
                <w:szCs w:val="24"/>
              </w:rPr>
              <w:t>、</w:t>
            </w:r>
            <w:r w:rsidRPr="00914864">
              <w:rPr>
                <w:rFonts w:asciiTheme="minorEastAsia" w:hAnsiTheme="minorEastAsia"/>
                <w:sz w:val="24"/>
                <w:szCs w:val="24"/>
              </w:rPr>
              <w:t>騒音、振動、悪臭等の監視、指導</w:t>
            </w:r>
            <w:r w:rsidRPr="00914864">
              <w:rPr>
                <w:rFonts w:asciiTheme="minorEastAsia" w:hAnsiTheme="minorEastAsia" w:hint="eastAsia"/>
                <w:sz w:val="24"/>
                <w:szCs w:val="24"/>
              </w:rPr>
              <w:t>及び調査</w:t>
            </w:r>
            <w:r w:rsidRPr="00914864">
              <w:rPr>
                <w:rFonts w:asciiTheme="minorEastAsia" w:hAnsiTheme="minorEastAsia"/>
                <w:sz w:val="24"/>
                <w:szCs w:val="24"/>
              </w:rPr>
              <w:t>に関すること</w:t>
            </w:r>
          </w:p>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w:t>
            </w:r>
            <w:r w:rsidRPr="00914864">
              <w:rPr>
                <w:rFonts w:asciiTheme="minorEastAsia" w:hAnsiTheme="minorEastAsia"/>
                <w:sz w:val="24"/>
                <w:szCs w:val="24"/>
              </w:rPr>
              <w:t>地下水及び土壌の保全に関すること</w:t>
            </w:r>
          </w:p>
        </w:tc>
      </w:tr>
      <w:tr w:rsidR="00FA6034" w:rsidRPr="00864C2E" w:rsidTr="004647A8">
        <w:trPr>
          <w:trHeight w:val="851"/>
          <w:jc w:val="center"/>
        </w:trPr>
        <w:tc>
          <w:tcPr>
            <w:tcW w:w="1683" w:type="dxa"/>
            <w:vMerge/>
            <w:vAlign w:val="center"/>
          </w:tcPr>
          <w:p w:rsidR="00FA6034" w:rsidRPr="00115803" w:rsidRDefault="00FA6034" w:rsidP="006D02BF">
            <w:pPr>
              <w:rPr>
                <w:rFonts w:asciiTheme="minorEastAsia" w:hAnsiTheme="minorEastAsia"/>
                <w:sz w:val="24"/>
                <w:szCs w:val="24"/>
              </w:rPr>
            </w:pPr>
          </w:p>
        </w:tc>
        <w:tc>
          <w:tcPr>
            <w:tcW w:w="2820" w:type="dxa"/>
            <w:vAlign w:val="center"/>
          </w:tcPr>
          <w:p w:rsidR="00FA6034" w:rsidRPr="00115803" w:rsidRDefault="00FA6034" w:rsidP="006D02BF">
            <w:pPr>
              <w:rPr>
                <w:rFonts w:asciiTheme="minorEastAsia" w:hAnsiTheme="minorEastAsia"/>
                <w:sz w:val="24"/>
                <w:szCs w:val="24"/>
              </w:rPr>
            </w:pPr>
            <w:r w:rsidRPr="00115803">
              <w:rPr>
                <w:rFonts w:asciiTheme="minorEastAsia" w:hAnsiTheme="minorEastAsia" w:hint="eastAsia"/>
                <w:sz w:val="24"/>
                <w:szCs w:val="24"/>
              </w:rPr>
              <w:t>環境施設課</w:t>
            </w:r>
          </w:p>
        </w:tc>
        <w:tc>
          <w:tcPr>
            <w:tcW w:w="4842"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・廃棄物処理施設の建設等に関すること</w:t>
            </w:r>
          </w:p>
        </w:tc>
      </w:tr>
      <w:tr w:rsidR="00FA6034" w:rsidRPr="00864C2E" w:rsidTr="004647A8">
        <w:trPr>
          <w:trHeight w:val="851"/>
          <w:jc w:val="center"/>
        </w:trPr>
        <w:tc>
          <w:tcPr>
            <w:tcW w:w="1683" w:type="dxa"/>
            <w:vMerge/>
            <w:vAlign w:val="center"/>
          </w:tcPr>
          <w:p w:rsidR="00FA6034" w:rsidRPr="00914864" w:rsidRDefault="00FA6034" w:rsidP="006D02BF">
            <w:pPr>
              <w:rPr>
                <w:rFonts w:asciiTheme="minorEastAsia" w:hAnsiTheme="minorEastAsia"/>
                <w:sz w:val="24"/>
                <w:szCs w:val="24"/>
              </w:rPr>
            </w:pPr>
          </w:p>
        </w:tc>
        <w:tc>
          <w:tcPr>
            <w:tcW w:w="2820"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産業廃棄物指導課</w:t>
            </w:r>
          </w:p>
        </w:tc>
        <w:tc>
          <w:tcPr>
            <w:tcW w:w="4842"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・産業廃棄物の適正処理に関すること</w:t>
            </w:r>
          </w:p>
        </w:tc>
      </w:tr>
      <w:tr w:rsidR="00FA6034" w:rsidRPr="00864C2E" w:rsidTr="004647A8">
        <w:trPr>
          <w:trHeight w:val="1055"/>
          <w:jc w:val="center"/>
        </w:trPr>
        <w:tc>
          <w:tcPr>
            <w:tcW w:w="1683" w:type="dxa"/>
            <w:vMerge/>
            <w:vAlign w:val="center"/>
          </w:tcPr>
          <w:p w:rsidR="00FA6034" w:rsidRPr="00914864" w:rsidRDefault="00FA6034" w:rsidP="006D02BF">
            <w:pPr>
              <w:rPr>
                <w:rFonts w:asciiTheme="majorEastAsia" w:eastAsiaTheme="majorEastAsia" w:hAnsiTheme="majorEastAsia"/>
                <w:b/>
                <w:sz w:val="24"/>
                <w:szCs w:val="24"/>
              </w:rPr>
            </w:pPr>
          </w:p>
        </w:tc>
        <w:tc>
          <w:tcPr>
            <w:tcW w:w="2820"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環境</w:t>
            </w:r>
            <w:r w:rsidR="009660F4">
              <w:rPr>
                <w:rFonts w:asciiTheme="minorEastAsia" w:hAnsiTheme="minorEastAsia" w:hint="eastAsia"/>
                <w:sz w:val="24"/>
                <w:szCs w:val="24"/>
              </w:rPr>
              <w:t>一課</w:t>
            </w:r>
          </w:p>
        </w:tc>
        <w:tc>
          <w:tcPr>
            <w:tcW w:w="4842" w:type="dxa"/>
            <w:vAlign w:val="center"/>
          </w:tcPr>
          <w:p w:rsidR="006F15BA" w:rsidRPr="00914864" w:rsidRDefault="009660F4" w:rsidP="009660F4">
            <w:pPr>
              <w:ind w:left="240" w:hangingChars="100" w:hanging="240"/>
              <w:rPr>
                <w:rFonts w:asciiTheme="minorEastAsia" w:hAnsiTheme="minorEastAsia"/>
                <w:sz w:val="24"/>
                <w:szCs w:val="24"/>
              </w:rPr>
            </w:pPr>
            <w:r>
              <w:rPr>
                <w:rFonts w:asciiTheme="minorEastAsia" w:hAnsiTheme="minorEastAsia" w:hint="eastAsia"/>
                <w:sz w:val="24"/>
                <w:szCs w:val="24"/>
              </w:rPr>
              <w:t>・一般廃棄物</w:t>
            </w:r>
            <w:r w:rsidR="00FA6034" w:rsidRPr="00925759">
              <w:rPr>
                <w:rFonts w:asciiTheme="minorEastAsia" w:hAnsiTheme="minorEastAsia" w:hint="eastAsia"/>
                <w:sz w:val="24"/>
                <w:szCs w:val="24"/>
              </w:rPr>
              <w:t>の適正処理に関すること</w:t>
            </w:r>
          </w:p>
        </w:tc>
      </w:tr>
      <w:tr w:rsidR="009660F4" w:rsidRPr="00864C2E" w:rsidTr="004647A8">
        <w:trPr>
          <w:trHeight w:val="1214"/>
          <w:jc w:val="center"/>
        </w:trPr>
        <w:tc>
          <w:tcPr>
            <w:tcW w:w="1683" w:type="dxa"/>
            <w:vMerge/>
            <w:vAlign w:val="center"/>
          </w:tcPr>
          <w:p w:rsidR="009660F4" w:rsidRPr="00914864" w:rsidRDefault="009660F4" w:rsidP="006D02BF">
            <w:pPr>
              <w:rPr>
                <w:rFonts w:asciiTheme="majorEastAsia" w:eastAsiaTheme="majorEastAsia" w:hAnsiTheme="majorEastAsia"/>
                <w:b/>
                <w:sz w:val="24"/>
                <w:szCs w:val="24"/>
              </w:rPr>
            </w:pPr>
          </w:p>
        </w:tc>
        <w:tc>
          <w:tcPr>
            <w:tcW w:w="2820" w:type="dxa"/>
            <w:vAlign w:val="center"/>
          </w:tcPr>
          <w:p w:rsidR="009660F4" w:rsidRPr="00914864" w:rsidRDefault="009660F4" w:rsidP="006D02BF">
            <w:pPr>
              <w:rPr>
                <w:rFonts w:asciiTheme="minorEastAsia" w:hAnsiTheme="minorEastAsia"/>
                <w:sz w:val="24"/>
                <w:szCs w:val="24"/>
              </w:rPr>
            </w:pPr>
            <w:r>
              <w:rPr>
                <w:rFonts w:asciiTheme="minorEastAsia" w:hAnsiTheme="minorEastAsia" w:hint="eastAsia"/>
                <w:sz w:val="24"/>
                <w:szCs w:val="24"/>
              </w:rPr>
              <w:t>環境二課</w:t>
            </w:r>
          </w:p>
        </w:tc>
        <w:tc>
          <w:tcPr>
            <w:tcW w:w="4842" w:type="dxa"/>
            <w:vAlign w:val="center"/>
          </w:tcPr>
          <w:p w:rsidR="009660F4" w:rsidRDefault="004647A8" w:rsidP="006F6D18">
            <w:pPr>
              <w:ind w:left="240" w:hangingChars="100" w:hanging="240"/>
              <w:rPr>
                <w:rFonts w:asciiTheme="minorEastAsia" w:hAnsiTheme="minorEastAsia"/>
                <w:sz w:val="24"/>
                <w:szCs w:val="24"/>
              </w:rPr>
            </w:pPr>
            <w:r>
              <w:rPr>
                <w:rFonts w:asciiTheme="minorEastAsia" w:hAnsiTheme="minorEastAsia" w:hint="eastAsia"/>
                <w:sz w:val="24"/>
                <w:szCs w:val="24"/>
              </w:rPr>
              <w:t>・浄化槽に関すること</w:t>
            </w:r>
          </w:p>
          <w:p w:rsidR="004647A8" w:rsidRPr="00925759" w:rsidRDefault="004647A8" w:rsidP="006F6D18">
            <w:pPr>
              <w:ind w:left="240" w:hangingChars="100" w:hanging="240"/>
              <w:rPr>
                <w:rFonts w:asciiTheme="minorEastAsia" w:hAnsiTheme="minorEastAsia"/>
                <w:sz w:val="24"/>
                <w:szCs w:val="24"/>
              </w:rPr>
            </w:pPr>
            <w:r>
              <w:rPr>
                <w:rFonts w:asciiTheme="minorEastAsia" w:hAnsiTheme="minorEastAsia" w:hint="eastAsia"/>
                <w:sz w:val="24"/>
                <w:szCs w:val="24"/>
              </w:rPr>
              <w:t>・し尿収集に関すること</w:t>
            </w:r>
          </w:p>
        </w:tc>
      </w:tr>
      <w:tr w:rsidR="00FA6034" w:rsidRPr="00864C2E" w:rsidTr="004647A8">
        <w:trPr>
          <w:trHeight w:val="851"/>
          <w:jc w:val="center"/>
        </w:trPr>
        <w:tc>
          <w:tcPr>
            <w:tcW w:w="1683" w:type="dxa"/>
            <w:vMerge/>
            <w:vAlign w:val="center"/>
          </w:tcPr>
          <w:p w:rsidR="00FA6034" w:rsidRPr="00914864" w:rsidRDefault="00FA6034" w:rsidP="006D02BF">
            <w:pPr>
              <w:rPr>
                <w:rFonts w:asciiTheme="minorEastAsia" w:hAnsiTheme="minorEastAsia"/>
                <w:sz w:val="24"/>
                <w:szCs w:val="24"/>
              </w:rPr>
            </w:pPr>
          </w:p>
        </w:tc>
        <w:tc>
          <w:tcPr>
            <w:tcW w:w="2820"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東部クリーンセンター</w:t>
            </w:r>
          </w:p>
        </w:tc>
        <w:tc>
          <w:tcPr>
            <w:tcW w:w="4842" w:type="dxa"/>
            <w:vAlign w:val="center"/>
          </w:tcPr>
          <w:p w:rsidR="00FA6034" w:rsidRPr="00925759" w:rsidRDefault="00FA6034" w:rsidP="006D02BF">
            <w:pPr>
              <w:rPr>
                <w:rFonts w:asciiTheme="minorEastAsia" w:hAnsiTheme="minorEastAsia"/>
                <w:sz w:val="24"/>
                <w:szCs w:val="24"/>
              </w:rPr>
            </w:pPr>
            <w:r w:rsidRPr="00925759">
              <w:rPr>
                <w:rFonts w:asciiTheme="minorEastAsia" w:hAnsiTheme="minorEastAsia" w:hint="eastAsia"/>
                <w:sz w:val="24"/>
                <w:szCs w:val="24"/>
              </w:rPr>
              <w:t>・ごみの焼却処理に関すること</w:t>
            </w:r>
          </w:p>
          <w:p w:rsidR="00FA6034" w:rsidRPr="00914864" w:rsidRDefault="00FA6034" w:rsidP="006D02BF">
            <w:pPr>
              <w:rPr>
                <w:rFonts w:asciiTheme="minorEastAsia" w:hAnsiTheme="minorEastAsia"/>
                <w:sz w:val="24"/>
                <w:szCs w:val="24"/>
              </w:rPr>
            </w:pPr>
            <w:r w:rsidRPr="00925759">
              <w:rPr>
                <w:rFonts w:asciiTheme="minorEastAsia" w:hAnsiTheme="minorEastAsia" w:hint="eastAsia"/>
                <w:sz w:val="24"/>
                <w:szCs w:val="24"/>
              </w:rPr>
              <w:t>・リフレ芥見の管理運営に関すること</w:t>
            </w:r>
          </w:p>
        </w:tc>
      </w:tr>
      <w:tr w:rsidR="00FA6034" w:rsidRPr="00864C2E" w:rsidTr="004647A8">
        <w:trPr>
          <w:trHeight w:val="851"/>
          <w:jc w:val="center"/>
        </w:trPr>
        <w:tc>
          <w:tcPr>
            <w:tcW w:w="1683" w:type="dxa"/>
            <w:vMerge/>
            <w:vAlign w:val="center"/>
          </w:tcPr>
          <w:p w:rsidR="00FA6034" w:rsidRPr="00914864" w:rsidRDefault="00FA6034" w:rsidP="006D02BF">
            <w:pPr>
              <w:rPr>
                <w:rFonts w:asciiTheme="minorEastAsia" w:hAnsiTheme="minorEastAsia"/>
                <w:sz w:val="24"/>
                <w:szCs w:val="24"/>
              </w:rPr>
            </w:pPr>
          </w:p>
        </w:tc>
        <w:tc>
          <w:tcPr>
            <w:tcW w:w="2820"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掛洞プラント</w:t>
            </w:r>
          </w:p>
        </w:tc>
        <w:tc>
          <w:tcPr>
            <w:tcW w:w="4842" w:type="dxa"/>
            <w:vAlign w:val="center"/>
          </w:tcPr>
          <w:p w:rsidR="00FA6034" w:rsidRPr="00925759" w:rsidRDefault="00FA6034" w:rsidP="006D02BF">
            <w:pPr>
              <w:rPr>
                <w:rFonts w:asciiTheme="minorEastAsia" w:hAnsiTheme="minorEastAsia"/>
                <w:sz w:val="24"/>
                <w:szCs w:val="24"/>
              </w:rPr>
            </w:pPr>
            <w:r w:rsidRPr="00925759">
              <w:rPr>
                <w:rFonts w:asciiTheme="minorEastAsia" w:hAnsiTheme="minorEastAsia" w:hint="eastAsia"/>
                <w:sz w:val="24"/>
                <w:szCs w:val="24"/>
              </w:rPr>
              <w:t>・ごみの焼却処理に関すること</w:t>
            </w:r>
          </w:p>
          <w:p w:rsidR="00FA6034" w:rsidRPr="00914864" w:rsidRDefault="00FA6034" w:rsidP="006D02BF">
            <w:pPr>
              <w:rPr>
                <w:rFonts w:asciiTheme="minorEastAsia" w:hAnsiTheme="minorEastAsia"/>
                <w:sz w:val="24"/>
                <w:szCs w:val="24"/>
              </w:rPr>
            </w:pPr>
            <w:r w:rsidRPr="00925759">
              <w:rPr>
                <w:rFonts w:asciiTheme="minorEastAsia" w:hAnsiTheme="minorEastAsia" w:hint="eastAsia"/>
                <w:sz w:val="24"/>
                <w:szCs w:val="24"/>
              </w:rPr>
              <w:t>・プラザ掛洞の管理運営に関すること</w:t>
            </w:r>
          </w:p>
        </w:tc>
      </w:tr>
      <w:tr w:rsidR="00FA6034" w:rsidRPr="00864C2E" w:rsidTr="004647A8">
        <w:trPr>
          <w:trHeight w:val="851"/>
          <w:jc w:val="center"/>
        </w:trPr>
        <w:tc>
          <w:tcPr>
            <w:tcW w:w="1683" w:type="dxa"/>
            <w:vMerge/>
            <w:vAlign w:val="center"/>
          </w:tcPr>
          <w:p w:rsidR="00FA6034" w:rsidRPr="00914864" w:rsidRDefault="00FA6034" w:rsidP="006D02BF">
            <w:pPr>
              <w:rPr>
                <w:rFonts w:asciiTheme="minorEastAsia" w:hAnsiTheme="minorEastAsia"/>
                <w:sz w:val="24"/>
                <w:szCs w:val="24"/>
              </w:rPr>
            </w:pPr>
          </w:p>
        </w:tc>
        <w:tc>
          <w:tcPr>
            <w:tcW w:w="2820" w:type="dxa"/>
            <w:vAlign w:val="center"/>
          </w:tcPr>
          <w:p w:rsidR="00FA6034" w:rsidRPr="00914864" w:rsidRDefault="00FA6034" w:rsidP="006D02BF">
            <w:pPr>
              <w:rPr>
                <w:rFonts w:asciiTheme="minorEastAsia" w:hAnsiTheme="minorEastAsia"/>
                <w:sz w:val="24"/>
                <w:szCs w:val="24"/>
              </w:rPr>
            </w:pPr>
            <w:r w:rsidRPr="00914864">
              <w:rPr>
                <w:rFonts w:asciiTheme="minorEastAsia" w:hAnsiTheme="minorEastAsia" w:hint="eastAsia"/>
                <w:sz w:val="24"/>
                <w:szCs w:val="24"/>
              </w:rPr>
              <w:t>寺田プラント</w:t>
            </w:r>
          </w:p>
        </w:tc>
        <w:tc>
          <w:tcPr>
            <w:tcW w:w="4842" w:type="dxa"/>
            <w:vAlign w:val="center"/>
          </w:tcPr>
          <w:p w:rsidR="00FA6034" w:rsidRPr="00925759" w:rsidRDefault="00FA6034" w:rsidP="006D02BF">
            <w:pPr>
              <w:ind w:left="240" w:hangingChars="100" w:hanging="240"/>
              <w:rPr>
                <w:rFonts w:asciiTheme="minorEastAsia" w:hAnsiTheme="minorEastAsia"/>
                <w:sz w:val="24"/>
                <w:szCs w:val="24"/>
              </w:rPr>
            </w:pPr>
            <w:r w:rsidRPr="00914864">
              <w:rPr>
                <w:rFonts w:asciiTheme="minorEastAsia" w:hAnsiTheme="minorEastAsia" w:hint="eastAsia"/>
                <w:sz w:val="24"/>
                <w:szCs w:val="24"/>
              </w:rPr>
              <w:t>・浄化槽汚泥の処理及び処分に関すること</w:t>
            </w:r>
          </w:p>
        </w:tc>
      </w:tr>
    </w:tbl>
    <w:p w:rsidR="00FA6034" w:rsidRDefault="00FA6034" w:rsidP="00FA6034">
      <w:pPr>
        <w:rPr>
          <w:rFonts w:asciiTheme="minorEastAsia" w:hAnsiTheme="minorEastAsia"/>
          <w:sz w:val="24"/>
          <w:szCs w:val="24"/>
        </w:rPr>
      </w:pPr>
    </w:p>
    <w:p w:rsidR="00FA6034" w:rsidRDefault="00FA6034" w:rsidP="00FA6034">
      <w:pPr>
        <w:rPr>
          <w:rFonts w:asciiTheme="minorEastAsia" w:hAnsiTheme="minorEastAsia"/>
          <w:sz w:val="24"/>
          <w:szCs w:val="24"/>
        </w:rPr>
      </w:pPr>
    </w:p>
    <w:p w:rsidR="00FA6034" w:rsidRDefault="00FA6034" w:rsidP="00FA6034">
      <w:pPr>
        <w:rPr>
          <w:rFonts w:asciiTheme="minorEastAsia" w:hAnsiTheme="minorEastAsia"/>
          <w:sz w:val="24"/>
          <w:szCs w:val="24"/>
        </w:rPr>
      </w:pPr>
    </w:p>
    <w:p w:rsidR="00FA6034" w:rsidRDefault="00FA6034" w:rsidP="00FA6034">
      <w:pPr>
        <w:rPr>
          <w:rFonts w:asciiTheme="minorEastAsia" w:hAnsiTheme="minorEastAsia"/>
          <w:sz w:val="24"/>
          <w:szCs w:val="24"/>
        </w:rPr>
      </w:pPr>
    </w:p>
    <w:p w:rsidR="007A3A1A" w:rsidRPr="00FA6034" w:rsidRDefault="007A3A1A" w:rsidP="00FA6034">
      <w:pPr>
        <w:rPr>
          <w:rFonts w:asciiTheme="minorEastAsia" w:hAnsiTheme="minorEastAsia"/>
          <w:sz w:val="24"/>
          <w:szCs w:val="24"/>
        </w:rPr>
      </w:pPr>
    </w:p>
    <w:p w:rsidR="007A3A1A" w:rsidRDefault="007A3A1A" w:rsidP="0011155E">
      <w:pPr>
        <w:rPr>
          <w:rFonts w:asciiTheme="minorEastAsia" w:hAnsiTheme="minorEastAsia"/>
          <w:sz w:val="24"/>
          <w:szCs w:val="24"/>
        </w:rPr>
      </w:pPr>
    </w:p>
    <w:p w:rsidR="007A3A1A" w:rsidRDefault="007A3A1A" w:rsidP="0011155E">
      <w:pPr>
        <w:rPr>
          <w:rFonts w:asciiTheme="minorEastAsia" w:hAnsiTheme="minorEastAsia"/>
          <w:sz w:val="24"/>
          <w:szCs w:val="24"/>
        </w:rPr>
      </w:pPr>
    </w:p>
    <w:p w:rsidR="00AF768E" w:rsidRDefault="00AF768E" w:rsidP="00AF768E">
      <w:pPr>
        <w:rPr>
          <w:rFonts w:asciiTheme="majorEastAsia" w:eastAsiaTheme="majorEastAsia" w:hAnsiTheme="majorEastAsia"/>
          <w:b/>
          <w:sz w:val="24"/>
          <w:szCs w:val="24"/>
        </w:rPr>
      </w:pPr>
      <w:r w:rsidRPr="00447A07">
        <w:rPr>
          <w:rFonts w:asciiTheme="majorEastAsia" w:eastAsiaTheme="majorEastAsia" w:hAnsiTheme="majorEastAsia" w:hint="eastAsia"/>
          <w:b/>
          <w:sz w:val="24"/>
          <w:szCs w:val="24"/>
        </w:rPr>
        <w:lastRenderedPageBreak/>
        <w:t xml:space="preserve">4 </w:t>
      </w:r>
      <w:r>
        <w:rPr>
          <w:rFonts w:asciiTheme="majorEastAsia" w:eastAsiaTheme="majorEastAsia" w:hAnsiTheme="majorEastAsia" w:hint="eastAsia"/>
          <w:b/>
          <w:sz w:val="24"/>
          <w:szCs w:val="24"/>
        </w:rPr>
        <w:t>各課の主な取り組み</w:t>
      </w:r>
    </w:p>
    <w:p w:rsidR="00AF768E" w:rsidRPr="00633D38" w:rsidRDefault="00FA6034" w:rsidP="00AF768E">
      <w:pPr>
        <w:rPr>
          <w:rFonts w:asciiTheme="majorEastAsia" w:eastAsiaTheme="majorEastAsia" w:hAnsiTheme="majorEastAsia"/>
          <w:b/>
          <w:sz w:val="28"/>
          <w:szCs w:val="28"/>
          <w:bdr w:val="single" w:sz="4" w:space="0" w:color="auto"/>
        </w:rPr>
      </w:pPr>
      <w:r>
        <w:rPr>
          <w:rFonts w:asciiTheme="majorEastAsia" w:eastAsiaTheme="majorEastAsia" w:hAnsiTheme="majorEastAsia" w:hint="eastAsia"/>
          <w:b/>
          <w:sz w:val="28"/>
          <w:szCs w:val="28"/>
          <w:bdr w:val="single" w:sz="4" w:space="0" w:color="auto"/>
        </w:rPr>
        <w:t>環境</w:t>
      </w:r>
      <w:r w:rsidR="00AF768E">
        <w:rPr>
          <w:rFonts w:asciiTheme="majorEastAsia" w:eastAsiaTheme="majorEastAsia" w:hAnsiTheme="majorEastAsia" w:hint="eastAsia"/>
          <w:b/>
          <w:sz w:val="28"/>
          <w:szCs w:val="28"/>
          <w:bdr w:val="single" w:sz="4" w:space="0" w:color="auto"/>
        </w:rPr>
        <w:t>部</w:t>
      </w:r>
      <w:r w:rsidR="009204A9" w:rsidRPr="009204A9">
        <w:rPr>
          <w:rFonts w:asciiTheme="majorEastAsia" w:eastAsiaTheme="majorEastAsia" w:hAnsiTheme="majorEastAsia" w:hint="eastAsia"/>
          <w:b/>
          <w:sz w:val="28"/>
          <w:szCs w:val="28"/>
        </w:rPr>
        <w:t xml:space="preserve">　</w:t>
      </w:r>
      <w:r w:rsidR="009204A9" w:rsidRPr="003D17C7">
        <w:rPr>
          <w:rFonts w:asciiTheme="majorEastAsia" w:eastAsiaTheme="majorEastAsia" w:hAnsiTheme="majorEastAsia" w:hint="eastAsia"/>
          <w:sz w:val="24"/>
          <w:szCs w:val="24"/>
        </w:rPr>
        <w:t>（主に環境基本計画関連事業を記載）</w:t>
      </w:r>
    </w:p>
    <w:p w:rsidR="00AF768E" w:rsidRDefault="00AF768E" w:rsidP="0096691F">
      <w:pPr>
        <w:snapToGrid w:val="0"/>
        <w:rPr>
          <w:rFonts w:asciiTheme="majorEastAsia" w:eastAsiaTheme="majorEastAsia" w:hAnsiTheme="majorEastAsia"/>
          <w:b/>
          <w:sz w:val="28"/>
          <w:szCs w:val="28"/>
          <w:u w:val="double"/>
        </w:rPr>
      </w:pPr>
      <w:r w:rsidRPr="00A0574A">
        <w:rPr>
          <w:rFonts w:asciiTheme="majorEastAsia" w:eastAsiaTheme="majorEastAsia" w:hAnsiTheme="majorEastAsia" w:hint="eastAsia"/>
          <w:b/>
          <w:sz w:val="28"/>
          <w:szCs w:val="28"/>
          <w:u w:val="double"/>
        </w:rPr>
        <w:t>【</w:t>
      </w:r>
      <w:r w:rsidR="00FA6034">
        <w:rPr>
          <w:rFonts w:asciiTheme="majorEastAsia" w:eastAsiaTheme="majorEastAsia" w:hAnsiTheme="majorEastAsia" w:hint="eastAsia"/>
          <w:b/>
          <w:sz w:val="28"/>
          <w:szCs w:val="28"/>
          <w:u w:val="double"/>
        </w:rPr>
        <w:t>環境</w:t>
      </w:r>
      <w:r w:rsidRPr="00A0574A">
        <w:rPr>
          <w:rFonts w:asciiTheme="majorEastAsia" w:eastAsiaTheme="majorEastAsia" w:hAnsiTheme="majorEastAsia" w:hint="eastAsia"/>
          <w:b/>
          <w:sz w:val="28"/>
          <w:szCs w:val="28"/>
          <w:u w:val="double"/>
        </w:rPr>
        <w:t>政策課】</w:t>
      </w:r>
    </w:p>
    <w:p w:rsidR="00985314" w:rsidRPr="003041FB" w:rsidRDefault="00985314" w:rsidP="00985314">
      <w:pPr>
        <w:rPr>
          <w:color w:val="000000" w:themeColor="text1"/>
          <w:szCs w:val="21"/>
        </w:rPr>
      </w:pPr>
    </w:p>
    <w:p w:rsidR="00AF768E" w:rsidRPr="00737274" w:rsidRDefault="00AF768E" w:rsidP="00AF768E">
      <w:pPr>
        <w:rPr>
          <w:rFonts w:asciiTheme="majorEastAsia" w:eastAsiaTheme="majorEastAsia" w:hAnsiTheme="majorEastAsia"/>
          <w:b/>
          <w:sz w:val="24"/>
          <w:szCs w:val="24"/>
        </w:rPr>
      </w:pPr>
      <w:r w:rsidRPr="00633D38">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環境活動顕彰の実施</w:t>
      </w:r>
      <w:r w:rsidRPr="005D5F1C">
        <w:rPr>
          <w:rFonts w:asciiTheme="majorEastAsia" w:eastAsiaTheme="majorEastAsia" w:hAnsiTheme="majorEastAsia" w:hint="eastAsia"/>
          <w:sz w:val="24"/>
          <w:szCs w:val="24"/>
        </w:rPr>
        <w:t xml:space="preserve">  ＜</w:t>
      </w:r>
      <w:r w:rsidRPr="008A49D2">
        <w:rPr>
          <w:rFonts w:asciiTheme="majorEastAsia" w:eastAsiaTheme="majorEastAsia" w:hAnsiTheme="majorEastAsia" w:hint="eastAsia"/>
          <w:sz w:val="24"/>
          <w:szCs w:val="24"/>
          <w:u w:val="single"/>
        </w:rPr>
        <w:t>施策</w:t>
      </w:r>
      <w:r w:rsidR="00F346FF">
        <w:rPr>
          <w:rFonts w:asciiTheme="majorEastAsia" w:eastAsiaTheme="majorEastAsia" w:hAnsiTheme="majorEastAsia" w:hint="eastAsia"/>
          <w:sz w:val="24"/>
          <w:szCs w:val="24"/>
          <w:u w:val="single"/>
        </w:rPr>
        <w:t>5</w:t>
      </w:r>
      <w:r w:rsidRPr="005D5F1C">
        <w:rPr>
          <w:rFonts w:asciiTheme="majorEastAsia" w:eastAsiaTheme="majorEastAsia" w:hAnsiTheme="majorEastAsia" w:hint="eastAsia"/>
          <w:sz w:val="24"/>
          <w:szCs w:val="24"/>
        </w:rPr>
        <w:t>＞</w:t>
      </w:r>
      <w:r>
        <w:rPr>
          <w:rFonts w:asciiTheme="majorEastAsia" w:eastAsiaTheme="majorEastAsia" w:hAnsiTheme="majorEastAsia" w:hint="eastAsia"/>
          <w:b/>
          <w:sz w:val="24"/>
          <w:szCs w:val="24"/>
        </w:rPr>
        <w:t xml:space="preserve">　</w:t>
      </w:r>
    </w:p>
    <w:p w:rsidR="00AF768E" w:rsidRPr="004106EF" w:rsidRDefault="00AF768E" w:rsidP="00AF768E">
      <w:pPr>
        <w:spacing w:beforeLines="50" w:before="175"/>
        <w:rPr>
          <w:sz w:val="24"/>
          <w:szCs w:val="24"/>
          <w:u w:val="double"/>
        </w:rPr>
      </w:pPr>
      <w:r>
        <w:rPr>
          <w:rFonts w:asciiTheme="majorEastAsia" w:eastAsiaTheme="majorEastAsia" w:hAnsiTheme="majorEastAsia"/>
          <w:b/>
          <w:noProof/>
          <w:sz w:val="24"/>
          <w:szCs w:val="24"/>
        </w:rPr>
        <mc:AlternateContent>
          <mc:Choice Requires="wps">
            <w:drawing>
              <wp:anchor distT="0" distB="0" distL="114300" distR="114300" simplePos="0" relativeHeight="251631616" behindDoc="0" locked="0" layoutInCell="1" allowOverlap="1" wp14:anchorId="2676802E" wp14:editId="2B201B56">
                <wp:simplePos x="0" y="0"/>
                <wp:positionH relativeFrom="column">
                  <wp:posOffset>62865</wp:posOffset>
                </wp:positionH>
                <wp:positionV relativeFrom="paragraph">
                  <wp:posOffset>29210</wp:posOffset>
                </wp:positionV>
                <wp:extent cx="5886450" cy="0"/>
                <wp:effectExtent l="0" t="0" r="19050" b="19050"/>
                <wp:wrapNone/>
                <wp:docPr id="44" name="直線コネクタ 44"/>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3D10B68F" id="直線コネクタ 44" o:spid="_x0000_s1026" style="position:absolute;left:0;text-align:lef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2.3pt" to="468.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" strokecolor="windowText">
                <v:stroke dashstyle="1 1"/>
              </v:line>
            </w:pict>
          </mc:Fallback>
        </mc:AlternateContent>
      </w:r>
      <w:r w:rsidRPr="004106EF">
        <w:rPr>
          <w:rFonts w:asciiTheme="minorEastAsia" w:hAnsiTheme="minorEastAsia" w:hint="eastAsia"/>
          <w:sz w:val="24"/>
          <w:szCs w:val="24"/>
          <w:u w:val="double"/>
        </w:rPr>
        <w:t>【概　要】</w:t>
      </w:r>
    </w:p>
    <w:p w:rsidR="00AC64BB" w:rsidRDefault="00AF768E" w:rsidP="003F0724">
      <w:pPr>
        <w:ind w:firstLineChars="100" w:firstLine="240"/>
        <w:rPr>
          <w:color w:val="000000" w:themeColor="text1"/>
          <w:sz w:val="24"/>
          <w:szCs w:val="24"/>
        </w:rPr>
      </w:pPr>
      <w:r w:rsidRPr="006954AF">
        <w:rPr>
          <w:rFonts w:hint="eastAsia"/>
          <w:color w:val="000000" w:themeColor="text1"/>
          <w:sz w:val="24"/>
          <w:szCs w:val="24"/>
        </w:rPr>
        <w:t>環境の保全及び創出のための活動に関し、顕著な功績があった市民等を顕彰する。</w:t>
      </w:r>
    </w:p>
    <w:p w:rsidR="00867E45" w:rsidRPr="00717E83" w:rsidRDefault="003F0724" w:rsidP="00717E83">
      <w:pPr>
        <w:spacing w:beforeLines="50" w:before="175"/>
        <w:rPr>
          <w:rFonts w:asciiTheme="minorEastAsia" w:hAnsiTheme="minorEastAsia"/>
          <w:sz w:val="22"/>
        </w:rPr>
      </w:pPr>
      <w:r w:rsidRPr="003F0724">
        <w:rPr>
          <w:rFonts w:asciiTheme="majorEastAsia" w:eastAsiaTheme="majorEastAsia" w:hAnsiTheme="majorEastAsia"/>
          <w:b/>
          <w:noProof/>
          <w:sz w:val="24"/>
          <w:szCs w:val="24"/>
        </w:rPr>
        <w:drawing>
          <wp:anchor distT="0" distB="0" distL="114300" distR="114300" simplePos="0" relativeHeight="251667456" behindDoc="0" locked="0" layoutInCell="1" allowOverlap="1">
            <wp:simplePos x="0" y="0"/>
            <wp:positionH relativeFrom="column">
              <wp:posOffset>4414520</wp:posOffset>
            </wp:positionH>
            <wp:positionV relativeFrom="paragraph">
              <wp:posOffset>123825</wp:posOffset>
            </wp:positionV>
            <wp:extent cx="1244600" cy="933450"/>
            <wp:effectExtent l="0" t="0" r="0" b="0"/>
            <wp:wrapSquare wrapText="bothSides"/>
            <wp:docPr id="100818" name="図 100818" descr="T:\06 自然共生\政策係\12　環境活動顕彰\顕彰式\0217写真\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6 自然共生\政策係\12　環境活動顕彰\顕彰式\0217写真\IMG_20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E45" w:rsidRPr="00717E83">
        <w:rPr>
          <w:rFonts w:asciiTheme="minorEastAsia" w:hAnsiTheme="minorEastAsia" w:hint="eastAsia"/>
          <w:sz w:val="22"/>
        </w:rPr>
        <w:t>【</w:t>
      </w:r>
      <w:r w:rsidR="004C4E17">
        <w:rPr>
          <w:rFonts w:asciiTheme="minorEastAsia" w:hAnsiTheme="minorEastAsia" w:hint="eastAsia"/>
          <w:sz w:val="22"/>
        </w:rPr>
        <w:t>令和</w:t>
      </w:r>
      <w:r w:rsidR="001E484B">
        <w:rPr>
          <w:rFonts w:asciiTheme="minorEastAsia" w:hAnsiTheme="minorEastAsia" w:hint="eastAsia"/>
          <w:sz w:val="22"/>
        </w:rPr>
        <w:t>2</w:t>
      </w:r>
      <w:r w:rsidR="00867E45" w:rsidRPr="00717E83">
        <w:rPr>
          <w:rFonts w:asciiTheme="minorEastAsia" w:hAnsiTheme="minorEastAsia" w:hint="eastAsia"/>
          <w:sz w:val="22"/>
        </w:rPr>
        <w:t>年</w:t>
      </w:r>
      <w:r w:rsidR="00717E83">
        <w:rPr>
          <w:rFonts w:asciiTheme="minorEastAsia" w:hAnsiTheme="minorEastAsia" w:hint="eastAsia"/>
          <w:sz w:val="22"/>
        </w:rPr>
        <w:t>度</w:t>
      </w:r>
      <w:r w:rsidR="00717E83" w:rsidRPr="00717E83">
        <w:rPr>
          <w:rFonts w:asciiTheme="minorEastAsia" w:hAnsiTheme="minorEastAsia" w:hint="eastAsia"/>
          <w:sz w:val="22"/>
        </w:rPr>
        <w:t>の</w:t>
      </w:r>
      <w:r w:rsidR="00867E45" w:rsidRPr="00717E83">
        <w:rPr>
          <w:rFonts w:asciiTheme="minorEastAsia" w:hAnsiTheme="minorEastAsia" w:hint="eastAsia"/>
          <w:sz w:val="22"/>
        </w:rPr>
        <w:t>顕彰者】</w:t>
      </w:r>
    </w:p>
    <w:p w:rsidR="00A63E1D" w:rsidRPr="003F0724" w:rsidRDefault="00427F39" w:rsidP="00427F39">
      <w:pPr>
        <w:rPr>
          <w:rFonts w:asciiTheme="minorEastAsia" w:hAnsiTheme="minorEastAsia"/>
          <w:sz w:val="22"/>
        </w:rPr>
      </w:pPr>
      <w:r>
        <w:rPr>
          <w:rFonts w:asciiTheme="minorEastAsia" w:hAnsiTheme="minorEastAsia" w:hint="eastAsia"/>
          <w:sz w:val="22"/>
        </w:rPr>
        <w:t>・</w:t>
      </w:r>
      <w:r w:rsidR="003F0724">
        <w:rPr>
          <w:rFonts w:asciiTheme="minorEastAsia" w:hAnsiTheme="minorEastAsia" w:hint="eastAsia"/>
          <w:sz w:val="22"/>
        </w:rPr>
        <w:t>柴田　甫彦</w:t>
      </w:r>
      <w:r w:rsidR="00A63E1D">
        <w:rPr>
          <w:rFonts w:asciiTheme="minorEastAsia" w:hAnsiTheme="minorEastAsia" w:hint="eastAsia"/>
          <w:sz w:val="22"/>
        </w:rPr>
        <w:t>（環境保全活動・環境教育活動）</w:t>
      </w:r>
    </w:p>
    <w:p w:rsidR="00867E45" w:rsidRDefault="00867E45" w:rsidP="00A271FB">
      <w:pPr>
        <w:snapToGrid w:val="0"/>
        <w:rPr>
          <w:rFonts w:asciiTheme="majorEastAsia" w:eastAsiaTheme="majorEastAsia" w:hAnsiTheme="majorEastAsia"/>
          <w:b/>
          <w:sz w:val="24"/>
          <w:szCs w:val="24"/>
        </w:rPr>
      </w:pPr>
    </w:p>
    <w:p w:rsidR="003F0724" w:rsidRDefault="003F0724" w:rsidP="00A271FB">
      <w:pPr>
        <w:snapToGrid w:val="0"/>
        <w:rPr>
          <w:rFonts w:asciiTheme="majorEastAsia" w:eastAsiaTheme="majorEastAsia" w:hAnsiTheme="majorEastAsia"/>
          <w:b/>
          <w:sz w:val="24"/>
          <w:szCs w:val="24"/>
        </w:rPr>
      </w:pPr>
    </w:p>
    <w:p w:rsidR="00A271FB" w:rsidRDefault="003F0724" w:rsidP="00A271FB">
      <w:pPr>
        <w:snapToGrid w:val="0"/>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86912" behindDoc="0" locked="0" layoutInCell="1" allowOverlap="1" wp14:anchorId="6CDEA219" wp14:editId="33FD892D">
                <wp:simplePos x="0" y="0"/>
                <wp:positionH relativeFrom="column">
                  <wp:posOffset>4162425</wp:posOffset>
                </wp:positionH>
                <wp:positionV relativeFrom="paragraph">
                  <wp:posOffset>27940</wp:posOffset>
                </wp:positionV>
                <wp:extent cx="1704975" cy="3429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704975" cy="342900"/>
                        </a:xfrm>
                        <a:prstGeom prst="rect">
                          <a:avLst/>
                        </a:prstGeom>
                        <a:noFill/>
                        <a:ln w="6350">
                          <a:noFill/>
                        </a:ln>
                      </wps:spPr>
                      <wps:txbx>
                        <w:txbxContent>
                          <w:p w:rsidR="003F0724" w:rsidRPr="001E484B" w:rsidRDefault="003F0724" w:rsidP="003F0724">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市長からの</w:t>
                            </w:r>
                            <w:r w:rsidRPr="001E484B">
                              <w:rPr>
                                <w:rFonts w:asciiTheme="majorEastAsia" w:eastAsiaTheme="majorEastAsia" w:hAnsiTheme="majorEastAsia"/>
                                <w:sz w:val="16"/>
                                <w:szCs w:val="16"/>
                              </w:rPr>
                              <w:t>顕彰状</w:t>
                            </w:r>
                            <w:r w:rsidRPr="001E484B">
                              <w:rPr>
                                <w:rFonts w:asciiTheme="majorEastAsia" w:eastAsiaTheme="majorEastAsia" w:hAnsiTheme="majorEastAsia" w:hint="eastAsia"/>
                                <w:sz w:val="16"/>
                                <w:szCs w:val="16"/>
                              </w:rPr>
                              <w:t>授与</w:t>
                            </w:r>
                            <w:r w:rsidRPr="001E484B">
                              <w:rPr>
                                <w:rFonts w:asciiTheme="majorEastAsia" w:eastAsiaTheme="majorEastAsia" w:hAnsiTheme="majorEastAsia"/>
                                <w:sz w:val="16"/>
                                <w:szCs w:val="16"/>
                              </w:rPr>
                              <w:t>の</w:t>
                            </w:r>
                            <w:r w:rsidRPr="001E484B">
                              <w:rPr>
                                <w:rFonts w:asciiTheme="majorEastAsia" w:eastAsiaTheme="majorEastAsia" w:hAnsiTheme="majorEastAsia" w:hint="eastAsia"/>
                                <w:sz w:val="16"/>
                                <w:szCs w:val="16"/>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EA219" id="テキスト ボックス 27" o:spid="_x0000_s1072" type="#_x0000_t202" style="position:absolute;left:0;text-align:left;margin-left:327.75pt;margin-top:2.2pt;width:134.25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" filled="f" stroked="f" strokeweight=".5pt">
                <v:textbox>
                  <w:txbxContent>
                    <w:p w:rsidR="003F0724" w:rsidRPr="001E484B" w:rsidRDefault="003F0724" w:rsidP="003F0724">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市長からの</w:t>
                      </w:r>
                      <w:r w:rsidRPr="001E484B">
                        <w:rPr>
                          <w:rFonts w:asciiTheme="majorEastAsia" w:eastAsiaTheme="majorEastAsia" w:hAnsiTheme="majorEastAsia"/>
                          <w:sz w:val="16"/>
                          <w:szCs w:val="16"/>
                        </w:rPr>
                        <w:t>顕彰状</w:t>
                      </w:r>
                      <w:r w:rsidRPr="001E484B">
                        <w:rPr>
                          <w:rFonts w:asciiTheme="majorEastAsia" w:eastAsiaTheme="majorEastAsia" w:hAnsiTheme="majorEastAsia" w:hint="eastAsia"/>
                          <w:sz w:val="16"/>
                          <w:szCs w:val="16"/>
                        </w:rPr>
                        <w:t>授与</w:t>
                      </w:r>
                      <w:r w:rsidRPr="001E484B">
                        <w:rPr>
                          <w:rFonts w:asciiTheme="majorEastAsia" w:eastAsiaTheme="majorEastAsia" w:hAnsiTheme="majorEastAsia"/>
                          <w:sz w:val="16"/>
                          <w:szCs w:val="16"/>
                        </w:rPr>
                        <w:t>の</w:t>
                      </w:r>
                      <w:r w:rsidRPr="001E484B">
                        <w:rPr>
                          <w:rFonts w:asciiTheme="majorEastAsia" w:eastAsiaTheme="majorEastAsia" w:hAnsiTheme="majorEastAsia" w:hint="eastAsia"/>
                          <w:sz w:val="16"/>
                          <w:szCs w:val="16"/>
                        </w:rPr>
                        <w:t>様子</w:t>
                      </w:r>
                    </w:p>
                  </w:txbxContent>
                </v:textbox>
              </v:shape>
            </w:pict>
          </mc:Fallback>
        </mc:AlternateContent>
      </w:r>
    </w:p>
    <w:p w:rsidR="00AF768E" w:rsidRPr="003F0724" w:rsidRDefault="00AF768E" w:rsidP="00AF768E">
      <w:pPr>
        <w:rPr>
          <w:rFonts w:ascii="HGPｺﾞｼｯｸE" w:eastAsia="HGPｺﾞｼｯｸE" w:hAnsi="HGPｺﾞｼｯｸE"/>
          <w:b/>
          <w:sz w:val="24"/>
          <w:szCs w:val="24"/>
        </w:rPr>
      </w:pPr>
      <w:r w:rsidRPr="00633D38">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広域</w:t>
      </w:r>
      <w:r w:rsidR="003C79BF">
        <w:rPr>
          <w:rFonts w:asciiTheme="majorEastAsia" w:eastAsiaTheme="majorEastAsia" w:hAnsiTheme="majorEastAsia" w:hint="eastAsia"/>
          <w:b/>
          <w:sz w:val="24"/>
          <w:szCs w:val="24"/>
        </w:rPr>
        <w:t>連携事業の推進</w:t>
      </w:r>
      <w:r w:rsidR="003D17C7">
        <w:rPr>
          <w:rFonts w:asciiTheme="majorEastAsia" w:eastAsiaTheme="majorEastAsia" w:hAnsiTheme="majorEastAsia" w:hint="eastAsia"/>
          <w:sz w:val="24"/>
          <w:szCs w:val="24"/>
        </w:rPr>
        <w:t xml:space="preserve">　</w:t>
      </w:r>
      <w:r w:rsidR="00B714D5" w:rsidRPr="005D5F1C">
        <w:rPr>
          <w:rFonts w:asciiTheme="majorEastAsia" w:eastAsiaTheme="majorEastAsia" w:hAnsiTheme="majorEastAsia" w:hint="eastAsia"/>
          <w:sz w:val="24"/>
          <w:szCs w:val="24"/>
        </w:rPr>
        <w:t>＜</w:t>
      </w:r>
      <w:r w:rsidR="00B714D5" w:rsidRPr="008A49D2">
        <w:rPr>
          <w:rFonts w:asciiTheme="majorEastAsia" w:eastAsiaTheme="majorEastAsia" w:hAnsiTheme="majorEastAsia" w:hint="eastAsia"/>
          <w:sz w:val="24"/>
          <w:szCs w:val="24"/>
          <w:u w:val="single"/>
        </w:rPr>
        <w:t>施策</w:t>
      </w:r>
      <w:r w:rsidR="00B714D5">
        <w:rPr>
          <w:rFonts w:asciiTheme="majorEastAsia" w:eastAsiaTheme="majorEastAsia" w:hAnsiTheme="majorEastAsia" w:hint="eastAsia"/>
          <w:sz w:val="24"/>
          <w:szCs w:val="24"/>
          <w:u w:val="single"/>
        </w:rPr>
        <w:t>3</w:t>
      </w:r>
      <w:r w:rsidR="00B714D5" w:rsidRPr="005D5F1C">
        <w:rPr>
          <w:rFonts w:asciiTheme="majorEastAsia" w:eastAsiaTheme="majorEastAsia" w:hAnsiTheme="majorEastAsia" w:hint="eastAsia"/>
          <w:sz w:val="24"/>
          <w:szCs w:val="24"/>
        </w:rPr>
        <w:t>＞</w:t>
      </w:r>
      <w:r w:rsidR="00B714D5">
        <w:rPr>
          <w:rFonts w:asciiTheme="majorEastAsia" w:eastAsiaTheme="majorEastAsia" w:hAnsiTheme="majorEastAsia" w:hint="eastAsia"/>
          <w:b/>
          <w:sz w:val="24"/>
          <w:szCs w:val="24"/>
        </w:rPr>
        <w:t xml:space="preserve">　</w:t>
      </w:r>
    </w:p>
    <w:p w:rsidR="00AF768E" w:rsidRPr="00E64D96" w:rsidRDefault="00AF768E" w:rsidP="00AF768E">
      <w:pPr>
        <w:spacing w:beforeLines="50" w:before="175"/>
        <w:rPr>
          <w:sz w:val="24"/>
          <w:szCs w:val="24"/>
          <w:u w:val="double"/>
        </w:rPr>
      </w:pPr>
      <w:r>
        <w:rPr>
          <w:rFonts w:asciiTheme="majorEastAsia" w:eastAsiaTheme="majorEastAsia" w:hAnsiTheme="majorEastAsia"/>
          <w:b/>
          <w:noProof/>
          <w:sz w:val="24"/>
          <w:szCs w:val="24"/>
        </w:rPr>
        <mc:AlternateContent>
          <mc:Choice Requires="wps">
            <w:drawing>
              <wp:anchor distT="0" distB="0" distL="114300" distR="114300" simplePos="0" relativeHeight="251644928" behindDoc="0" locked="0" layoutInCell="1" allowOverlap="1" wp14:anchorId="6A551B15" wp14:editId="5DFCE385">
                <wp:simplePos x="0" y="0"/>
                <wp:positionH relativeFrom="column">
                  <wp:posOffset>62865</wp:posOffset>
                </wp:positionH>
                <wp:positionV relativeFrom="paragraph">
                  <wp:posOffset>29210</wp:posOffset>
                </wp:positionV>
                <wp:extent cx="5886450" cy="0"/>
                <wp:effectExtent l="0" t="0" r="19050" b="19050"/>
                <wp:wrapNone/>
                <wp:docPr id="45" name="直線コネクタ 45"/>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3C13C456" id="直線コネクタ 45" o:spid="_x0000_s1026" style="position:absolute;left:0;text-align:lef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2.3pt" to="468.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" strokecolor="windowText">
                <v:stroke dashstyle="1 1"/>
              </v:line>
            </w:pict>
          </mc:Fallback>
        </mc:AlternateContent>
      </w:r>
      <w:r w:rsidRPr="00E64D96">
        <w:rPr>
          <w:rFonts w:asciiTheme="minorEastAsia" w:hAnsiTheme="minorEastAsia" w:hint="eastAsia"/>
          <w:sz w:val="24"/>
          <w:szCs w:val="24"/>
          <w:u w:val="double"/>
        </w:rPr>
        <w:t>【概　要】</w:t>
      </w:r>
    </w:p>
    <w:p w:rsidR="004F7F70" w:rsidRPr="008C5A2D" w:rsidRDefault="009204A9" w:rsidP="009204A9">
      <w:pPr>
        <w:ind w:firstLineChars="100" w:firstLine="240"/>
        <w:rPr>
          <w:rFonts w:asciiTheme="minorEastAsia" w:hAnsiTheme="minorEastAsia"/>
          <w:color w:val="000000" w:themeColor="text1"/>
          <w:sz w:val="24"/>
          <w:szCs w:val="24"/>
        </w:rPr>
      </w:pPr>
      <w:r w:rsidRPr="009204A9">
        <w:rPr>
          <w:rFonts w:asciiTheme="minorEastAsia" w:hAnsiTheme="minorEastAsia" w:hint="eastAsia"/>
          <w:sz w:val="24"/>
          <w:szCs w:val="24"/>
        </w:rPr>
        <w:t>岐阜連携都市圏推進会議 環境分野連携会議で</w:t>
      </w:r>
      <w:r w:rsidR="006E7BE6" w:rsidRPr="008C5A2D">
        <w:rPr>
          <w:rFonts w:asciiTheme="minorEastAsia" w:hAnsiTheme="minorEastAsia" w:hint="eastAsia"/>
          <w:color w:val="000000" w:themeColor="text1"/>
          <w:sz w:val="24"/>
          <w:szCs w:val="24"/>
        </w:rPr>
        <w:t>「生物多様性の保全」</w:t>
      </w:r>
      <w:r w:rsidR="000F617F">
        <w:rPr>
          <w:rFonts w:asciiTheme="minorEastAsia" w:hAnsiTheme="minorEastAsia" w:hint="eastAsia"/>
          <w:color w:val="000000" w:themeColor="text1"/>
          <w:sz w:val="24"/>
          <w:szCs w:val="24"/>
        </w:rPr>
        <w:t>をテーマに</w:t>
      </w:r>
      <w:r>
        <w:rPr>
          <w:rFonts w:asciiTheme="minorEastAsia" w:hAnsiTheme="minorEastAsia" w:hint="eastAsia"/>
          <w:color w:val="000000" w:themeColor="text1"/>
          <w:sz w:val="24"/>
          <w:szCs w:val="24"/>
        </w:rPr>
        <w:t>連携事業を協議し</w:t>
      </w:r>
      <w:r w:rsidR="006E7BE6" w:rsidRPr="008C5A2D">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構成</w:t>
      </w:r>
      <w:r w:rsidR="006E7BE6" w:rsidRPr="008C5A2D">
        <w:rPr>
          <w:rFonts w:asciiTheme="minorEastAsia" w:hAnsiTheme="minorEastAsia" w:hint="eastAsia"/>
          <w:color w:val="000000" w:themeColor="text1"/>
          <w:sz w:val="24"/>
          <w:szCs w:val="24"/>
        </w:rPr>
        <w:t>市町</w:t>
      </w:r>
      <w:r w:rsidR="003C79BF" w:rsidRPr="008C5A2D">
        <w:rPr>
          <w:rFonts w:asciiTheme="minorEastAsia" w:hAnsiTheme="minorEastAsia" w:hint="eastAsia"/>
          <w:color w:val="000000" w:themeColor="text1"/>
          <w:sz w:val="24"/>
          <w:szCs w:val="24"/>
        </w:rPr>
        <w:t>と協力し、</w:t>
      </w:r>
      <w:r w:rsidR="00AF768E" w:rsidRPr="008C5A2D">
        <w:rPr>
          <w:rFonts w:asciiTheme="minorEastAsia" w:hAnsiTheme="minorEastAsia" w:hint="eastAsia"/>
          <w:color w:val="000000" w:themeColor="text1"/>
          <w:sz w:val="24"/>
          <w:szCs w:val="24"/>
        </w:rPr>
        <w:t>環境施策の相互連携を図る。</w:t>
      </w:r>
    </w:p>
    <w:p w:rsidR="00CB7723" w:rsidRDefault="008C5A2D" w:rsidP="008C5A2D">
      <w:pPr>
        <w:rPr>
          <w:rFonts w:asciiTheme="minorEastAsia" w:hAnsiTheme="minorEastAsia"/>
          <w:color w:val="000000" w:themeColor="text1"/>
          <w:sz w:val="22"/>
        </w:rPr>
      </w:pPr>
      <w:r w:rsidRPr="008C5A2D">
        <w:rPr>
          <w:rFonts w:asciiTheme="minorEastAsia" w:hAnsiTheme="minorEastAsia" w:hint="eastAsia"/>
          <w:color w:val="000000" w:themeColor="text1"/>
          <w:sz w:val="22"/>
        </w:rPr>
        <w:t>・</w:t>
      </w:r>
      <w:r w:rsidR="009204A9">
        <w:rPr>
          <w:rFonts w:asciiTheme="minorEastAsia" w:hAnsiTheme="minorEastAsia" w:hint="eastAsia"/>
          <w:color w:val="000000" w:themeColor="text1"/>
          <w:sz w:val="22"/>
        </w:rPr>
        <w:t>構成</w:t>
      </w:r>
      <w:r w:rsidRPr="008C5A2D">
        <w:rPr>
          <w:rFonts w:asciiTheme="minorEastAsia" w:hAnsiTheme="minorEastAsia" w:hint="eastAsia"/>
          <w:color w:val="000000" w:themeColor="text1"/>
          <w:sz w:val="22"/>
        </w:rPr>
        <w:t>市町：岐阜市</w:t>
      </w:r>
      <w:r>
        <w:rPr>
          <w:rFonts w:asciiTheme="minorEastAsia" w:hAnsiTheme="minorEastAsia" w:hint="eastAsia"/>
          <w:color w:val="000000" w:themeColor="text1"/>
          <w:sz w:val="22"/>
        </w:rPr>
        <w:t>・</w:t>
      </w:r>
      <w:r w:rsidRPr="008C5A2D">
        <w:rPr>
          <w:rFonts w:asciiTheme="minorEastAsia" w:hAnsiTheme="minorEastAsia" w:hint="eastAsia"/>
          <w:color w:val="000000" w:themeColor="text1"/>
          <w:sz w:val="22"/>
        </w:rPr>
        <w:t>山県市</w:t>
      </w:r>
      <w:r>
        <w:rPr>
          <w:rFonts w:asciiTheme="minorEastAsia" w:hAnsiTheme="minorEastAsia" w:hint="eastAsia"/>
          <w:color w:val="000000" w:themeColor="text1"/>
          <w:sz w:val="22"/>
        </w:rPr>
        <w:t>・</w:t>
      </w:r>
      <w:r w:rsidRPr="008C5A2D">
        <w:rPr>
          <w:rFonts w:asciiTheme="minorEastAsia" w:hAnsiTheme="minorEastAsia" w:hint="eastAsia"/>
          <w:color w:val="000000" w:themeColor="text1"/>
          <w:sz w:val="22"/>
        </w:rPr>
        <w:t>瑞穂市</w:t>
      </w:r>
      <w:r>
        <w:rPr>
          <w:rFonts w:asciiTheme="minorEastAsia" w:hAnsiTheme="minorEastAsia" w:hint="eastAsia"/>
          <w:color w:val="000000" w:themeColor="text1"/>
          <w:sz w:val="22"/>
        </w:rPr>
        <w:t>・</w:t>
      </w:r>
      <w:r w:rsidRPr="008C5A2D">
        <w:rPr>
          <w:rFonts w:asciiTheme="minorEastAsia" w:hAnsiTheme="minorEastAsia" w:hint="eastAsia"/>
          <w:color w:val="000000" w:themeColor="text1"/>
          <w:sz w:val="22"/>
        </w:rPr>
        <w:t>本巣市</w:t>
      </w:r>
      <w:r w:rsidR="007552FE">
        <w:rPr>
          <w:rFonts w:asciiTheme="minorEastAsia" w:hAnsiTheme="minorEastAsia" w:hint="eastAsia"/>
          <w:color w:val="000000" w:themeColor="text1"/>
          <w:sz w:val="22"/>
        </w:rPr>
        <w:t>・岐南町</w:t>
      </w:r>
      <w:r>
        <w:rPr>
          <w:rFonts w:asciiTheme="minorEastAsia" w:hAnsiTheme="minorEastAsia" w:hint="eastAsia"/>
          <w:color w:val="000000" w:themeColor="text1"/>
          <w:sz w:val="22"/>
        </w:rPr>
        <w:t>・</w:t>
      </w:r>
      <w:r w:rsidRPr="008C5A2D">
        <w:rPr>
          <w:rFonts w:asciiTheme="minorEastAsia" w:hAnsiTheme="minorEastAsia" w:hint="eastAsia"/>
          <w:color w:val="000000" w:themeColor="text1"/>
          <w:sz w:val="22"/>
        </w:rPr>
        <w:t>笠松町</w:t>
      </w:r>
      <w:r w:rsidR="007552FE">
        <w:rPr>
          <w:rFonts w:asciiTheme="minorEastAsia" w:hAnsiTheme="minorEastAsia" w:hint="eastAsia"/>
          <w:color w:val="000000" w:themeColor="text1"/>
          <w:sz w:val="22"/>
        </w:rPr>
        <w:t>・北方町</w:t>
      </w:r>
      <w:r w:rsidRPr="008C5A2D">
        <w:rPr>
          <w:rFonts w:asciiTheme="minorEastAsia" w:hAnsiTheme="minorEastAsia" w:hint="eastAsia"/>
          <w:color w:val="000000" w:themeColor="text1"/>
          <w:sz w:val="22"/>
        </w:rPr>
        <w:t>の4市</w:t>
      </w:r>
      <w:r w:rsidR="007552FE">
        <w:rPr>
          <w:rFonts w:asciiTheme="minorEastAsia" w:hAnsiTheme="minorEastAsia" w:hint="eastAsia"/>
          <w:color w:val="000000" w:themeColor="text1"/>
          <w:sz w:val="22"/>
        </w:rPr>
        <w:t>3</w:t>
      </w:r>
      <w:r w:rsidRPr="008C5A2D">
        <w:rPr>
          <w:rFonts w:asciiTheme="minorEastAsia" w:hAnsiTheme="minorEastAsia" w:hint="eastAsia"/>
          <w:color w:val="000000" w:themeColor="text1"/>
          <w:sz w:val="22"/>
        </w:rPr>
        <w:t>町</w:t>
      </w:r>
    </w:p>
    <w:p w:rsidR="000F617F" w:rsidRPr="008C5A2D" w:rsidRDefault="000F617F" w:rsidP="000F617F">
      <w:pPr>
        <w:jc w:val="right"/>
        <w:rPr>
          <w:rFonts w:asciiTheme="minorEastAsia" w:hAnsiTheme="minorEastAsia"/>
          <w:color w:val="000000" w:themeColor="text1"/>
          <w:sz w:val="22"/>
        </w:rPr>
      </w:pPr>
      <w:r>
        <w:rPr>
          <w:rFonts w:asciiTheme="minorEastAsia" w:hAnsiTheme="minorEastAsia" w:hint="eastAsia"/>
          <w:color w:val="000000" w:themeColor="text1"/>
          <w:sz w:val="22"/>
        </w:rPr>
        <w:t>（オブザーバー：羽島市・大野町）</w:t>
      </w:r>
    </w:p>
    <w:p w:rsidR="00514586" w:rsidRDefault="00514586" w:rsidP="00514586">
      <w:pPr>
        <w:spacing w:line="100" w:lineRule="exact"/>
        <w:rPr>
          <w:rFonts w:asciiTheme="minorEastAsia" w:hAnsiTheme="minorEastAsia"/>
          <w:sz w:val="24"/>
          <w:szCs w:val="24"/>
        </w:rPr>
      </w:pPr>
    </w:p>
    <w:p w:rsidR="00A05D3E" w:rsidRPr="008C5A2D" w:rsidRDefault="00A05D3E" w:rsidP="00514586">
      <w:pPr>
        <w:spacing w:line="100" w:lineRule="exact"/>
        <w:rPr>
          <w:rFonts w:asciiTheme="minorEastAsia" w:hAnsiTheme="minorEastAsia"/>
          <w:sz w:val="24"/>
          <w:szCs w:val="24"/>
        </w:rPr>
      </w:pPr>
    </w:p>
    <w:p w:rsidR="00A05D3E" w:rsidRDefault="00A05D3E" w:rsidP="00514586">
      <w:pPr>
        <w:rPr>
          <w:rFonts w:asciiTheme="minorEastAsia" w:hAnsiTheme="minorEastAsia"/>
          <w:sz w:val="22"/>
        </w:rPr>
      </w:pPr>
      <w:r w:rsidRPr="00A05D3E">
        <w:rPr>
          <w:rFonts w:asciiTheme="minorEastAsia" w:hAnsiTheme="minorEastAsia"/>
          <w:noProof/>
          <w:sz w:val="22"/>
        </w:rPr>
        <w:drawing>
          <wp:anchor distT="0" distB="0" distL="114300" distR="114300" simplePos="0" relativeHeight="251658240" behindDoc="0" locked="0" layoutInCell="1" allowOverlap="1">
            <wp:simplePos x="0" y="0"/>
            <wp:positionH relativeFrom="column">
              <wp:posOffset>4300220</wp:posOffset>
            </wp:positionH>
            <wp:positionV relativeFrom="paragraph">
              <wp:posOffset>33020</wp:posOffset>
            </wp:positionV>
            <wp:extent cx="1752600" cy="1532467"/>
            <wp:effectExtent l="19050" t="19050" r="19050" b="10795"/>
            <wp:wrapNone/>
            <wp:docPr id="24" name="図 24" descr="T:\06 自然共生\政策係\1　環境審議会\R3\5月書面報告（R2.5）\2　会議資料\広報ぎふR2年6月1日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6 自然共生\政策係\1　環境審議会\R3\5月書面報告（R2.5）\2　会議資料\広報ぎふR2年6月1日号.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532467"/>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514586" w:rsidRPr="00717E83" w:rsidRDefault="00514586" w:rsidP="00514586">
      <w:pPr>
        <w:rPr>
          <w:rFonts w:asciiTheme="minorEastAsia" w:hAnsiTheme="minorEastAsia"/>
          <w:sz w:val="22"/>
        </w:rPr>
      </w:pPr>
      <w:r w:rsidRPr="00717E83">
        <w:rPr>
          <w:rFonts w:asciiTheme="minorEastAsia" w:hAnsiTheme="minorEastAsia" w:hint="eastAsia"/>
          <w:sz w:val="22"/>
        </w:rPr>
        <w:t>【</w:t>
      </w:r>
      <w:r w:rsidR="004C4E17">
        <w:rPr>
          <w:rFonts w:asciiTheme="minorEastAsia" w:hAnsiTheme="minorEastAsia" w:hint="eastAsia"/>
          <w:sz w:val="22"/>
        </w:rPr>
        <w:t>令和</w:t>
      </w:r>
      <w:r w:rsidR="00981E14">
        <w:rPr>
          <w:rFonts w:asciiTheme="minorEastAsia" w:hAnsiTheme="minorEastAsia" w:hint="eastAsia"/>
          <w:sz w:val="22"/>
        </w:rPr>
        <w:t>2</w:t>
      </w:r>
      <w:r w:rsidR="00CA6E4A">
        <w:rPr>
          <w:rFonts w:asciiTheme="minorEastAsia" w:hAnsiTheme="minorEastAsia" w:hint="eastAsia"/>
          <w:sz w:val="22"/>
        </w:rPr>
        <w:t>年度実績</w:t>
      </w:r>
      <w:r w:rsidRPr="00717E83">
        <w:rPr>
          <w:rFonts w:asciiTheme="minorEastAsia" w:hAnsiTheme="minorEastAsia" w:hint="eastAsia"/>
          <w:sz w:val="22"/>
        </w:rPr>
        <w:t>】</w:t>
      </w:r>
    </w:p>
    <w:p w:rsidR="00CB7723" w:rsidRDefault="004C4E17" w:rsidP="00514586">
      <w:pPr>
        <w:rPr>
          <w:rFonts w:asciiTheme="minorEastAsia" w:hAnsiTheme="minorEastAsia"/>
          <w:sz w:val="22"/>
        </w:rPr>
      </w:pPr>
      <w:r>
        <w:rPr>
          <w:rFonts w:asciiTheme="minorEastAsia" w:hAnsiTheme="minorEastAsia" w:hint="eastAsia"/>
          <w:sz w:val="22"/>
        </w:rPr>
        <w:t>・</w:t>
      </w:r>
      <w:r w:rsidR="000F617F" w:rsidRPr="00717E83">
        <w:rPr>
          <w:rFonts w:asciiTheme="minorEastAsia" w:hAnsiTheme="minorEastAsia" w:hint="eastAsia"/>
          <w:sz w:val="22"/>
        </w:rPr>
        <w:t>岐阜市の生物多様性シンポジウム</w:t>
      </w:r>
      <w:r>
        <w:rPr>
          <w:rFonts w:asciiTheme="minorEastAsia" w:hAnsiTheme="minorEastAsia" w:hint="eastAsia"/>
          <w:sz w:val="22"/>
        </w:rPr>
        <w:t>及び岐阜市エコフェスタ</w:t>
      </w:r>
      <w:r w:rsidR="000F617F" w:rsidRPr="00717E83">
        <w:rPr>
          <w:rFonts w:asciiTheme="minorEastAsia" w:hAnsiTheme="minorEastAsia" w:hint="eastAsia"/>
          <w:sz w:val="22"/>
        </w:rPr>
        <w:t>を案内</w:t>
      </w:r>
    </w:p>
    <w:p w:rsidR="004C4E17" w:rsidRDefault="004C4E17" w:rsidP="00514586">
      <w:pPr>
        <w:rPr>
          <w:rFonts w:asciiTheme="minorEastAsia" w:hAnsiTheme="minorEastAsia"/>
          <w:sz w:val="22"/>
        </w:rPr>
      </w:pPr>
      <w:r>
        <w:rPr>
          <w:rFonts w:asciiTheme="minorEastAsia" w:hAnsiTheme="minorEastAsia" w:hint="eastAsia"/>
          <w:sz w:val="22"/>
        </w:rPr>
        <w:t>・</w:t>
      </w:r>
      <w:r w:rsidR="00851B72">
        <w:rPr>
          <w:rFonts w:asciiTheme="minorEastAsia" w:hAnsiTheme="minorEastAsia" w:hint="eastAsia"/>
          <w:sz w:val="22"/>
        </w:rPr>
        <w:t>生物多様性についての広域的な広報活動の実施を決定</w:t>
      </w:r>
    </w:p>
    <w:p w:rsidR="00A63E1D" w:rsidRPr="00A63E1D" w:rsidRDefault="00A63E1D" w:rsidP="00514586">
      <w:pPr>
        <w:rPr>
          <w:rFonts w:asciiTheme="minorEastAsia" w:hAnsiTheme="minorEastAsia"/>
          <w:sz w:val="22"/>
        </w:rPr>
      </w:pPr>
      <w:r>
        <w:rPr>
          <w:rFonts w:asciiTheme="minorEastAsia" w:hAnsiTheme="minorEastAsia" w:hint="eastAsia"/>
          <w:sz w:val="22"/>
        </w:rPr>
        <w:t xml:space="preserve">　（岐阜市実施内容：広報ぎふ6月1日号への記事掲載）</w:t>
      </w:r>
    </w:p>
    <w:p w:rsidR="00115803" w:rsidRPr="00A05D3E" w:rsidRDefault="00115803" w:rsidP="00A271FB">
      <w:pPr>
        <w:snapToGrid w:val="0"/>
        <w:jc w:val="right"/>
        <w:rPr>
          <w:rFonts w:asciiTheme="minorEastAsia" w:hAnsiTheme="minorEastAsia"/>
          <w:sz w:val="22"/>
        </w:rPr>
      </w:pPr>
    </w:p>
    <w:p w:rsidR="00A63E1D" w:rsidRDefault="00A63E1D" w:rsidP="00A271FB">
      <w:pPr>
        <w:snapToGrid w:val="0"/>
        <w:jc w:val="right"/>
        <w:rPr>
          <w:rFonts w:asciiTheme="minorEastAsia" w:hAnsiTheme="minorEastAsia"/>
          <w:sz w:val="22"/>
        </w:rPr>
      </w:pPr>
    </w:p>
    <w:p w:rsidR="00A05D3E" w:rsidRDefault="00A05D3E" w:rsidP="00115803">
      <w:pPr>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4062095</wp:posOffset>
                </wp:positionH>
                <wp:positionV relativeFrom="paragraph">
                  <wp:posOffset>34925</wp:posOffset>
                </wp:positionV>
                <wp:extent cx="2314575" cy="285750"/>
                <wp:effectExtent l="0" t="0" r="0" b="0"/>
                <wp:wrapNone/>
                <wp:docPr id="100806" name="テキスト ボックス 100806"/>
                <wp:cNvGraphicFramePr/>
                <a:graphic xmlns:a="http://schemas.openxmlformats.org/drawingml/2006/main">
                  <a:graphicData uri="http://schemas.microsoft.com/office/word/2010/wordprocessingShape">
                    <wps:wsp>
                      <wps:cNvSpPr txBox="1"/>
                      <wps:spPr>
                        <a:xfrm>
                          <a:off x="0" y="0"/>
                          <a:ext cx="2314575" cy="285750"/>
                        </a:xfrm>
                        <a:prstGeom prst="rect">
                          <a:avLst/>
                        </a:prstGeom>
                        <a:noFill/>
                        <a:ln w="6350">
                          <a:noFill/>
                        </a:ln>
                      </wps:spPr>
                      <wps:txbx>
                        <w:txbxContent>
                          <w:p w:rsidR="00A05D3E" w:rsidRPr="001E484B" w:rsidRDefault="00A05D3E">
                            <w:pP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令和2年</w:t>
                            </w:r>
                            <w:r w:rsidRPr="001E484B">
                              <w:rPr>
                                <w:rFonts w:asciiTheme="majorEastAsia" w:eastAsiaTheme="majorEastAsia" w:hAnsiTheme="majorEastAsia"/>
                                <w:sz w:val="16"/>
                                <w:szCs w:val="16"/>
                              </w:rPr>
                              <w:t>6月1日号広報</w:t>
                            </w:r>
                            <w:r w:rsidR="00D70FFE" w:rsidRPr="001E484B">
                              <w:rPr>
                                <w:rFonts w:asciiTheme="majorEastAsia" w:eastAsiaTheme="majorEastAsia" w:hAnsiTheme="majorEastAsia" w:hint="eastAsia"/>
                                <w:sz w:val="16"/>
                                <w:szCs w:val="16"/>
                              </w:rPr>
                              <w:t>ぎふ</w:t>
                            </w:r>
                            <w:r w:rsidRPr="001E484B">
                              <w:rPr>
                                <w:rFonts w:asciiTheme="majorEastAsia" w:eastAsiaTheme="majorEastAsia" w:hAnsiTheme="majorEastAsia"/>
                                <w:sz w:val="16"/>
                                <w:szCs w:val="16"/>
                              </w:rPr>
                              <w:t>掲載記事</w:t>
                            </w:r>
                            <w:r w:rsidRPr="001E484B">
                              <w:rPr>
                                <w:rFonts w:asciiTheme="majorEastAsia" w:eastAsiaTheme="majorEastAsia" w:hAnsiTheme="majorEastAsia" w:hint="eastAsia"/>
                                <w:sz w:val="16"/>
                                <w:szCs w:val="16"/>
                              </w:rPr>
                              <w:t>（抜粋</w:t>
                            </w:r>
                            <w:r w:rsidRPr="001E484B">
                              <w:rPr>
                                <w:rFonts w:asciiTheme="majorEastAsia" w:eastAsiaTheme="majorEastAsia" w:hAnsiTheme="major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806" o:spid="_x0000_s1073" type="#_x0000_t202" style="position:absolute;left:0;text-align:left;margin-left:319.85pt;margin-top:2.75pt;width:18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" filled="f" stroked="f" strokeweight=".5pt">
                <v:textbox>
                  <w:txbxContent>
                    <w:p w:rsidR="00A05D3E" w:rsidRPr="001E484B" w:rsidRDefault="00A05D3E">
                      <w:pP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令和2年</w:t>
                      </w:r>
                      <w:r w:rsidRPr="001E484B">
                        <w:rPr>
                          <w:rFonts w:asciiTheme="majorEastAsia" w:eastAsiaTheme="majorEastAsia" w:hAnsiTheme="majorEastAsia"/>
                          <w:sz w:val="16"/>
                          <w:szCs w:val="16"/>
                        </w:rPr>
                        <w:t>6月1日号広報</w:t>
                      </w:r>
                      <w:r w:rsidR="00D70FFE" w:rsidRPr="001E484B">
                        <w:rPr>
                          <w:rFonts w:asciiTheme="majorEastAsia" w:eastAsiaTheme="majorEastAsia" w:hAnsiTheme="majorEastAsia" w:hint="eastAsia"/>
                          <w:sz w:val="16"/>
                          <w:szCs w:val="16"/>
                        </w:rPr>
                        <w:t>ぎふ</w:t>
                      </w:r>
                      <w:r w:rsidRPr="001E484B">
                        <w:rPr>
                          <w:rFonts w:asciiTheme="majorEastAsia" w:eastAsiaTheme="majorEastAsia" w:hAnsiTheme="majorEastAsia"/>
                          <w:sz w:val="16"/>
                          <w:szCs w:val="16"/>
                        </w:rPr>
                        <w:t>掲載記事</w:t>
                      </w:r>
                      <w:r w:rsidRPr="001E484B">
                        <w:rPr>
                          <w:rFonts w:asciiTheme="majorEastAsia" w:eastAsiaTheme="majorEastAsia" w:hAnsiTheme="majorEastAsia" w:hint="eastAsia"/>
                          <w:sz w:val="16"/>
                          <w:szCs w:val="16"/>
                        </w:rPr>
                        <w:t>（抜粋</w:t>
                      </w:r>
                      <w:r w:rsidRPr="001E484B">
                        <w:rPr>
                          <w:rFonts w:asciiTheme="majorEastAsia" w:eastAsiaTheme="majorEastAsia" w:hAnsiTheme="majorEastAsia"/>
                          <w:sz w:val="16"/>
                          <w:szCs w:val="16"/>
                        </w:rPr>
                        <w:t>）</w:t>
                      </w:r>
                    </w:p>
                  </w:txbxContent>
                </v:textbox>
              </v:shape>
            </w:pict>
          </mc:Fallback>
        </mc:AlternateContent>
      </w:r>
    </w:p>
    <w:p w:rsidR="00115803" w:rsidRPr="00737274" w:rsidRDefault="00115803" w:rsidP="00115803">
      <w:pPr>
        <w:rPr>
          <w:rFonts w:asciiTheme="majorEastAsia" w:eastAsiaTheme="majorEastAsia" w:hAnsiTheme="majorEastAsia"/>
          <w:b/>
          <w:sz w:val="24"/>
          <w:szCs w:val="24"/>
        </w:rPr>
      </w:pPr>
      <w:r w:rsidRPr="00633D38">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環境教育の推進</w:t>
      </w:r>
      <w:r w:rsidRPr="005D5F1C">
        <w:rPr>
          <w:rFonts w:asciiTheme="majorEastAsia" w:eastAsiaTheme="majorEastAsia" w:hAnsiTheme="majorEastAsia" w:hint="eastAsia"/>
          <w:sz w:val="24"/>
          <w:szCs w:val="24"/>
        </w:rPr>
        <w:t xml:space="preserve">  ＜</w:t>
      </w:r>
      <w:r w:rsidRPr="008A49D2">
        <w:rPr>
          <w:rFonts w:asciiTheme="majorEastAsia" w:eastAsiaTheme="majorEastAsia" w:hAnsiTheme="majorEastAsia" w:hint="eastAsia"/>
          <w:sz w:val="24"/>
          <w:szCs w:val="24"/>
          <w:u w:val="single"/>
        </w:rPr>
        <w:t>施策</w:t>
      </w:r>
      <w:r>
        <w:rPr>
          <w:rFonts w:asciiTheme="majorEastAsia" w:eastAsiaTheme="majorEastAsia" w:hAnsiTheme="majorEastAsia" w:hint="eastAsia"/>
          <w:sz w:val="24"/>
          <w:szCs w:val="24"/>
          <w:u w:val="single"/>
        </w:rPr>
        <w:t>5</w:t>
      </w:r>
      <w:r w:rsidRPr="005D5F1C">
        <w:rPr>
          <w:rFonts w:asciiTheme="majorEastAsia" w:eastAsiaTheme="majorEastAsia" w:hAnsiTheme="majorEastAsia" w:hint="eastAsia"/>
          <w:sz w:val="24"/>
          <w:szCs w:val="24"/>
        </w:rPr>
        <w:t>＞</w:t>
      </w:r>
      <w:r>
        <w:rPr>
          <w:rFonts w:asciiTheme="majorEastAsia" w:eastAsiaTheme="majorEastAsia" w:hAnsiTheme="majorEastAsia" w:hint="eastAsia"/>
          <w:b/>
          <w:sz w:val="24"/>
          <w:szCs w:val="24"/>
        </w:rPr>
        <w:t xml:space="preserve">　</w:t>
      </w:r>
    </w:p>
    <w:p w:rsidR="00115803" w:rsidRDefault="00115803" w:rsidP="00115803">
      <w:pPr>
        <w:spacing w:beforeLines="50" w:before="175"/>
        <w:rPr>
          <w:rFonts w:asciiTheme="minorEastAsia" w:hAnsiTheme="minorEastAsia"/>
          <w:sz w:val="24"/>
          <w:szCs w:val="24"/>
          <w:u w:val="double"/>
        </w:rPr>
      </w:pPr>
      <w:r>
        <w:rPr>
          <w:rFonts w:asciiTheme="majorEastAsia" w:eastAsiaTheme="majorEastAsia" w:hAnsiTheme="majorEastAsia"/>
          <w:b/>
          <w:noProof/>
          <w:sz w:val="24"/>
          <w:szCs w:val="24"/>
        </w:rPr>
        <mc:AlternateContent>
          <mc:Choice Requires="wps">
            <w:drawing>
              <wp:anchor distT="0" distB="0" distL="114300" distR="114300" simplePos="0" relativeHeight="251624448" behindDoc="0" locked="0" layoutInCell="1" allowOverlap="1" wp14:anchorId="0120D069" wp14:editId="62E7FC19">
                <wp:simplePos x="0" y="0"/>
                <wp:positionH relativeFrom="column">
                  <wp:posOffset>62865</wp:posOffset>
                </wp:positionH>
                <wp:positionV relativeFrom="paragraph">
                  <wp:posOffset>29210</wp:posOffset>
                </wp:positionV>
                <wp:extent cx="588645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8C6C8D9" id="直線コネクタ 11" o:spid="_x0000_s1026" style="position:absolute;left:0;text-align:lef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2.3pt" to="468.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" strokecolor="windowText">
                <v:stroke dashstyle="1 1"/>
              </v:line>
            </w:pict>
          </mc:Fallback>
        </mc:AlternateContent>
      </w:r>
      <w:r w:rsidRPr="00E64D96">
        <w:rPr>
          <w:rFonts w:asciiTheme="minorEastAsia" w:hAnsiTheme="minorEastAsia" w:hint="eastAsia"/>
          <w:sz w:val="24"/>
          <w:szCs w:val="24"/>
          <w:u w:val="double"/>
        </w:rPr>
        <w:t>【概　要】</w:t>
      </w:r>
    </w:p>
    <w:p w:rsidR="00930A8E" w:rsidRDefault="00115803" w:rsidP="00115803">
      <w:pPr>
        <w:spacing w:beforeLines="50" w:before="175"/>
        <w:rPr>
          <w:sz w:val="24"/>
          <w:szCs w:val="24"/>
        </w:rPr>
      </w:pPr>
      <w:r w:rsidRPr="00115803">
        <w:rPr>
          <w:rFonts w:hint="eastAsia"/>
          <w:sz w:val="24"/>
          <w:szCs w:val="24"/>
        </w:rPr>
        <w:t xml:space="preserve">　</w:t>
      </w:r>
      <w:r>
        <w:rPr>
          <w:rFonts w:hint="eastAsia"/>
          <w:sz w:val="24"/>
          <w:szCs w:val="24"/>
        </w:rPr>
        <w:t>子どもたちの環境意識を高めるため、小学校</w:t>
      </w:r>
      <w:r w:rsidRPr="00115803">
        <w:rPr>
          <w:rFonts w:asciiTheme="minorEastAsia" w:hAnsiTheme="minorEastAsia" w:hint="eastAsia"/>
          <w:sz w:val="24"/>
          <w:szCs w:val="24"/>
        </w:rPr>
        <w:t>4</w:t>
      </w:r>
      <w:r>
        <w:rPr>
          <w:rFonts w:hint="eastAsia"/>
          <w:sz w:val="24"/>
          <w:szCs w:val="24"/>
        </w:rPr>
        <w:t>年生以上の子どもたちを対象に、</w:t>
      </w:r>
    </w:p>
    <w:p w:rsidR="00115803" w:rsidRDefault="00E46D2C" w:rsidP="00930A8E">
      <w:pPr>
        <w:rPr>
          <w:sz w:val="24"/>
          <w:szCs w:val="24"/>
        </w:rPr>
      </w:pPr>
      <w:r>
        <w:rPr>
          <w:rFonts w:hint="eastAsia"/>
          <w:sz w:val="24"/>
          <w:szCs w:val="24"/>
        </w:rPr>
        <w:t>「子ども環境白書」を作成する。</w:t>
      </w:r>
    </w:p>
    <w:p w:rsidR="00E46D2C" w:rsidRDefault="003F0724" w:rsidP="00E46D2C">
      <w:pPr>
        <w:rPr>
          <w:sz w:val="20"/>
          <w:szCs w:val="20"/>
        </w:rPr>
      </w:pPr>
      <w:r w:rsidRPr="003F0724">
        <w:rPr>
          <w:noProof/>
          <w:sz w:val="20"/>
          <w:szCs w:val="20"/>
        </w:rPr>
        <w:drawing>
          <wp:anchor distT="0" distB="0" distL="114300" distR="114300" simplePos="0" relativeHeight="251663360" behindDoc="0" locked="0" layoutInCell="1" allowOverlap="1">
            <wp:simplePos x="0" y="0"/>
            <wp:positionH relativeFrom="column">
              <wp:posOffset>4071620</wp:posOffset>
            </wp:positionH>
            <wp:positionV relativeFrom="paragraph">
              <wp:posOffset>84455</wp:posOffset>
            </wp:positionV>
            <wp:extent cx="1093470" cy="1548130"/>
            <wp:effectExtent l="19050" t="19050" r="11430" b="13970"/>
            <wp:wrapSquare wrapText="bothSides"/>
            <wp:docPr id="23" name="図 23" descr="T:\06 自然共生\政策係\11　環境白書\R2子ども環境白書（案）\R2kodomohakusyo-hy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6 自然共生\政策係\11　環境白書\R2子ども環境白書（案）\R2kodomohakusyo-hyo-sh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470" cy="154813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E46D2C" w:rsidRPr="00E46D2C" w:rsidRDefault="00E46D2C" w:rsidP="00930A8E">
      <w:pPr>
        <w:ind w:firstLineChars="600" w:firstLine="1200"/>
        <w:rPr>
          <w:sz w:val="20"/>
          <w:szCs w:val="20"/>
        </w:rPr>
      </w:pPr>
      <w:r w:rsidRPr="00E46D2C">
        <w:rPr>
          <w:rFonts w:hint="eastAsia"/>
          <w:sz w:val="20"/>
          <w:szCs w:val="20"/>
        </w:rPr>
        <w:t>【令和</w:t>
      </w:r>
      <w:r w:rsidR="00981E14" w:rsidRPr="00981E14">
        <w:rPr>
          <w:rFonts w:ascii="ＭＳ 明朝" w:eastAsia="ＭＳ 明朝" w:hAnsi="ＭＳ 明朝" w:hint="eastAsia"/>
          <w:sz w:val="20"/>
          <w:szCs w:val="20"/>
        </w:rPr>
        <w:t>2</w:t>
      </w:r>
      <w:r w:rsidRPr="00E46D2C">
        <w:rPr>
          <w:rFonts w:hint="eastAsia"/>
          <w:sz w:val="20"/>
          <w:szCs w:val="20"/>
        </w:rPr>
        <w:t>年度子ども環境白書構成】</w:t>
      </w:r>
    </w:p>
    <w:p w:rsidR="00E46D2C" w:rsidRPr="00E46D2C" w:rsidRDefault="00E46D2C" w:rsidP="00E46D2C">
      <w:pPr>
        <w:ind w:firstLineChars="882" w:firstLine="1764"/>
        <w:rPr>
          <w:sz w:val="20"/>
          <w:szCs w:val="20"/>
        </w:rPr>
      </w:pPr>
      <w:r w:rsidRPr="00E46D2C">
        <w:rPr>
          <w:rFonts w:hint="eastAsia"/>
          <w:sz w:val="20"/>
          <w:szCs w:val="20"/>
        </w:rPr>
        <w:t>１．岐阜市の環境のこと</w:t>
      </w:r>
    </w:p>
    <w:p w:rsidR="00E46D2C" w:rsidRPr="003F0724" w:rsidRDefault="00E46D2C" w:rsidP="00E46D2C">
      <w:pPr>
        <w:ind w:firstLineChars="882" w:firstLine="1764"/>
        <w:rPr>
          <w:sz w:val="20"/>
          <w:szCs w:val="20"/>
        </w:rPr>
      </w:pPr>
      <w:r w:rsidRPr="00E46D2C">
        <w:rPr>
          <w:rFonts w:hint="eastAsia"/>
          <w:sz w:val="20"/>
          <w:szCs w:val="20"/>
        </w:rPr>
        <w:t>２．岐阜市の環境基本計画のこと</w:t>
      </w:r>
    </w:p>
    <w:p w:rsidR="00E46D2C" w:rsidRPr="00E46D2C" w:rsidRDefault="00E46D2C" w:rsidP="00E46D2C">
      <w:pPr>
        <w:ind w:firstLineChars="882" w:firstLine="1764"/>
        <w:rPr>
          <w:sz w:val="20"/>
          <w:szCs w:val="20"/>
        </w:rPr>
      </w:pPr>
      <w:r w:rsidRPr="00E46D2C">
        <w:rPr>
          <w:rFonts w:hint="eastAsia"/>
          <w:sz w:val="20"/>
          <w:szCs w:val="20"/>
        </w:rPr>
        <w:t>３．自然のこと（生物多様性のこと）</w:t>
      </w:r>
    </w:p>
    <w:p w:rsidR="00E46D2C" w:rsidRPr="00E46D2C" w:rsidRDefault="00E46D2C" w:rsidP="00E46D2C">
      <w:pPr>
        <w:ind w:firstLineChars="882" w:firstLine="1764"/>
        <w:rPr>
          <w:sz w:val="20"/>
          <w:szCs w:val="20"/>
        </w:rPr>
      </w:pPr>
      <w:r w:rsidRPr="00E46D2C">
        <w:rPr>
          <w:rFonts w:hint="eastAsia"/>
          <w:sz w:val="20"/>
          <w:szCs w:val="20"/>
        </w:rPr>
        <w:t>４．地球温暖化のこと</w:t>
      </w:r>
    </w:p>
    <w:p w:rsidR="00E46D2C" w:rsidRPr="00E46D2C" w:rsidRDefault="00E46D2C" w:rsidP="00E46D2C">
      <w:pPr>
        <w:ind w:firstLineChars="882" w:firstLine="1764"/>
        <w:rPr>
          <w:sz w:val="20"/>
          <w:szCs w:val="20"/>
        </w:rPr>
      </w:pPr>
      <w:r w:rsidRPr="00E46D2C">
        <w:rPr>
          <w:rFonts w:hint="eastAsia"/>
          <w:sz w:val="20"/>
          <w:szCs w:val="20"/>
        </w:rPr>
        <w:t>５．ごみ減量・資源化のこと</w:t>
      </w:r>
    </w:p>
    <w:p w:rsidR="00E46D2C" w:rsidRPr="00E46D2C" w:rsidRDefault="00E46D2C" w:rsidP="00E46D2C">
      <w:pPr>
        <w:ind w:firstLineChars="882" w:firstLine="1764"/>
        <w:rPr>
          <w:sz w:val="20"/>
          <w:szCs w:val="20"/>
        </w:rPr>
      </w:pPr>
      <w:r w:rsidRPr="00E46D2C">
        <w:rPr>
          <w:rFonts w:hint="eastAsia"/>
          <w:sz w:val="20"/>
          <w:szCs w:val="20"/>
        </w:rPr>
        <w:t>６．環境について学ぶこと</w:t>
      </w:r>
    </w:p>
    <w:p w:rsidR="003F0724" w:rsidRDefault="003F0724" w:rsidP="009204A9">
      <w:pPr>
        <w:jc w:val="left"/>
        <w:rPr>
          <w:rFonts w:asciiTheme="majorEastAsia" w:eastAsiaTheme="majorEastAsia" w:hAnsiTheme="majorEastAsia"/>
          <w:b/>
          <w:sz w:val="28"/>
          <w:szCs w:val="28"/>
          <w:u w:val="double"/>
        </w:rPr>
      </w:pPr>
    </w:p>
    <w:p w:rsidR="00983DC7" w:rsidRPr="00A0574A" w:rsidRDefault="00983DC7" w:rsidP="009204A9">
      <w:pPr>
        <w:jc w:val="left"/>
        <w:rPr>
          <w:rFonts w:asciiTheme="majorEastAsia" w:eastAsiaTheme="majorEastAsia" w:hAnsiTheme="majorEastAsia"/>
          <w:b/>
          <w:sz w:val="24"/>
          <w:szCs w:val="24"/>
          <w:u w:val="double"/>
        </w:rPr>
      </w:pPr>
      <w:r w:rsidRPr="00A0574A">
        <w:rPr>
          <w:rFonts w:asciiTheme="majorEastAsia" w:eastAsiaTheme="majorEastAsia" w:hAnsiTheme="majorEastAsia" w:hint="eastAsia"/>
          <w:b/>
          <w:sz w:val="28"/>
          <w:szCs w:val="28"/>
          <w:u w:val="double"/>
        </w:rPr>
        <w:lastRenderedPageBreak/>
        <w:t>【</w:t>
      </w:r>
      <w:r w:rsidR="00FA6034">
        <w:rPr>
          <w:rFonts w:asciiTheme="majorEastAsia" w:eastAsiaTheme="majorEastAsia" w:hAnsiTheme="majorEastAsia" w:hint="eastAsia"/>
          <w:b/>
          <w:sz w:val="28"/>
          <w:szCs w:val="28"/>
          <w:u w:val="double"/>
        </w:rPr>
        <w:t>低炭素・資源循環課</w:t>
      </w:r>
      <w:r w:rsidRPr="00A0574A">
        <w:rPr>
          <w:rFonts w:asciiTheme="majorEastAsia" w:eastAsiaTheme="majorEastAsia" w:hAnsiTheme="majorEastAsia" w:hint="eastAsia"/>
          <w:b/>
          <w:sz w:val="28"/>
          <w:szCs w:val="28"/>
          <w:u w:val="double"/>
        </w:rPr>
        <w:t>】</w:t>
      </w:r>
    </w:p>
    <w:p w:rsidR="00983DC7" w:rsidRPr="00520CEC" w:rsidRDefault="00983DC7" w:rsidP="0096691F">
      <w:pPr>
        <w:spacing w:beforeLines="50" w:before="175"/>
        <w:rPr>
          <w:rFonts w:asciiTheme="majorEastAsia" w:eastAsiaTheme="majorEastAsia" w:hAnsiTheme="majorEastAsia"/>
          <w:b/>
          <w:sz w:val="24"/>
          <w:szCs w:val="24"/>
        </w:rPr>
      </w:pPr>
      <w:r>
        <w:rPr>
          <w:rFonts w:asciiTheme="majorEastAsia" w:eastAsiaTheme="majorEastAsia" w:hAnsiTheme="majorEastAsia" w:hint="eastAsia"/>
          <w:b/>
          <w:sz w:val="24"/>
          <w:szCs w:val="24"/>
        </w:rPr>
        <w:t>◆地球温暖化対策の啓発</w:t>
      </w:r>
      <w:r w:rsidR="006D02BF">
        <w:rPr>
          <w:rFonts w:asciiTheme="majorEastAsia" w:eastAsiaTheme="majorEastAsia" w:hAnsiTheme="majorEastAsia" w:hint="eastAsia"/>
          <w:b/>
          <w:sz w:val="24"/>
          <w:szCs w:val="24"/>
        </w:rPr>
        <w:t>事業</w:t>
      </w:r>
      <w:r w:rsidRPr="008A49D2">
        <w:rPr>
          <w:rFonts w:asciiTheme="majorEastAsia" w:eastAsiaTheme="majorEastAsia" w:hAnsiTheme="majorEastAsia" w:hint="eastAsia"/>
          <w:sz w:val="24"/>
          <w:szCs w:val="24"/>
        </w:rPr>
        <w:t xml:space="preserve"> </w:t>
      </w:r>
      <w:r w:rsidR="003D17C7">
        <w:rPr>
          <w:rFonts w:asciiTheme="majorEastAsia" w:eastAsiaTheme="majorEastAsia" w:hAnsiTheme="majorEastAsia" w:hint="eastAsia"/>
          <w:sz w:val="24"/>
          <w:szCs w:val="24"/>
        </w:rPr>
        <w:t xml:space="preserve">　</w:t>
      </w:r>
      <w:r w:rsidRPr="008A49D2">
        <w:rPr>
          <w:rFonts w:asciiTheme="majorEastAsia" w:eastAsiaTheme="majorEastAsia" w:hAnsiTheme="majorEastAsia" w:hint="eastAsia"/>
          <w:sz w:val="24"/>
          <w:szCs w:val="24"/>
        </w:rPr>
        <w:t>＜</w:t>
      </w:r>
      <w:r w:rsidRPr="008A49D2">
        <w:rPr>
          <w:rFonts w:asciiTheme="majorEastAsia" w:eastAsiaTheme="majorEastAsia" w:hAnsiTheme="majorEastAsia" w:hint="eastAsia"/>
          <w:sz w:val="24"/>
          <w:szCs w:val="24"/>
          <w:u w:val="single"/>
        </w:rPr>
        <w:t>施策</w:t>
      </w:r>
      <w:r>
        <w:rPr>
          <w:rFonts w:asciiTheme="majorEastAsia" w:eastAsiaTheme="majorEastAsia" w:hAnsiTheme="majorEastAsia" w:hint="eastAsia"/>
          <w:sz w:val="24"/>
          <w:szCs w:val="24"/>
          <w:u w:val="single"/>
        </w:rPr>
        <w:t>2</w:t>
      </w:r>
      <w:r w:rsidRPr="008A49D2">
        <w:rPr>
          <w:rFonts w:asciiTheme="majorEastAsia" w:eastAsiaTheme="majorEastAsia" w:hAnsiTheme="majorEastAsia" w:hint="eastAsia"/>
          <w:sz w:val="24"/>
          <w:szCs w:val="24"/>
        </w:rPr>
        <w:t>＞</w:t>
      </w:r>
      <w:r>
        <w:rPr>
          <w:rFonts w:asciiTheme="majorEastAsia" w:eastAsiaTheme="majorEastAsia" w:hAnsiTheme="majorEastAsia" w:hint="eastAsia"/>
          <w:b/>
          <w:sz w:val="24"/>
          <w:szCs w:val="24"/>
        </w:rPr>
        <w:t xml:space="preserve">　</w:t>
      </w:r>
    </w:p>
    <w:p w:rsidR="00983DC7" w:rsidRPr="00E64D96" w:rsidRDefault="00983DC7" w:rsidP="00983DC7">
      <w:pPr>
        <w:spacing w:beforeLines="50" w:before="175"/>
        <w:rPr>
          <w:rFonts w:asciiTheme="minorEastAsia" w:hAnsiTheme="minorEastAsia"/>
          <w:sz w:val="24"/>
          <w:szCs w:val="24"/>
          <w:u w:val="double"/>
        </w:rPr>
      </w:pPr>
      <w:r>
        <w:rPr>
          <w:rFonts w:asciiTheme="majorEastAsia" w:eastAsiaTheme="majorEastAsia" w:hAnsiTheme="majorEastAsia"/>
          <w:b/>
          <w:noProof/>
          <w:sz w:val="24"/>
          <w:szCs w:val="24"/>
        </w:rPr>
        <mc:AlternateContent>
          <mc:Choice Requires="wps">
            <w:drawing>
              <wp:anchor distT="0" distB="0" distL="114300" distR="114300" simplePos="0" relativeHeight="251654144" behindDoc="0" locked="0" layoutInCell="1" allowOverlap="1" wp14:anchorId="470334EA" wp14:editId="6111D4D7">
                <wp:simplePos x="0" y="0"/>
                <wp:positionH relativeFrom="column">
                  <wp:posOffset>66675</wp:posOffset>
                </wp:positionH>
                <wp:positionV relativeFrom="paragraph">
                  <wp:posOffset>20320</wp:posOffset>
                </wp:positionV>
                <wp:extent cx="5886450" cy="0"/>
                <wp:effectExtent l="0" t="0" r="19050" b="19050"/>
                <wp:wrapNone/>
                <wp:docPr id="100813" name="直線コネクタ 100813"/>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BF2932A" id="直線コネクタ 100813"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6pt" to="468.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" strokecolor="windowText">
                <v:stroke dashstyle="1 1"/>
              </v:line>
            </w:pict>
          </mc:Fallback>
        </mc:AlternateContent>
      </w:r>
      <w:r w:rsidRPr="00E64D96">
        <w:rPr>
          <w:rFonts w:asciiTheme="minorEastAsia" w:hAnsiTheme="minorEastAsia" w:hint="eastAsia"/>
          <w:sz w:val="24"/>
          <w:szCs w:val="24"/>
          <w:u w:val="double"/>
        </w:rPr>
        <w:t>【概　要】</w:t>
      </w:r>
    </w:p>
    <w:p w:rsidR="00D92592" w:rsidRPr="00386A6C" w:rsidRDefault="00D92592" w:rsidP="00D92592">
      <w:pPr>
        <w:ind w:firstLineChars="100" w:firstLine="240"/>
        <w:rPr>
          <w:rFonts w:asciiTheme="minorEastAsia" w:hAnsiTheme="minorEastAsia"/>
          <w:sz w:val="24"/>
          <w:szCs w:val="24"/>
        </w:rPr>
      </w:pPr>
      <w:r w:rsidRPr="00F23608">
        <w:rPr>
          <w:rFonts w:asciiTheme="minorEastAsia" w:hAnsiTheme="minorEastAsia" w:hint="eastAsia"/>
          <w:sz w:val="24"/>
          <w:szCs w:val="24"/>
        </w:rPr>
        <w:t>市民・事業者</w:t>
      </w:r>
      <w:r>
        <w:rPr>
          <w:rFonts w:asciiTheme="minorEastAsia" w:hAnsiTheme="minorEastAsia" w:hint="eastAsia"/>
          <w:sz w:val="24"/>
          <w:szCs w:val="24"/>
        </w:rPr>
        <w:t>等が地球温暖化の対策に主体的に取り組む</w:t>
      </w:r>
      <w:r w:rsidRPr="0052425A">
        <w:rPr>
          <w:rFonts w:asciiTheme="minorEastAsia" w:hAnsiTheme="minorEastAsia" w:hint="eastAsia"/>
          <w:sz w:val="24"/>
          <w:szCs w:val="24"/>
        </w:rPr>
        <w:t>「きっかけ」</w:t>
      </w:r>
      <w:r w:rsidRPr="00F23608">
        <w:rPr>
          <w:rFonts w:asciiTheme="minorEastAsia" w:hAnsiTheme="minorEastAsia" w:hint="eastAsia"/>
          <w:sz w:val="24"/>
          <w:szCs w:val="24"/>
        </w:rPr>
        <w:t>づくりとする</w:t>
      </w:r>
      <w:r>
        <w:rPr>
          <w:rFonts w:asciiTheme="minorEastAsia" w:hAnsiTheme="minorEastAsia" w:hint="eastAsia"/>
          <w:sz w:val="24"/>
          <w:szCs w:val="24"/>
        </w:rPr>
        <w:t>ため、「岐阜市地球温暖化対策推進委員会」を中心に市民啓発事業を実施する。</w:t>
      </w:r>
    </w:p>
    <w:p w:rsidR="00D92592" w:rsidRPr="00EE0F29" w:rsidRDefault="00EE0F29" w:rsidP="00D92592">
      <w:pPr>
        <w:pStyle w:val="ab"/>
        <w:numPr>
          <w:ilvl w:val="0"/>
          <w:numId w:val="11"/>
        </w:numPr>
        <w:spacing w:beforeLines="50" w:before="175"/>
        <w:ind w:leftChars="0" w:left="357" w:rightChars="-1064" w:right="-2234" w:hanging="357"/>
        <w:rPr>
          <w:rFonts w:asciiTheme="minorEastAsia" w:hAnsiTheme="minorEastAsia"/>
          <w:w w:val="90"/>
          <w:szCs w:val="21"/>
        </w:rPr>
      </w:pPr>
      <w:r w:rsidRPr="00EE0F29">
        <w:rPr>
          <w:rFonts w:asciiTheme="minorEastAsia" w:hAnsiTheme="minorEastAsia"/>
          <w:noProof/>
          <w:w w:val="90"/>
          <w:sz w:val="22"/>
        </w:rPr>
        <w:drawing>
          <wp:anchor distT="0" distB="0" distL="114300" distR="114300" simplePos="0" relativeHeight="251691008" behindDoc="0" locked="0" layoutInCell="1" allowOverlap="1">
            <wp:simplePos x="0" y="0"/>
            <wp:positionH relativeFrom="column">
              <wp:posOffset>4919345</wp:posOffset>
            </wp:positionH>
            <wp:positionV relativeFrom="paragraph">
              <wp:posOffset>84455</wp:posOffset>
            </wp:positionV>
            <wp:extent cx="1026308" cy="1457325"/>
            <wp:effectExtent l="0" t="0" r="2540" b="0"/>
            <wp:wrapNone/>
            <wp:docPr id="100823" name="図 100823" descr="T:\06 自然共生\政策係\1　環境審議会\R3\5月書面報告（R3.5）\2　会議資料\各課依頼\各課回答\差し替え用画像（P4_R2年度減CO2パン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6 自然共生\政策係\1　環境審議会\R3\5月書面報告（R3.5）\2　会議資料\各課依頼\各課回答\差し替え用画像（P4_R2年度減CO2パンフ）.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6308"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92" w:rsidRPr="00EE0F29">
        <w:rPr>
          <w:rFonts w:asciiTheme="minorEastAsia" w:hAnsiTheme="minorEastAsia" w:hint="eastAsia"/>
          <w:w w:val="90"/>
          <w:sz w:val="22"/>
        </w:rPr>
        <w:t>ぎふ減ＣＯ2ポイント制度【令和</w:t>
      </w:r>
      <w:r w:rsidR="00981E14">
        <w:rPr>
          <w:rFonts w:asciiTheme="minorEastAsia" w:hAnsiTheme="minorEastAsia" w:hint="eastAsia"/>
          <w:w w:val="90"/>
          <w:sz w:val="22"/>
        </w:rPr>
        <w:t>2</w:t>
      </w:r>
      <w:r w:rsidR="00D92592" w:rsidRPr="00EE0F29">
        <w:rPr>
          <w:rFonts w:asciiTheme="minorEastAsia" w:hAnsiTheme="minorEastAsia" w:hint="eastAsia"/>
          <w:w w:val="90"/>
          <w:sz w:val="22"/>
        </w:rPr>
        <w:t>年度参加者数：</w:t>
      </w:r>
      <w:r w:rsidR="00D92592" w:rsidRPr="00EE0F29">
        <w:rPr>
          <w:rFonts w:asciiTheme="minorEastAsia" w:hAnsiTheme="minorEastAsia"/>
          <w:w w:val="90"/>
          <w:sz w:val="22"/>
        </w:rPr>
        <w:t xml:space="preserve"> </w:t>
      </w:r>
      <w:r w:rsidR="00D92592" w:rsidRPr="00EE0F29">
        <w:rPr>
          <w:rFonts w:asciiTheme="minorEastAsia" w:hAnsiTheme="minorEastAsia" w:hint="eastAsia"/>
          <w:w w:val="90"/>
          <w:sz w:val="22"/>
        </w:rPr>
        <w:t>2,112人】</w:t>
      </w:r>
    </w:p>
    <w:p w:rsidR="00D92592" w:rsidRPr="00EE0F29" w:rsidRDefault="00D92592" w:rsidP="00D92592">
      <w:pPr>
        <w:pStyle w:val="ab"/>
        <w:numPr>
          <w:ilvl w:val="0"/>
          <w:numId w:val="11"/>
        </w:numPr>
        <w:ind w:leftChars="0"/>
        <w:rPr>
          <w:rFonts w:asciiTheme="minorEastAsia" w:hAnsiTheme="minorEastAsia"/>
          <w:w w:val="90"/>
          <w:sz w:val="22"/>
        </w:rPr>
      </w:pPr>
      <w:r w:rsidRPr="00EE0F29">
        <w:rPr>
          <w:rFonts w:asciiTheme="minorEastAsia" w:hAnsiTheme="minorEastAsia" w:hint="eastAsia"/>
          <w:w w:val="90"/>
          <w:sz w:val="22"/>
        </w:rPr>
        <w:t>大人向け講座【令和</w:t>
      </w:r>
      <w:r w:rsidR="00981E14">
        <w:rPr>
          <w:rFonts w:asciiTheme="minorEastAsia" w:hAnsiTheme="minorEastAsia" w:hint="eastAsia"/>
          <w:w w:val="90"/>
          <w:sz w:val="22"/>
        </w:rPr>
        <w:t>2</w:t>
      </w:r>
      <w:r w:rsidRPr="00EE0F29">
        <w:rPr>
          <w:rFonts w:asciiTheme="minorEastAsia" w:hAnsiTheme="minorEastAsia" w:hint="eastAsia"/>
          <w:w w:val="90"/>
          <w:sz w:val="22"/>
        </w:rPr>
        <w:t>年度参加者数：11</w:t>
      </w:r>
      <w:r w:rsidRPr="00EE0F29">
        <w:rPr>
          <w:rFonts w:asciiTheme="minorEastAsia" w:hAnsiTheme="minorEastAsia"/>
          <w:w w:val="90"/>
          <w:sz w:val="22"/>
        </w:rPr>
        <w:t>4</w:t>
      </w:r>
      <w:r w:rsidRPr="00EE0F29">
        <w:rPr>
          <w:rFonts w:asciiTheme="minorEastAsia" w:hAnsiTheme="minorEastAsia" w:hint="eastAsia"/>
          <w:w w:val="90"/>
          <w:sz w:val="22"/>
        </w:rPr>
        <w:t>人】</w:t>
      </w:r>
    </w:p>
    <w:p w:rsidR="00D92592" w:rsidRPr="00EE0F29" w:rsidRDefault="00D92592" w:rsidP="00EE0F29">
      <w:pPr>
        <w:pStyle w:val="ab"/>
        <w:numPr>
          <w:ilvl w:val="0"/>
          <w:numId w:val="11"/>
        </w:numPr>
        <w:ind w:leftChars="0"/>
        <w:rPr>
          <w:rFonts w:asciiTheme="minorEastAsia" w:hAnsiTheme="minorEastAsia"/>
          <w:w w:val="90"/>
          <w:sz w:val="22"/>
        </w:rPr>
      </w:pPr>
      <w:r w:rsidRPr="00EE0F29">
        <w:rPr>
          <w:rFonts w:asciiTheme="minorEastAsia" w:hAnsiTheme="minorEastAsia" w:hint="eastAsia"/>
          <w:w w:val="90"/>
          <w:sz w:val="22"/>
        </w:rPr>
        <w:t>子ども・学生向け講座【令和</w:t>
      </w:r>
      <w:r w:rsidR="00981E14">
        <w:rPr>
          <w:rFonts w:asciiTheme="minorEastAsia" w:hAnsiTheme="minorEastAsia" w:hint="eastAsia"/>
          <w:w w:val="90"/>
          <w:sz w:val="22"/>
        </w:rPr>
        <w:t>2</w:t>
      </w:r>
      <w:r w:rsidRPr="00EE0F29">
        <w:rPr>
          <w:rFonts w:asciiTheme="minorEastAsia" w:hAnsiTheme="minorEastAsia" w:hint="eastAsia"/>
          <w:w w:val="90"/>
          <w:sz w:val="22"/>
        </w:rPr>
        <w:t>年度参加者数：548人】</w:t>
      </w:r>
    </w:p>
    <w:p w:rsidR="00D92592" w:rsidRPr="00EE0F29" w:rsidRDefault="00D92592" w:rsidP="00D92592">
      <w:pPr>
        <w:rPr>
          <w:rFonts w:asciiTheme="minorEastAsia" w:hAnsiTheme="minorEastAsia"/>
          <w:w w:val="90"/>
          <w:sz w:val="22"/>
        </w:rPr>
      </w:pPr>
      <w:r w:rsidRPr="00EE0F29">
        <w:rPr>
          <w:rFonts w:asciiTheme="minorEastAsia" w:hAnsiTheme="minorEastAsia" w:hint="eastAsia"/>
          <w:w w:val="90"/>
          <w:sz w:val="22"/>
        </w:rPr>
        <w:t>(4)ぎふエコチャレンジ エコスクールレポート【令和</w:t>
      </w:r>
      <w:r w:rsidR="00981E14">
        <w:rPr>
          <w:rFonts w:asciiTheme="minorEastAsia" w:hAnsiTheme="minorEastAsia" w:hint="eastAsia"/>
          <w:w w:val="90"/>
          <w:sz w:val="22"/>
        </w:rPr>
        <w:t>2</w:t>
      </w:r>
      <w:r w:rsidRPr="00EE0F29">
        <w:rPr>
          <w:rFonts w:asciiTheme="minorEastAsia" w:hAnsiTheme="minorEastAsia" w:hint="eastAsia"/>
          <w:w w:val="90"/>
          <w:sz w:val="22"/>
        </w:rPr>
        <w:t>年度取材校：</w:t>
      </w:r>
      <w:r w:rsidRPr="00EE0F29">
        <w:rPr>
          <w:rFonts w:asciiTheme="minorEastAsia" w:hAnsiTheme="minorEastAsia"/>
          <w:w w:val="90"/>
          <w:sz w:val="22"/>
        </w:rPr>
        <w:t>2</w:t>
      </w:r>
      <w:r w:rsidRPr="00EE0F29">
        <w:rPr>
          <w:rFonts w:asciiTheme="minorEastAsia" w:hAnsiTheme="minorEastAsia" w:hint="eastAsia"/>
          <w:w w:val="90"/>
          <w:sz w:val="22"/>
        </w:rPr>
        <w:t>校】</w:t>
      </w:r>
    </w:p>
    <w:p w:rsidR="00D92592" w:rsidRDefault="00D92592" w:rsidP="00D92592">
      <w:pPr>
        <w:pStyle w:val="ab"/>
        <w:ind w:leftChars="0" w:left="360" w:rightChars="-51" w:right="-107" w:firstLineChars="3300" w:firstLine="6523"/>
        <w:rPr>
          <w:rFonts w:asciiTheme="minorEastAsia" w:hAnsiTheme="minorEastAsia"/>
          <w:color w:val="000000" w:themeColor="text1"/>
          <w:w w:val="90"/>
          <w:sz w:val="22"/>
        </w:rPr>
      </w:pPr>
      <w:r>
        <w:rPr>
          <w:rFonts w:asciiTheme="minorEastAsia" w:hAnsiTheme="minorEastAsia" w:hint="eastAsia"/>
          <w:color w:val="000000" w:themeColor="text1"/>
          <w:w w:val="90"/>
          <w:sz w:val="22"/>
        </w:rPr>
        <w:t>など</w:t>
      </w:r>
    </w:p>
    <w:p w:rsidR="00D92592" w:rsidRDefault="00D92592" w:rsidP="00D92592">
      <w:pPr>
        <w:rPr>
          <w:rFonts w:asciiTheme="minorEastAsia" w:hAnsiTheme="minorEastAsia"/>
          <w:color w:val="000000" w:themeColor="text1"/>
          <w:w w:val="90"/>
          <w:sz w:val="22"/>
        </w:rPr>
      </w:pPr>
    </w:p>
    <w:p w:rsidR="00EE0F29" w:rsidRDefault="00EE0F29" w:rsidP="00D92592">
      <w:pPr>
        <w:rPr>
          <w:rFonts w:asciiTheme="minorEastAsia" w:hAnsiTheme="minorEastAsia"/>
          <w:color w:val="000000" w:themeColor="text1"/>
          <w:w w:val="90"/>
          <w:sz w:val="22"/>
        </w:rPr>
      </w:pPr>
      <w:r w:rsidRPr="00F77DB3">
        <w:rPr>
          <w:noProof/>
          <w:w w:val="90"/>
        </w:rPr>
        <mc:AlternateContent>
          <mc:Choice Requires="wps">
            <w:drawing>
              <wp:anchor distT="0" distB="0" distL="114300" distR="114300" simplePos="0" relativeHeight="251661312" behindDoc="0" locked="0" layoutInCell="1" allowOverlap="1" wp14:anchorId="228C70D3" wp14:editId="00D102CE">
                <wp:simplePos x="0" y="0"/>
                <wp:positionH relativeFrom="column">
                  <wp:posOffset>4690745</wp:posOffset>
                </wp:positionH>
                <wp:positionV relativeFrom="paragraph">
                  <wp:posOffset>80010</wp:posOffset>
                </wp:positionV>
                <wp:extent cx="1600200" cy="390525"/>
                <wp:effectExtent l="0" t="0" r="0" b="0"/>
                <wp:wrapNone/>
                <wp:docPr id="100816" name="テキスト ボックス 100816"/>
                <wp:cNvGraphicFramePr/>
                <a:graphic xmlns:a="http://schemas.openxmlformats.org/drawingml/2006/main">
                  <a:graphicData uri="http://schemas.microsoft.com/office/word/2010/wordprocessingShape">
                    <wps:wsp>
                      <wps:cNvSpPr txBox="1"/>
                      <wps:spPr>
                        <a:xfrm>
                          <a:off x="0" y="0"/>
                          <a:ext cx="16002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2592" w:rsidRPr="001E484B" w:rsidRDefault="00D92592" w:rsidP="00D92592">
                            <w:pPr>
                              <w:spacing w:line="0" w:lineRule="atLeas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ぎふ減CO2ポイント制度</w:t>
                            </w:r>
                          </w:p>
                          <w:p w:rsidR="00D92592" w:rsidRPr="001E484B" w:rsidRDefault="00D92592" w:rsidP="00D92592">
                            <w:pPr>
                              <w:spacing w:line="0" w:lineRule="atLeas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パンフレット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70D3" id="テキスト ボックス 100816" o:spid="_x0000_s1074" type="#_x0000_t202" style="position:absolute;left:0;text-align:left;margin-left:369.35pt;margin-top:6.3pt;width:126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" filled="f" stroked="f" strokeweight=".5pt">
                <v:textbox>
                  <w:txbxContent>
                    <w:p w:rsidR="00D92592" w:rsidRPr="001E484B" w:rsidRDefault="00D92592" w:rsidP="00D92592">
                      <w:pPr>
                        <w:spacing w:line="0" w:lineRule="atLeas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ぎふ減CO2ポイント制度</w:t>
                      </w:r>
                    </w:p>
                    <w:p w:rsidR="00D92592" w:rsidRPr="001E484B" w:rsidRDefault="00D92592" w:rsidP="00D92592">
                      <w:pPr>
                        <w:spacing w:line="0" w:lineRule="atLeas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パンフレット</w:t>
                      </w:r>
                    </w:p>
                  </w:txbxContent>
                </v:textbox>
              </v:shape>
            </w:pict>
          </mc:Fallback>
        </mc:AlternateContent>
      </w:r>
    </w:p>
    <w:p w:rsidR="00D92592" w:rsidRPr="00E61699" w:rsidRDefault="00D92592" w:rsidP="00D92592">
      <w:pPr>
        <w:rPr>
          <w:rFonts w:asciiTheme="minorEastAsia" w:hAnsiTheme="minorEastAsia"/>
          <w:color w:val="000000" w:themeColor="text1"/>
          <w:w w:val="90"/>
          <w:sz w:val="22"/>
        </w:rPr>
      </w:pPr>
    </w:p>
    <w:p w:rsidR="00D92592" w:rsidRPr="00520CEC" w:rsidRDefault="00D92592" w:rsidP="00D92592">
      <w:pPr>
        <w:rPr>
          <w:rFonts w:asciiTheme="majorEastAsia" w:eastAsiaTheme="majorEastAsia" w:hAnsiTheme="majorEastAsia"/>
          <w:b/>
          <w:sz w:val="24"/>
          <w:szCs w:val="24"/>
        </w:rPr>
      </w:pPr>
      <w:r>
        <w:rPr>
          <w:rFonts w:asciiTheme="majorEastAsia" w:eastAsiaTheme="majorEastAsia" w:hAnsiTheme="majorEastAsia" w:hint="eastAsia"/>
          <w:b/>
          <w:sz w:val="24"/>
          <w:szCs w:val="24"/>
        </w:rPr>
        <w:t>◆地球温暖化対策推進支援事業</w:t>
      </w:r>
      <w:r w:rsidRPr="008A49D2">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8A49D2">
        <w:rPr>
          <w:rFonts w:asciiTheme="majorEastAsia" w:eastAsiaTheme="majorEastAsia" w:hAnsiTheme="majorEastAsia" w:hint="eastAsia"/>
          <w:sz w:val="24"/>
          <w:szCs w:val="24"/>
        </w:rPr>
        <w:t>＜</w:t>
      </w:r>
      <w:r w:rsidRPr="008A49D2">
        <w:rPr>
          <w:rFonts w:asciiTheme="majorEastAsia" w:eastAsiaTheme="majorEastAsia" w:hAnsiTheme="majorEastAsia" w:hint="eastAsia"/>
          <w:sz w:val="24"/>
          <w:szCs w:val="24"/>
          <w:u w:val="single"/>
        </w:rPr>
        <w:t>施策</w:t>
      </w:r>
      <w:r>
        <w:rPr>
          <w:rFonts w:asciiTheme="majorEastAsia" w:eastAsiaTheme="majorEastAsia" w:hAnsiTheme="majorEastAsia" w:hint="eastAsia"/>
          <w:sz w:val="24"/>
          <w:szCs w:val="24"/>
          <w:u w:val="single"/>
        </w:rPr>
        <w:t>2</w:t>
      </w:r>
      <w:r w:rsidRPr="008A49D2">
        <w:rPr>
          <w:rFonts w:asciiTheme="majorEastAsia" w:eastAsiaTheme="majorEastAsia" w:hAnsiTheme="majorEastAsia" w:hint="eastAsia"/>
          <w:sz w:val="24"/>
          <w:szCs w:val="24"/>
        </w:rPr>
        <w:t>＞</w:t>
      </w:r>
      <w:r>
        <w:rPr>
          <w:rFonts w:asciiTheme="majorEastAsia" w:eastAsiaTheme="majorEastAsia" w:hAnsiTheme="majorEastAsia" w:hint="eastAsia"/>
          <w:b/>
          <w:sz w:val="24"/>
          <w:szCs w:val="24"/>
        </w:rPr>
        <w:t xml:space="preserve">　</w:t>
      </w:r>
    </w:p>
    <w:p w:rsidR="00D92592" w:rsidRPr="00E64D96" w:rsidRDefault="00D92592" w:rsidP="00D92592">
      <w:pPr>
        <w:spacing w:beforeLines="50" w:before="175"/>
        <w:rPr>
          <w:rFonts w:asciiTheme="minorEastAsia" w:hAnsiTheme="minorEastAsia"/>
          <w:sz w:val="24"/>
          <w:szCs w:val="24"/>
          <w:u w:val="double"/>
        </w:rPr>
      </w:pPr>
      <w:r>
        <w:rPr>
          <w:rFonts w:asciiTheme="majorEastAsia" w:eastAsiaTheme="majorEastAsia" w:hAnsiTheme="majorEastAsia"/>
          <w:b/>
          <w:noProof/>
          <w:sz w:val="24"/>
          <w:szCs w:val="24"/>
        </w:rPr>
        <mc:AlternateContent>
          <mc:Choice Requires="wps">
            <w:drawing>
              <wp:anchor distT="0" distB="0" distL="114300" distR="114300" simplePos="0" relativeHeight="251648000" behindDoc="0" locked="0" layoutInCell="1" allowOverlap="1" wp14:anchorId="6D655C7E" wp14:editId="649A4ECD">
                <wp:simplePos x="0" y="0"/>
                <wp:positionH relativeFrom="column">
                  <wp:posOffset>66675</wp:posOffset>
                </wp:positionH>
                <wp:positionV relativeFrom="paragraph">
                  <wp:posOffset>20320</wp:posOffset>
                </wp:positionV>
                <wp:extent cx="5886450" cy="0"/>
                <wp:effectExtent l="0" t="0" r="19050" b="19050"/>
                <wp:wrapNone/>
                <wp:docPr id="100819" name="直線コネクタ 100819"/>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DDA035D" id="直線コネクタ 100819" o:spid="_x0000_s1026" style="position:absolute;left:0;text-align:lef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6pt" to="468.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" strokecolor="windowText">
                <v:stroke dashstyle="1 1"/>
              </v:line>
            </w:pict>
          </mc:Fallback>
        </mc:AlternateContent>
      </w:r>
      <w:r w:rsidRPr="00E64D96">
        <w:rPr>
          <w:rFonts w:asciiTheme="minorEastAsia" w:hAnsiTheme="minorEastAsia" w:hint="eastAsia"/>
          <w:sz w:val="24"/>
          <w:szCs w:val="24"/>
          <w:u w:val="double"/>
        </w:rPr>
        <w:t>【概　要】</w:t>
      </w:r>
    </w:p>
    <w:p w:rsidR="00D92592" w:rsidRPr="00F23608" w:rsidRDefault="00D92592" w:rsidP="00D92592">
      <w:pPr>
        <w:ind w:firstLineChars="100" w:firstLine="240"/>
        <w:rPr>
          <w:rFonts w:asciiTheme="minorEastAsia" w:hAnsiTheme="minorEastAsia"/>
          <w:sz w:val="24"/>
          <w:szCs w:val="24"/>
        </w:rPr>
      </w:pPr>
      <w:r w:rsidRPr="00F23608">
        <w:rPr>
          <w:rFonts w:asciiTheme="minorEastAsia" w:hAnsiTheme="minorEastAsia" w:hint="eastAsia"/>
          <w:sz w:val="24"/>
          <w:szCs w:val="24"/>
        </w:rPr>
        <w:t>家庭、運輸部門</w:t>
      </w:r>
      <w:r>
        <w:rPr>
          <w:rFonts w:asciiTheme="minorEastAsia" w:hAnsiTheme="minorEastAsia" w:hint="eastAsia"/>
          <w:sz w:val="24"/>
          <w:szCs w:val="24"/>
        </w:rPr>
        <w:t>等</w:t>
      </w:r>
      <w:r w:rsidRPr="00F23608">
        <w:rPr>
          <w:rFonts w:asciiTheme="minorEastAsia" w:hAnsiTheme="minorEastAsia" w:hint="eastAsia"/>
          <w:sz w:val="24"/>
          <w:szCs w:val="24"/>
        </w:rPr>
        <w:t>における</w:t>
      </w:r>
      <w:r w:rsidRPr="0052425A">
        <w:rPr>
          <w:rFonts w:asciiTheme="minorEastAsia" w:hAnsiTheme="minorEastAsia" w:hint="eastAsia"/>
          <w:sz w:val="24"/>
          <w:szCs w:val="24"/>
        </w:rPr>
        <w:t>温室効果ガス削減対策を推進</w:t>
      </w:r>
      <w:r>
        <w:rPr>
          <w:rFonts w:asciiTheme="minorEastAsia" w:hAnsiTheme="minorEastAsia" w:hint="eastAsia"/>
          <w:sz w:val="24"/>
          <w:szCs w:val="24"/>
        </w:rPr>
        <w:t>す</w:t>
      </w:r>
      <w:r w:rsidRPr="00F23608">
        <w:rPr>
          <w:rFonts w:asciiTheme="minorEastAsia" w:hAnsiTheme="minorEastAsia" w:hint="eastAsia"/>
          <w:sz w:val="24"/>
          <w:szCs w:val="24"/>
        </w:rPr>
        <w:t>るため、</w:t>
      </w:r>
      <w:r>
        <w:rPr>
          <w:rFonts w:asciiTheme="minorEastAsia" w:hAnsiTheme="minorEastAsia" w:hint="eastAsia"/>
          <w:sz w:val="24"/>
          <w:szCs w:val="24"/>
        </w:rPr>
        <w:t>補助事業</w:t>
      </w:r>
      <w:r w:rsidRPr="00F23608">
        <w:rPr>
          <w:rFonts w:asciiTheme="minorEastAsia" w:hAnsiTheme="minorEastAsia" w:hint="eastAsia"/>
          <w:sz w:val="24"/>
          <w:szCs w:val="24"/>
        </w:rPr>
        <w:t>を</w:t>
      </w:r>
      <w:r>
        <w:rPr>
          <w:rFonts w:asciiTheme="minorEastAsia" w:hAnsiTheme="minorEastAsia" w:hint="eastAsia"/>
          <w:sz w:val="24"/>
          <w:szCs w:val="24"/>
        </w:rPr>
        <w:t>実施</w:t>
      </w:r>
      <w:r w:rsidRPr="00F23608">
        <w:rPr>
          <w:rFonts w:asciiTheme="minorEastAsia" w:hAnsiTheme="minorEastAsia" w:hint="eastAsia"/>
          <w:sz w:val="24"/>
          <w:szCs w:val="24"/>
        </w:rPr>
        <w:t>し、</w:t>
      </w:r>
      <w:r w:rsidRPr="0052425A">
        <w:rPr>
          <w:rFonts w:asciiTheme="minorEastAsia" w:hAnsiTheme="minorEastAsia" w:hint="eastAsia"/>
          <w:sz w:val="24"/>
          <w:szCs w:val="24"/>
        </w:rPr>
        <w:t>地球温暖化対策に資する市民の取り組みを支援</w:t>
      </w:r>
      <w:r>
        <w:rPr>
          <w:rFonts w:asciiTheme="minorEastAsia" w:hAnsiTheme="minorEastAsia" w:hint="eastAsia"/>
          <w:sz w:val="24"/>
          <w:szCs w:val="24"/>
        </w:rPr>
        <w:t>する。</w:t>
      </w:r>
    </w:p>
    <w:p w:rsidR="00D92592" w:rsidRDefault="00D92592" w:rsidP="00D92592">
      <w:pPr>
        <w:spacing w:line="140" w:lineRule="exact"/>
        <w:rPr>
          <w:rFonts w:asciiTheme="minorEastAsia" w:hAnsiTheme="minorEastAsia"/>
          <w:sz w:val="22"/>
        </w:rPr>
      </w:pPr>
    </w:p>
    <w:p w:rsidR="00D92592" w:rsidRPr="00D92592" w:rsidRDefault="00D92592" w:rsidP="00D92592">
      <w:pPr>
        <w:rPr>
          <w:rFonts w:asciiTheme="minorEastAsia" w:hAnsiTheme="minorEastAsia"/>
          <w:w w:val="90"/>
          <w:sz w:val="22"/>
        </w:rPr>
      </w:pPr>
      <w:r w:rsidRPr="00AE13E8">
        <w:rPr>
          <w:rFonts w:asciiTheme="minorEastAsia" w:hAnsiTheme="minorEastAsia" w:hint="eastAsia"/>
          <w:w w:val="90"/>
          <w:sz w:val="22"/>
        </w:rPr>
        <w:t>(1)ゼロエネルギー住宅普及促進補助</w:t>
      </w:r>
      <w:r w:rsidRPr="00D92592">
        <w:rPr>
          <w:rFonts w:asciiTheme="minorEastAsia" w:hAnsiTheme="minorEastAsia" w:hint="eastAsia"/>
          <w:w w:val="90"/>
          <w:sz w:val="22"/>
        </w:rPr>
        <w:t>金【令和2年度実績：</w:t>
      </w:r>
      <w:r w:rsidRPr="00D92592">
        <w:rPr>
          <w:rFonts w:asciiTheme="minorEastAsia" w:hAnsiTheme="minorEastAsia"/>
          <w:w w:val="90"/>
          <w:sz w:val="22"/>
        </w:rPr>
        <w:t>49</w:t>
      </w:r>
      <w:r w:rsidRPr="00D92592">
        <w:rPr>
          <w:rFonts w:asciiTheme="minorEastAsia" w:hAnsiTheme="minorEastAsia" w:hint="eastAsia"/>
          <w:w w:val="90"/>
          <w:sz w:val="22"/>
        </w:rPr>
        <w:t>件、4,392千円】</w:t>
      </w:r>
    </w:p>
    <w:p w:rsidR="00D92592" w:rsidRPr="00D92592" w:rsidRDefault="00D92592" w:rsidP="00D92592">
      <w:pPr>
        <w:ind w:left="395" w:hangingChars="200" w:hanging="395"/>
        <w:rPr>
          <w:rFonts w:asciiTheme="minorEastAsia" w:hAnsiTheme="minorEastAsia"/>
          <w:w w:val="90"/>
          <w:sz w:val="22"/>
        </w:rPr>
      </w:pPr>
      <w:r w:rsidRPr="00D92592">
        <w:rPr>
          <w:rFonts w:asciiTheme="minorEastAsia" w:hAnsiTheme="minorEastAsia" w:hint="eastAsia"/>
          <w:w w:val="90"/>
          <w:sz w:val="22"/>
        </w:rPr>
        <w:t xml:space="preserve">　　補助対象：市内においてゼロエネルギー住宅（ZEH）を購入し、国の補助を受けた方</w:t>
      </w:r>
    </w:p>
    <w:p w:rsidR="00D92592" w:rsidRPr="00D92592" w:rsidRDefault="00D92592" w:rsidP="00D92592">
      <w:pPr>
        <w:ind w:left="395" w:hangingChars="200" w:hanging="395"/>
        <w:rPr>
          <w:rFonts w:asciiTheme="minorEastAsia" w:hAnsiTheme="minorEastAsia"/>
          <w:w w:val="90"/>
          <w:sz w:val="22"/>
        </w:rPr>
      </w:pPr>
      <w:r w:rsidRPr="00D92592">
        <w:rPr>
          <w:rFonts w:asciiTheme="minorEastAsia" w:hAnsiTheme="minorEastAsia"/>
          <w:noProof/>
          <w:w w:val="90"/>
          <w:sz w:val="22"/>
        </w:rPr>
        <w:drawing>
          <wp:anchor distT="0" distB="0" distL="114300" distR="114300" simplePos="0" relativeHeight="251659264" behindDoc="0" locked="0" layoutInCell="1" allowOverlap="1" wp14:anchorId="0ECDEB9D" wp14:editId="0CD4910C">
            <wp:simplePos x="0" y="0"/>
            <wp:positionH relativeFrom="column">
              <wp:posOffset>3823970</wp:posOffset>
            </wp:positionH>
            <wp:positionV relativeFrom="paragraph">
              <wp:posOffset>157480</wp:posOffset>
            </wp:positionV>
            <wp:extent cx="2528304" cy="92202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532667" cy="923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592">
        <w:rPr>
          <w:rFonts w:asciiTheme="minorEastAsia" w:hAnsiTheme="minorEastAsia" w:hint="eastAsia"/>
          <w:w w:val="90"/>
          <w:sz w:val="22"/>
        </w:rPr>
        <w:t xml:space="preserve">　　補助金額：国補助の10分の1</w:t>
      </w:r>
    </w:p>
    <w:p w:rsidR="00D92592" w:rsidRPr="00D92592" w:rsidRDefault="00D92592" w:rsidP="00D92592">
      <w:pPr>
        <w:spacing w:beforeLines="20" w:before="70"/>
        <w:rPr>
          <w:rFonts w:asciiTheme="minorEastAsia" w:hAnsiTheme="minorEastAsia"/>
          <w:w w:val="90"/>
          <w:sz w:val="22"/>
        </w:rPr>
      </w:pPr>
      <w:r w:rsidRPr="00D92592">
        <w:rPr>
          <w:rFonts w:asciiTheme="minorEastAsia" w:hAnsiTheme="minorEastAsia" w:hint="eastAsia"/>
          <w:w w:val="90"/>
          <w:sz w:val="22"/>
        </w:rPr>
        <w:t>(2)住宅省エネ改修促進補助金【令和2年度実績：0件、</w:t>
      </w:r>
      <w:r w:rsidRPr="00D92592">
        <w:rPr>
          <w:rFonts w:asciiTheme="minorEastAsia" w:hAnsiTheme="minorEastAsia"/>
          <w:w w:val="90"/>
          <w:sz w:val="22"/>
        </w:rPr>
        <w:t>0</w:t>
      </w:r>
      <w:r w:rsidRPr="00D92592">
        <w:rPr>
          <w:rFonts w:asciiTheme="minorEastAsia" w:hAnsiTheme="minorEastAsia" w:hint="eastAsia"/>
          <w:w w:val="90"/>
          <w:sz w:val="22"/>
        </w:rPr>
        <w:t>千円】</w:t>
      </w:r>
    </w:p>
    <w:p w:rsidR="00D92592" w:rsidRPr="00D92592" w:rsidRDefault="00D92592" w:rsidP="00D92592">
      <w:pPr>
        <w:ind w:firstLineChars="200" w:firstLine="395"/>
        <w:rPr>
          <w:rFonts w:asciiTheme="minorEastAsia" w:hAnsiTheme="minorEastAsia"/>
          <w:w w:val="90"/>
          <w:sz w:val="22"/>
        </w:rPr>
      </w:pPr>
      <w:r w:rsidRPr="00D92592">
        <w:rPr>
          <w:rFonts w:asciiTheme="minorEastAsia" w:hAnsiTheme="minorEastAsia" w:hint="eastAsia"/>
          <w:w w:val="90"/>
          <w:sz w:val="22"/>
        </w:rPr>
        <w:t>補助対象：市内において高性能建材等の導入による住宅の</w:t>
      </w:r>
    </w:p>
    <w:p w:rsidR="00D92592" w:rsidRPr="00D92592" w:rsidRDefault="00D92592" w:rsidP="00D92592">
      <w:pPr>
        <w:ind w:firstLineChars="700" w:firstLine="1384"/>
        <w:rPr>
          <w:rFonts w:asciiTheme="minorEastAsia" w:hAnsiTheme="minorEastAsia"/>
          <w:w w:val="90"/>
          <w:sz w:val="22"/>
        </w:rPr>
      </w:pPr>
      <w:r w:rsidRPr="00D92592">
        <w:rPr>
          <w:rFonts w:asciiTheme="minorEastAsia" w:hAnsiTheme="minorEastAsia" w:hint="eastAsia"/>
          <w:w w:val="90"/>
          <w:sz w:val="22"/>
        </w:rPr>
        <w:t>省エネ改修を行い、国の補助を受けた方</w:t>
      </w:r>
    </w:p>
    <w:p w:rsidR="00D92592" w:rsidRPr="00D92592" w:rsidRDefault="00D92592" w:rsidP="00D92592">
      <w:pPr>
        <w:ind w:firstLineChars="200" w:firstLine="395"/>
        <w:rPr>
          <w:rFonts w:asciiTheme="minorEastAsia" w:hAnsiTheme="minorEastAsia"/>
          <w:w w:val="90"/>
          <w:sz w:val="22"/>
        </w:rPr>
      </w:pPr>
      <w:r w:rsidRPr="00D92592">
        <w:rPr>
          <w:noProof/>
          <w:w w:val="90"/>
          <w:sz w:val="22"/>
        </w:rPr>
        <mc:AlternateContent>
          <mc:Choice Requires="wps">
            <w:drawing>
              <wp:anchor distT="0" distB="0" distL="114300" distR="114300" simplePos="0" relativeHeight="251651072" behindDoc="0" locked="0" layoutInCell="1" allowOverlap="1" wp14:anchorId="51CD36E0" wp14:editId="48BF0E16">
                <wp:simplePos x="0" y="0"/>
                <wp:positionH relativeFrom="column">
                  <wp:posOffset>4147820</wp:posOffset>
                </wp:positionH>
                <wp:positionV relativeFrom="paragraph">
                  <wp:posOffset>81280</wp:posOffset>
                </wp:positionV>
                <wp:extent cx="1895475" cy="333375"/>
                <wp:effectExtent l="0" t="0" r="0" b="0"/>
                <wp:wrapNone/>
                <wp:docPr id="100820" name="テキスト ボックス 100820"/>
                <wp:cNvGraphicFramePr/>
                <a:graphic xmlns:a="http://schemas.openxmlformats.org/drawingml/2006/main">
                  <a:graphicData uri="http://schemas.microsoft.com/office/word/2010/wordprocessingShape">
                    <wps:wsp>
                      <wps:cNvSpPr txBox="1"/>
                      <wps:spPr>
                        <a:xfrm>
                          <a:off x="0" y="0"/>
                          <a:ext cx="1895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2592" w:rsidRPr="001E484B" w:rsidRDefault="00D92592" w:rsidP="00D92592">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ゼロエネルギー住宅とは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D36E0" id="テキスト ボックス 100820" o:spid="_x0000_s1075" type="#_x0000_t202" style="position:absolute;left:0;text-align:left;margin-left:326.6pt;margin-top:6.4pt;width:149.25pt;height:26.2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" filled="f" stroked="f" strokeweight=".5pt">
                <v:textbox>
                  <w:txbxContent>
                    <w:p w:rsidR="00D92592" w:rsidRPr="001E484B" w:rsidRDefault="00D92592" w:rsidP="00D92592">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ゼロエネルギー住宅とは</w:t>
                      </w:r>
                    </w:p>
                  </w:txbxContent>
                </v:textbox>
              </v:shape>
            </w:pict>
          </mc:Fallback>
        </mc:AlternateContent>
      </w:r>
      <w:r w:rsidRPr="00D92592">
        <w:rPr>
          <w:rFonts w:asciiTheme="minorEastAsia" w:hAnsiTheme="minorEastAsia" w:hint="eastAsia"/>
          <w:w w:val="90"/>
          <w:sz w:val="22"/>
        </w:rPr>
        <w:t>補助金額：国補助の10分の1</w:t>
      </w:r>
    </w:p>
    <w:p w:rsidR="00D92592" w:rsidRPr="00D92592" w:rsidRDefault="00D92592" w:rsidP="00D92592">
      <w:pPr>
        <w:spacing w:beforeLines="20" w:before="70"/>
        <w:rPr>
          <w:rFonts w:asciiTheme="minorEastAsia" w:hAnsiTheme="minorEastAsia"/>
          <w:w w:val="90"/>
          <w:sz w:val="22"/>
        </w:rPr>
      </w:pPr>
      <w:r w:rsidRPr="00D92592">
        <w:rPr>
          <w:rFonts w:asciiTheme="minorEastAsia" w:hAnsiTheme="minorEastAsia" w:hint="eastAsia"/>
          <w:w w:val="90"/>
          <w:sz w:val="22"/>
        </w:rPr>
        <w:t>(3)家庭用燃料電池普及促進補助金【令和2年度実績：</w:t>
      </w:r>
      <w:r w:rsidRPr="00D92592">
        <w:rPr>
          <w:rFonts w:asciiTheme="minorEastAsia" w:hAnsiTheme="minorEastAsia"/>
          <w:w w:val="90"/>
          <w:sz w:val="22"/>
        </w:rPr>
        <w:t>45</w:t>
      </w:r>
      <w:r w:rsidRPr="00D92592">
        <w:rPr>
          <w:rFonts w:asciiTheme="minorEastAsia" w:hAnsiTheme="minorEastAsia" w:hint="eastAsia"/>
          <w:w w:val="90"/>
          <w:sz w:val="22"/>
        </w:rPr>
        <w:t>件、</w:t>
      </w:r>
      <w:r w:rsidRPr="00D92592">
        <w:rPr>
          <w:rFonts w:asciiTheme="minorEastAsia" w:hAnsiTheme="minorEastAsia"/>
          <w:w w:val="90"/>
          <w:sz w:val="22"/>
        </w:rPr>
        <w:t>247</w:t>
      </w:r>
      <w:r w:rsidRPr="00D92592">
        <w:rPr>
          <w:rFonts w:asciiTheme="minorEastAsia" w:hAnsiTheme="minorEastAsia" w:hint="eastAsia"/>
          <w:w w:val="90"/>
          <w:sz w:val="22"/>
        </w:rPr>
        <w:t>千円】</w:t>
      </w:r>
    </w:p>
    <w:p w:rsidR="00D92592" w:rsidRPr="00D92592" w:rsidRDefault="00D92592" w:rsidP="00D92592">
      <w:pPr>
        <w:ind w:firstLineChars="200" w:firstLine="395"/>
        <w:rPr>
          <w:rFonts w:asciiTheme="minorEastAsia" w:hAnsiTheme="minorEastAsia"/>
          <w:w w:val="90"/>
          <w:sz w:val="22"/>
        </w:rPr>
      </w:pPr>
      <w:r w:rsidRPr="00D92592">
        <w:rPr>
          <w:rFonts w:asciiTheme="minorEastAsia" w:hAnsiTheme="minorEastAsia" w:hint="eastAsia"/>
          <w:w w:val="90"/>
          <w:sz w:val="22"/>
        </w:rPr>
        <w:t>補助対象：市内の住宅に燃料電池システムを設置し、国の補助を受けた方</w:t>
      </w:r>
    </w:p>
    <w:p w:rsidR="00D92592" w:rsidRPr="00D92592" w:rsidRDefault="00D92592" w:rsidP="00D92592">
      <w:pPr>
        <w:ind w:firstLineChars="200" w:firstLine="395"/>
        <w:rPr>
          <w:rFonts w:asciiTheme="minorEastAsia" w:hAnsiTheme="minorEastAsia"/>
          <w:w w:val="90"/>
          <w:sz w:val="22"/>
        </w:rPr>
      </w:pPr>
      <w:r w:rsidRPr="00D92592">
        <w:rPr>
          <w:rFonts w:asciiTheme="minorEastAsia" w:hAnsiTheme="minorEastAsia" w:hint="eastAsia"/>
          <w:w w:val="90"/>
          <w:sz w:val="22"/>
        </w:rPr>
        <w:t>補助金額：国補助の10分の1</w:t>
      </w:r>
    </w:p>
    <w:p w:rsidR="00D92592" w:rsidRPr="00D92592" w:rsidRDefault="00D92592" w:rsidP="00D92592">
      <w:pPr>
        <w:spacing w:beforeLines="20" w:before="70"/>
        <w:rPr>
          <w:rFonts w:asciiTheme="minorEastAsia" w:hAnsiTheme="minorEastAsia"/>
          <w:w w:val="90"/>
          <w:sz w:val="22"/>
        </w:rPr>
      </w:pPr>
      <w:r w:rsidRPr="00D92592">
        <w:rPr>
          <w:strike/>
          <w:noProof/>
          <w:w w:val="90"/>
          <w:sz w:val="22"/>
        </w:rPr>
        <w:drawing>
          <wp:anchor distT="0" distB="0" distL="114300" distR="114300" simplePos="0" relativeHeight="251656192" behindDoc="0" locked="0" layoutInCell="1" allowOverlap="1" wp14:anchorId="648C2C3F" wp14:editId="708A46F3">
            <wp:simplePos x="0" y="0"/>
            <wp:positionH relativeFrom="column">
              <wp:posOffset>4199255</wp:posOffset>
            </wp:positionH>
            <wp:positionV relativeFrom="paragraph">
              <wp:posOffset>120650</wp:posOffset>
            </wp:positionV>
            <wp:extent cx="1844040" cy="1234440"/>
            <wp:effectExtent l="0" t="0" r="3810" b="3810"/>
            <wp:wrapNone/>
            <wp:docPr id="1008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44040" cy="1234440"/>
                    </a:xfrm>
                    <a:prstGeom prst="rect">
                      <a:avLst/>
                    </a:prstGeom>
                    <a:noFill/>
                    <a:extLst/>
                  </pic:spPr>
                </pic:pic>
              </a:graphicData>
            </a:graphic>
            <wp14:sizeRelH relativeFrom="page">
              <wp14:pctWidth>0</wp14:pctWidth>
            </wp14:sizeRelH>
            <wp14:sizeRelV relativeFrom="page">
              <wp14:pctHeight>0</wp14:pctHeight>
            </wp14:sizeRelV>
          </wp:anchor>
        </w:drawing>
      </w:r>
      <w:r w:rsidRPr="00D92592">
        <w:rPr>
          <w:rFonts w:asciiTheme="minorEastAsia" w:hAnsiTheme="minorEastAsia" w:hint="eastAsia"/>
          <w:w w:val="90"/>
          <w:sz w:val="22"/>
        </w:rPr>
        <w:t>(</w:t>
      </w:r>
      <w:r w:rsidRPr="00D92592">
        <w:rPr>
          <w:rFonts w:asciiTheme="minorEastAsia" w:hAnsiTheme="minorEastAsia"/>
          <w:w w:val="90"/>
          <w:sz w:val="22"/>
        </w:rPr>
        <w:t>4</w:t>
      </w:r>
      <w:r w:rsidRPr="00D92592">
        <w:rPr>
          <w:rFonts w:asciiTheme="minorEastAsia" w:hAnsiTheme="minorEastAsia" w:hint="eastAsia"/>
          <w:w w:val="90"/>
          <w:sz w:val="22"/>
        </w:rPr>
        <w:t>)家庭用次世代自動車充給電設備(V2H)普及促進補助金</w:t>
      </w:r>
    </w:p>
    <w:p w:rsidR="00D92592" w:rsidRPr="00D92592" w:rsidRDefault="00D92592" w:rsidP="00D92592">
      <w:pPr>
        <w:ind w:firstLineChars="700" w:firstLine="1384"/>
        <w:jc w:val="left"/>
        <w:rPr>
          <w:rFonts w:asciiTheme="minorEastAsia" w:hAnsiTheme="minorEastAsia"/>
          <w:w w:val="90"/>
          <w:sz w:val="22"/>
        </w:rPr>
      </w:pPr>
      <w:r w:rsidRPr="00D92592">
        <w:rPr>
          <w:rFonts w:asciiTheme="minorEastAsia" w:hAnsiTheme="minorEastAsia" w:hint="eastAsia"/>
          <w:w w:val="90"/>
          <w:sz w:val="22"/>
        </w:rPr>
        <w:t>【令和</w:t>
      </w:r>
      <w:r w:rsidRPr="00D92592">
        <w:rPr>
          <w:rFonts w:asciiTheme="minorEastAsia" w:hAnsiTheme="minorEastAsia"/>
          <w:w w:val="90"/>
          <w:sz w:val="22"/>
        </w:rPr>
        <w:t>2</w:t>
      </w:r>
      <w:r w:rsidRPr="00D92592">
        <w:rPr>
          <w:rFonts w:asciiTheme="minorEastAsia" w:hAnsiTheme="minorEastAsia" w:hint="eastAsia"/>
          <w:w w:val="90"/>
          <w:sz w:val="22"/>
        </w:rPr>
        <w:t>年度実績：</w:t>
      </w:r>
      <w:r w:rsidRPr="00D92592">
        <w:rPr>
          <w:rFonts w:asciiTheme="minorEastAsia" w:hAnsiTheme="minorEastAsia"/>
          <w:w w:val="90"/>
          <w:sz w:val="22"/>
        </w:rPr>
        <w:t>5</w:t>
      </w:r>
      <w:r w:rsidRPr="00D92592">
        <w:rPr>
          <w:rFonts w:asciiTheme="minorEastAsia" w:hAnsiTheme="minorEastAsia" w:hint="eastAsia"/>
          <w:w w:val="90"/>
          <w:sz w:val="22"/>
        </w:rPr>
        <w:t>件、</w:t>
      </w:r>
      <w:r w:rsidRPr="00D92592">
        <w:rPr>
          <w:rFonts w:asciiTheme="minorEastAsia" w:hAnsiTheme="minorEastAsia"/>
          <w:w w:val="90"/>
          <w:sz w:val="22"/>
        </w:rPr>
        <w:t>500</w:t>
      </w:r>
      <w:r w:rsidRPr="00D92592">
        <w:rPr>
          <w:rFonts w:asciiTheme="minorEastAsia" w:hAnsiTheme="minorEastAsia" w:hint="eastAsia"/>
          <w:w w:val="90"/>
          <w:sz w:val="22"/>
        </w:rPr>
        <w:t>千円】</w:t>
      </w:r>
    </w:p>
    <w:p w:rsidR="00D92592" w:rsidRPr="00D92592" w:rsidRDefault="00D92592" w:rsidP="00D92592">
      <w:pPr>
        <w:ind w:leftChars="200" w:left="1408" w:hangingChars="500" w:hanging="988"/>
        <w:rPr>
          <w:rFonts w:asciiTheme="minorEastAsia" w:hAnsiTheme="minorEastAsia"/>
          <w:w w:val="90"/>
          <w:sz w:val="22"/>
        </w:rPr>
      </w:pPr>
      <w:r w:rsidRPr="00D92592">
        <w:rPr>
          <w:rFonts w:asciiTheme="minorEastAsia" w:hAnsiTheme="minorEastAsia" w:hint="eastAsia"/>
          <w:w w:val="90"/>
          <w:sz w:val="22"/>
        </w:rPr>
        <w:t>補助対象：市内の住宅に次世代自動車と住宅との間で相互に電力を</w:t>
      </w:r>
    </w:p>
    <w:p w:rsidR="00D92592" w:rsidRPr="00D92592" w:rsidRDefault="00D92592" w:rsidP="00D92592">
      <w:pPr>
        <w:ind w:leftChars="700" w:left="1470"/>
        <w:rPr>
          <w:rFonts w:asciiTheme="minorEastAsia" w:hAnsiTheme="minorEastAsia"/>
          <w:w w:val="90"/>
          <w:sz w:val="22"/>
        </w:rPr>
      </w:pPr>
      <w:r w:rsidRPr="00D92592">
        <w:rPr>
          <w:rFonts w:asciiTheme="minorEastAsia" w:hAnsiTheme="minorEastAsia" w:hint="eastAsia"/>
          <w:w w:val="90"/>
          <w:sz w:val="22"/>
        </w:rPr>
        <w:t>供給することができるV2Hシステムを設置した方</w:t>
      </w:r>
    </w:p>
    <w:p w:rsidR="00D92592" w:rsidRPr="00D92592" w:rsidRDefault="00D92592" w:rsidP="00D92592">
      <w:pPr>
        <w:rPr>
          <w:rFonts w:asciiTheme="minorEastAsia" w:hAnsiTheme="minorEastAsia"/>
          <w:noProof/>
          <w:w w:val="90"/>
          <w:sz w:val="22"/>
        </w:rPr>
      </w:pPr>
      <w:r w:rsidRPr="00D92592">
        <w:rPr>
          <w:rFonts w:asciiTheme="minorEastAsia" w:hAnsiTheme="minorEastAsia" w:hint="eastAsia"/>
          <w:w w:val="90"/>
          <w:sz w:val="22"/>
        </w:rPr>
        <w:t xml:space="preserve">　　補助金額：補助対象経費の3分の1(上限100千円)</w:t>
      </w:r>
      <w:r w:rsidRPr="00D92592">
        <w:rPr>
          <w:rFonts w:asciiTheme="minorEastAsia" w:hAnsiTheme="minorEastAsia" w:hint="eastAsia"/>
          <w:noProof/>
          <w:w w:val="90"/>
          <w:sz w:val="22"/>
        </w:rPr>
        <w:t xml:space="preserve"> </w:t>
      </w:r>
    </w:p>
    <w:p w:rsidR="00D92592" w:rsidRPr="00D92592" w:rsidRDefault="00D92592" w:rsidP="00D92592">
      <w:pPr>
        <w:pStyle w:val="ab"/>
        <w:numPr>
          <w:ilvl w:val="0"/>
          <w:numId w:val="11"/>
        </w:numPr>
        <w:ind w:leftChars="0"/>
        <w:rPr>
          <w:rFonts w:asciiTheme="minorEastAsia" w:hAnsiTheme="minorEastAsia"/>
          <w:noProof/>
          <w:w w:val="90"/>
          <w:sz w:val="22"/>
        </w:rPr>
      </w:pPr>
      <w:r w:rsidRPr="00D92592">
        <w:rPr>
          <w:noProof/>
          <w:sz w:val="22"/>
        </w:rPr>
        <mc:AlternateContent>
          <mc:Choice Requires="wps">
            <w:drawing>
              <wp:anchor distT="0" distB="0" distL="114300" distR="114300" simplePos="0" relativeHeight="251653120" behindDoc="0" locked="0" layoutInCell="1" allowOverlap="1" wp14:anchorId="03D0BEDC" wp14:editId="7A36A4A8">
                <wp:simplePos x="0" y="0"/>
                <wp:positionH relativeFrom="column">
                  <wp:posOffset>3985895</wp:posOffset>
                </wp:positionH>
                <wp:positionV relativeFrom="paragraph">
                  <wp:posOffset>135890</wp:posOffset>
                </wp:positionV>
                <wp:extent cx="2257425" cy="333375"/>
                <wp:effectExtent l="0" t="0" r="0" b="0"/>
                <wp:wrapNone/>
                <wp:docPr id="100821" name="テキスト ボックス 100821"/>
                <wp:cNvGraphicFramePr/>
                <a:graphic xmlns:a="http://schemas.openxmlformats.org/drawingml/2006/main">
                  <a:graphicData uri="http://schemas.microsoft.com/office/word/2010/wordprocessingShape">
                    <wps:wsp>
                      <wps:cNvSpPr txBox="1"/>
                      <wps:spPr>
                        <a:xfrm>
                          <a:off x="0" y="0"/>
                          <a:ext cx="22574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2592" w:rsidRPr="001E484B" w:rsidRDefault="00D92592" w:rsidP="00D92592">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V2Hで電気自動車から</w:t>
                            </w:r>
                            <w:r w:rsidRPr="001E484B">
                              <w:rPr>
                                <w:rFonts w:asciiTheme="majorEastAsia" w:eastAsiaTheme="majorEastAsia" w:hAnsiTheme="majorEastAsia"/>
                                <w:sz w:val="16"/>
                                <w:szCs w:val="16"/>
                              </w:rPr>
                              <w:t>住宅に給電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D0BEDC" id="テキスト ボックス 100821" o:spid="_x0000_s1076" type="#_x0000_t202" style="position:absolute;left:0;text-align:left;margin-left:313.85pt;margin-top:10.7pt;width:177.75pt;height:26.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" filled="f" stroked="f" strokeweight=".5pt">
                <v:textbox>
                  <w:txbxContent>
                    <w:p w:rsidR="00D92592" w:rsidRPr="001E484B" w:rsidRDefault="00D92592" w:rsidP="00D92592">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V2Hで電気自動車から</w:t>
                      </w:r>
                      <w:r w:rsidRPr="001E484B">
                        <w:rPr>
                          <w:rFonts w:asciiTheme="majorEastAsia" w:eastAsiaTheme="majorEastAsia" w:hAnsiTheme="majorEastAsia"/>
                          <w:sz w:val="16"/>
                          <w:szCs w:val="16"/>
                        </w:rPr>
                        <w:t>住宅に給電</w:t>
                      </w:r>
                    </w:p>
                  </w:txbxContent>
                </v:textbox>
              </v:shape>
            </w:pict>
          </mc:Fallback>
        </mc:AlternateContent>
      </w:r>
      <w:r w:rsidRPr="00D92592">
        <w:rPr>
          <w:rFonts w:asciiTheme="minorEastAsia" w:hAnsiTheme="minorEastAsia" w:hint="eastAsia"/>
          <w:noProof/>
          <w:w w:val="90"/>
          <w:sz w:val="22"/>
        </w:rPr>
        <w:t>家庭用リチウムイオン蓄電池普及促進補助金</w:t>
      </w:r>
    </w:p>
    <w:p w:rsidR="00D92592" w:rsidRPr="00D92592" w:rsidRDefault="00D92592" w:rsidP="00D92592">
      <w:pPr>
        <w:pStyle w:val="ab"/>
        <w:ind w:leftChars="0" w:left="360" w:firstLineChars="400" w:firstLine="791"/>
        <w:rPr>
          <w:rFonts w:asciiTheme="minorEastAsia" w:hAnsiTheme="minorEastAsia"/>
          <w:noProof/>
          <w:w w:val="90"/>
          <w:sz w:val="22"/>
        </w:rPr>
      </w:pPr>
      <w:r w:rsidRPr="00D92592">
        <w:rPr>
          <w:rFonts w:asciiTheme="minorEastAsia" w:hAnsiTheme="minorEastAsia" w:hint="eastAsia"/>
          <w:noProof/>
          <w:w w:val="90"/>
          <w:sz w:val="22"/>
        </w:rPr>
        <w:t>【令和2年度実績：38件、1,900千円】</w:t>
      </w:r>
    </w:p>
    <w:p w:rsidR="00D92592" w:rsidRPr="00D92592" w:rsidRDefault="00D92592" w:rsidP="00D92592">
      <w:pPr>
        <w:pStyle w:val="ab"/>
        <w:ind w:leftChars="0" w:left="360"/>
        <w:rPr>
          <w:rFonts w:asciiTheme="minorEastAsia" w:hAnsiTheme="minorEastAsia"/>
          <w:noProof/>
          <w:w w:val="90"/>
          <w:sz w:val="22"/>
        </w:rPr>
      </w:pPr>
      <w:r w:rsidRPr="00D92592">
        <w:rPr>
          <w:rFonts w:asciiTheme="minorEastAsia" w:hAnsiTheme="minorEastAsia" w:hint="eastAsia"/>
          <w:noProof/>
          <w:w w:val="90"/>
          <w:sz w:val="22"/>
        </w:rPr>
        <w:t>補助対象：市内の太陽光発電システムを備えた又は新規設置する住宅に、家庭用リチウムイオン蓄電池を新たに設置する方</w:t>
      </w:r>
    </w:p>
    <w:p w:rsidR="00D92592" w:rsidRPr="00D92592" w:rsidRDefault="00D92592" w:rsidP="00D92592">
      <w:pPr>
        <w:pStyle w:val="ab"/>
        <w:ind w:leftChars="0" w:left="360"/>
        <w:rPr>
          <w:rFonts w:asciiTheme="minorEastAsia" w:hAnsiTheme="minorEastAsia"/>
          <w:noProof/>
          <w:w w:val="90"/>
          <w:sz w:val="22"/>
        </w:rPr>
      </w:pPr>
      <w:r w:rsidRPr="00D92592">
        <w:rPr>
          <w:rFonts w:asciiTheme="minorEastAsia" w:hAnsiTheme="minorEastAsia" w:hint="eastAsia"/>
          <w:noProof/>
          <w:w w:val="90"/>
          <w:sz w:val="22"/>
        </w:rPr>
        <w:t>補助金額：補助対象経費の3分の１（上限50千円）</w:t>
      </w:r>
    </w:p>
    <w:p w:rsidR="00D92592" w:rsidRDefault="00D92592" w:rsidP="00D92592">
      <w:pPr>
        <w:pStyle w:val="ab"/>
        <w:ind w:leftChars="0" w:left="360"/>
        <w:rPr>
          <w:rFonts w:asciiTheme="minorEastAsia" w:hAnsiTheme="minorEastAsia"/>
          <w:noProof/>
          <w:color w:val="FF0000"/>
          <w:w w:val="90"/>
          <w:sz w:val="22"/>
        </w:rPr>
      </w:pPr>
    </w:p>
    <w:p w:rsidR="00AE13E8" w:rsidRPr="00AE13E8" w:rsidRDefault="00AE13E8" w:rsidP="00AE13E8">
      <w:pPr>
        <w:rPr>
          <w:rFonts w:asciiTheme="majorEastAsia" w:eastAsiaTheme="majorEastAsia" w:hAnsiTheme="majorEastAsia"/>
          <w:b/>
          <w:sz w:val="24"/>
          <w:szCs w:val="24"/>
        </w:rPr>
      </w:pPr>
    </w:p>
    <w:p w:rsidR="00D92592" w:rsidRPr="00D92592" w:rsidRDefault="00D92592" w:rsidP="00D92592">
      <w:pPr>
        <w:rPr>
          <w:rFonts w:asciiTheme="majorEastAsia" w:eastAsiaTheme="majorEastAsia" w:hAnsiTheme="majorEastAsia"/>
          <w:b/>
          <w:sz w:val="24"/>
          <w:szCs w:val="24"/>
        </w:rPr>
      </w:pPr>
      <w:r w:rsidRPr="00D92592">
        <w:rPr>
          <w:rFonts w:asciiTheme="majorEastAsia" w:eastAsiaTheme="majorEastAsia" w:hAnsiTheme="majorEastAsia" w:hint="eastAsia"/>
          <w:b/>
          <w:sz w:val="24"/>
          <w:szCs w:val="24"/>
        </w:rPr>
        <w:lastRenderedPageBreak/>
        <w:t xml:space="preserve">◆「ごみ1/3減量大作戦」市民運動の推進　</w:t>
      </w:r>
      <w:r w:rsidRPr="00D92592">
        <w:rPr>
          <w:rFonts w:asciiTheme="majorEastAsia" w:eastAsiaTheme="majorEastAsia" w:hAnsiTheme="majorEastAsia" w:hint="eastAsia"/>
          <w:sz w:val="24"/>
          <w:szCs w:val="24"/>
        </w:rPr>
        <w:t xml:space="preserve"> ＜</w:t>
      </w:r>
      <w:r w:rsidRPr="00D92592">
        <w:rPr>
          <w:rFonts w:asciiTheme="majorEastAsia" w:eastAsiaTheme="majorEastAsia" w:hAnsiTheme="majorEastAsia" w:hint="eastAsia"/>
          <w:sz w:val="24"/>
          <w:szCs w:val="24"/>
          <w:u w:val="single"/>
        </w:rPr>
        <w:t>施策4</w:t>
      </w:r>
      <w:r w:rsidRPr="00D92592">
        <w:rPr>
          <w:rFonts w:asciiTheme="majorEastAsia" w:eastAsiaTheme="majorEastAsia" w:hAnsiTheme="majorEastAsia" w:hint="eastAsia"/>
          <w:sz w:val="24"/>
          <w:szCs w:val="24"/>
        </w:rPr>
        <w:t>＞</w:t>
      </w:r>
      <w:r w:rsidRPr="00D92592">
        <w:rPr>
          <w:rFonts w:asciiTheme="majorEastAsia" w:eastAsiaTheme="majorEastAsia" w:hAnsiTheme="majorEastAsia" w:hint="eastAsia"/>
          <w:b/>
          <w:sz w:val="24"/>
          <w:szCs w:val="24"/>
        </w:rPr>
        <w:t xml:space="preserve">　</w:t>
      </w:r>
    </w:p>
    <w:p w:rsidR="00D92592" w:rsidRPr="00D92592" w:rsidRDefault="00D92592" w:rsidP="00D92592">
      <w:pPr>
        <w:spacing w:beforeLines="50" w:before="175" w:line="300" w:lineRule="exact"/>
        <w:rPr>
          <w:rFonts w:asciiTheme="minorEastAsia" w:hAnsiTheme="minorEastAsia"/>
          <w:sz w:val="24"/>
          <w:szCs w:val="24"/>
          <w:u w:val="double"/>
        </w:rPr>
      </w:pPr>
      <w:r w:rsidRPr="00D92592">
        <w:rPr>
          <w:rFonts w:asciiTheme="majorEastAsia" w:eastAsiaTheme="majorEastAsia" w:hAnsiTheme="majorEastAsia"/>
          <w:b/>
          <w:noProof/>
          <w:sz w:val="24"/>
          <w:szCs w:val="24"/>
        </w:rPr>
        <mc:AlternateContent>
          <mc:Choice Requires="wps">
            <w:drawing>
              <wp:anchor distT="0" distB="0" distL="114300" distR="114300" simplePos="0" relativeHeight="251665408" behindDoc="0" locked="0" layoutInCell="1" allowOverlap="1" wp14:anchorId="4F936F0D" wp14:editId="66181718">
                <wp:simplePos x="0" y="0"/>
                <wp:positionH relativeFrom="column">
                  <wp:posOffset>71120</wp:posOffset>
                </wp:positionH>
                <wp:positionV relativeFrom="paragraph">
                  <wp:posOffset>19685</wp:posOffset>
                </wp:positionV>
                <wp:extent cx="5915025" cy="0"/>
                <wp:effectExtent l="0" t="0" r="9525" b="19050"/>
                <wp:wrapNone/>
                <wp:docPr id="100814" name="直線コネクタ 100814"/>
                <wp:cNvGraphicFramePr/>
                <a:graphic xmlns:a="http://schemas.openxmlformats.org/drawingml/2006/main">
                  <a:graphicData uri="http://schemas.microsoft.com/office/word/2010/wordprocessingShape">
                    <wps:wsp>
                      <wps:cNvCnPr/>
                      <wps:spPr>
                        <a:xfrm>
                          <a:off x="0" y="0"/>
                          <a:ext cx="59150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657CC98A" id="直線コネクタ 100814" o:spid="_x0000_s1026" style="position:absolute;left:0;text-align:lef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1.55pt" to="47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" strokecolor="windowText">
                <v:stroke dashstyle="1 1"/>
              </v:line>
            </w:pict>
          </mc:Fallback>
        </mc:AlternateContent>
      </w:r>
      <w:r w:rsidRPr="00D92592">
        <w:rPr>
          <w:rFonts w:asciiTheme="minorEastAsia" w:hAnsiTheme="minorEastAsia" w:hint="eastAsia"/>
          <w:sz w:val="24"/>
          <w:szCs w:val="24"/>
          <w:u w:val="double"/>
        </w:rPr>
        <w:t>【概　要】</w:t>
      </w:r>
    </w:p>
    <w:p w:rsidR="00D92592" w:rsidRPr="00D92592" w:rsidRDefault="00D92592" w:rsidP="00D92592">
      <w:pPr>
        <w:spacing w:line="320" w:lineRule="exact"/>
        <w:ind w:firstLineChars="100" w:firstLine="208"/>
        <w:jc w:val="left"/>
        <w:rPr>
          <w:rFonts w:asciiTheme="minorEastAsia" w:hAnsiTheme="minorEastAsia"/>
          <w:w w:val="95"/>
          <w:sz w:val="22"/>
          <w:szCs w:val="24"/>
        </w:rPr>
      </w:pPr>
      <w:r w:rsidRPr="00D92592">
        <w:rPr>
          <w:rFonts w:asciiTheme="minorEastAsia" w:hAnsiTheme="minorEastAsia" w:hint="eastAsia"/>
          <w:w w:val="95"/>
          <w:sz w:val="22"/>
          <w:szCs w:val="24"/>
        </w:rPr>
        <w:t>「ごみ減量・資源化指針」に掲げるごみ焼却量の削減目標の達成に向け、市民や事業者と一緒に、ごみ減量に取り組む機運をつくる。</w:t>
      </w:r>
    </w:p>
    <w:p w:rsidR="00D92592" w:rsidRPr="00D92592" w:rsidRDefault="00D92592" w:rsidP="00D92592">
      <w:pPr>
        <w:spacing w:line="320" w:lineRule="exact"/>
        <w:ind w:rightChars="714" w:right="1499"/>
        <w:rPr>
          <w:rFonts w:asciiTheme="minorEastAsia" w:hAnsiTheme="minorEastAsia"/>
          <w:szCs w:val="21"/>
        </w:rPr>
      </w:pPr>
      <w:r w:rsidRPr="00D92592">
        <w:rPr>
          <w:rFonts w:asciiTheme="minorEastAsia" w:hAnsiTheme="minorEastAsia" w:hint="eastAsia"/>
          <w:szCs w:val="21"/>
        </w:rPr>
        <w:t>(1)「ごみ1/3減量大作戦」市民運動</w:t>
      </w:r>
    </w:p>
    <w:p w:rsidR="00D92592" w:rsidRPr="00D92592" w:rsidRDefault="00D92592" w:rsidP="00D92592">
      <w:pPr>
        <w:spacing w:line="320" w:lineRule="exact"/>
        <w:ind w:leftChars="100" w:left="210"/>
        <w:rPr>
          <w:rFonts w:asciiTheme="minorEastAsia" w:hAnsiTheme="minorEastAsia"/>
          <w:w w:val="90"/>
          <w:szCs w:val="21"/>
        </w:rPr>
      </w:pPr>
      <w:r w:rsidRPr="00D92592">
        <w:rPr>
          <w:rFonts w:asciiTheme="minorEastAsia" w:hAnsiTheme="minorEastAsia" w:hint="eastAsia"/>
          <w:szCs w:val="21"/>
        </w:rPr>
        <w:t xml:space="preserve">　</w:t>
      </w:r>
      <w:r w:rsidRPr="00D92592">
        <w:rPr>
          <w:rFonts w:asciiTheme="minorEastAsia" w:hAnsiTheme="minorEastAsia" w:hint="eastAsia"/>
          <w:w w:val="90"/>
          <w:szCs w:val="21"/>
        </w:rPr>
        <w:t>市民運動を先導する「ごみ減量サポーター」の育成や生ごみの発生抑制に取り組む「３・３プロジェクト」の実施</w:t>
      </w:r>
    </w:p>
    <w:p w:rsidR="00D92592" w:rsidRPr="00D92592" w:rsidRDefault="00D92592" w:rsidP="00D92592">
      <w:pPr>
        <w:spacing w:line="320" w:lineRule="exact"/>
        <w:ind w:rightChars="714" w:right="1499"/>
        <w:rPr>
          <w:rFonts w:asciiTheme="minorEastAsia" w:hAnsiTheme="minorEastAsia"/>
          <w:szCs w:val="21"/>
        </w:rPr>
      </w:pPr>
      <w:r w:rsidRPr="00D92592">
        <w:rPr>
          <w:rFonts w:asciiTheme="minorEastAsia" w:hAnsiTheme="minorEastAsia" w:hint="eastAsia"/>
          <w:szCs w:val="21"/>
        </w:rPr>
        <w:t>(2)ごみ1/3減量活動支援事業</w:t>
      </w:r>
    </w:p>
    <w:p w:rsidR="00D92592" w:rsidRPr="00D92592" w:rsidRDefault="00D92592" w:rsidP="00D92592">
      <w:pPr>
        <w:pStyle w:val="ab"/>
        <w:spacing w:line="320" w:lineRule="exact"/>
        <w:ind w:leftChars="100" w:left="210" w:right="-1" w:firstLineChars="100" w:firstLine="189"/>
        <w:rPr>
          <w:rFonts w:asciiTheme="minorEastAsia" w:hAnsiTheme="minorEastAsia"/>
          <w:w w:val="90"/>
          <w:szCs w:val="21"/>
        </w:rPr>
      </w:pPr>
      <w:r w:rsidRPr="00D92592">
        <w:rPr>
          <w:rFonts w:asciiTheme="minorEastAsia" w:hAnsiTheme="minorEastAsia" w:hint="eastAsia"/>
          <w:w w:val="90"/>
          <w:szCs w:val="21"/>
        </w:rPr>
        <w:t>ごみ減量に関する学習会への講師派遣、地域での雑がみイベント回収に対する啓発品の提供など、地域の</w:t>
      </w:r>
    </w:p>
    <w:p w:rsidR="00D92592" w:rsidRPr="00D92592" w:rsidRDefault="00D92592" w:rsidP="00D92592">
      <w:pPr>
        <w:spacing w:line="320" w:lineRule="exact"/>
        <w:ind w:right="-1" w:firstLine="188"/>
        <w:rPr>
          <w:rFonts w:asciiTheme="minorEastAsia" w:hAnsiTheme="minorEastAsia"/>
          <w:w w:val="90"/>
          <w:szCs w:val="21"/>
        </w:rPr>
      </w:pPr>
      <w:r w:rsidRPr="00D92592">
        <w:rPr>
          <w:rFonts w:asciiTheme="minorEastAsia" w:hAnsiTheme="minorEastAsia" w:hint="eastAsia"/>
          <w:w w:val="90"/>
          <w:szCs w:val="21"/>
        </w:rPr>
        <w:t>自主的なごみ減量活動の支援</w:t>
      </w:r>
    </w:p>
    <w:p w:rsidR="00D92592" w:rsidRPr="00D92592" w:rsidRDefault="00D92592" w:rsidP="00D92592">
      <w:pPr>
        <w:spacing w:line="320" w:lineRule="exact"/>
        <w:rPr>
          <w:rFonts w:asciiTheme="minorEastAsia" w:hAnsiTheme="minorEastAsia"/>
          <w:szCs w:val="21"/>
        </w:rPr>
      </w:pPr>
      <w:r w:rsidRPr="00D92592">
        <w:rPr>
          <w:rFonts w:asciiTheme="minorEastAsia" w:hAnsiTheme="minorEastAsia" w:hint="eastAsia"/>
          <w:szCs w:val="21"/>
        </w:rPr>
        <w:t>【</w:t>
      </w:r>
      <w:r w:rsidRPr="00D92592">
        <w:rPr>
          <w:rFonts w:asciiTheme="minorEastAsia" w:hAnsiTheme="minorEastAsia" w:hint="eastAsia"/>
          <w:w w:val="90"/>
          <w:sz w:val="22"/>
        </w:rPr>
        <w:t>令和2</w:t>
      </w:r>
      <w:r w:rsidRPr="00D92592">
        <w:rPr>
          <w:rFonts w:asciiTheme="minorEastAsia" w:hAnsiTheme="minorEastAsia" w:hint="eastAsia"/>
          <w:szCs w:val="21"/>
        </w:rPr>
        <w:t>年度実績】</w:t>
      </w:r>
    </w:p>
    <w:p w:rsidR="00D92592" w:rsidRPr="00D92592" w:rsidRDefault="00D92592" w:rsidP="00D92592">
      <w:pPr>
        <w:spacing w:line="320" w:lineRule="exact"/>
        <w:ind w:firstLineChars="200" w:firstLine="420"/>
        <w:rPr>
          <w:rFonts w:asciiTheme="minorEastAsia" w:hAnsiTheme="minorEastAsia"/>
          <w:szCs w:val="21"/>
        </w:rPr>
      </w:pPr>
      <w:r w:rsidRPr="00D92592">
        <w:rPr>
          <w:rFonts w:asciiTheme="minorEastAsia" w:hAnsiTheme="minorEastAsia" w:hint="eastAsia"/>
          <w:szCs w:val="21"/>
        </w:rPr>
        <w:t>ごみ減量に関する学習会：64回1,667人、地域での雑がみイベント回収：3回1,480kg</w:t>
      </w:r>
    </w:p>
    <w:p w:rsidR="00D92592" w:rsidRPr="00D92592" w:rsidRDefault="00D92592" w:rsidP="00D92592">
      <w:pPr>
        <w:spacing w:line="500" w:lineRule="exact"/>
        <w:rPr>
          <w:rFonts w:asciiTheme="majorEastAsia" w:eastAsiaTheme="majorEastAsia" w:hAnsiTheme="majorEastAsia"/>
          <w:b/>
          <w:sz w:val="24"/>
          <w:szCs w:val="24"/>
        </w:rPr>
      </w:pPr>
      <w:r w:rsidRPr="00D92592">
        <w:rPr>
          <w:rFonts w:asciiTheme="majorEastAsia" w:eastAsiaTheme="majorEastAsia" w:hAnsiTheme="majorEastAsia" w:hint="eastAsia"/>
          <w:b/>
          <w:sz w:val="24"/>
          <w:szCs w:val="24"/>
        </w:rPr>
        <w:t xml:space="preserve">◆雑がみ回収の推進　</w:t>
      </w:r>
      <w:r w:rsidRPr="00D92592">
        <w:rPr>
          <w:rFonts w:asciiTheme="majorEastAsia" w:eastAsiaTheme="majorEastAsia" w:hAnsiTheme="majorEastAsia" w:hint="eastAsia"/>
          <w:sz w:val="24"/>
          <w:szCs w:val="24"/>
        </w:rPr>
        <w:t xml:space="preserve"> ＜</w:t>
      </w:r>
      <w:r w:rsidRPr="00D92592">
        <w:rPr>
          <w:rFonts w:asciiTheme="majorEastAsia" w:eastAsiaTheme="majorEastAsia" w:hAnsiTheme="majorEastAsia" w:hint="eastAsia"/>
          <w:sz w:val="24"/>
          <w:szCs w:val="24"/>
          <w:u w:val="single"/>
        </w:rPr>
        <w:t>施策4</w:t>
      </w:r>
      <w:r w:rsidRPr="00D92592">
        <w:rPr>
          <w:rFonts w:asciiTheme="majorEastAsia" w:eastAsiaTheme="majorEastAsia" w:hAnsiTheme="majorEastAsia" w:hint="eastAsia"/>
          <w:sz w:val="24"/>
          <w:szCs w:val="24"/>
        </w:rPr>
        <w:t>＞</w:t>
      </w:r>
      <w:r w:rsidRPr="00D92592">
        <w:rPr>
          <w:rFonts w:asciiTheme="majorEastAsia" w:eastAsiaTheme="majorEastAsia" w:hAnsiTheme="majorEastAsia" w:hint="eastAsia"/>
          <w:b/>
          <w:sz w:val="24"/>
          <w:szCs w:val="24"/>
        </w:rPr>
        <w:t xml:space="preserve">　</w:t>
      </w:r>
    </w:p>
    <w:p w:rsidR="00D92592" w:rsidRPr="00D92592" w:rsidRDefault="00D92592" w:rsidP="00D92592">
      <w:pPr>
        <w:spacing w:beforeLines="50" w:before="175" w:line="300" w:lineRule="exact"/>
        <w:rPr>
          <w:rFonts w:asciiTheme="minorEastAsia" w:hAnsiTheme="minorEastAsia"/>
          <w:sz w:val="24"/>
          <w:szCs w:val="24"/>
          <w:u w:val="double"/>
        </w:rPr>
      </w:pPr>
      <w:r w:rsidRPr="00D92592">
        <w:rPr>
          <w:rFonts w:asciiTheme="majorEastAsia" w:eastAsiaTheme="majorEastAsia" w:hAnsiTheme="majorEastAsia"/>
          <w:b/>
          <w:noProof/>
          <w:sz w:val="24"/>
          <w:szCs w:val="24"/>
        </w:rPr>
        <mc:AlternateContent>
          <mc:Choice Requires="wps">
            <w:drawing>
              <wp:anchor distT="0" distB="0" distL="114300" distR="114300" simplePos="0" relativeHeight="251671552" behindDoc="0" locked="0" layoutInCell="1" allowOverlap="1" wp14:anchorId="453AD799" wp14:editId="7D6DE74A">
                <wp:simplePos x="0" y="0"/>
                <wp:positionH relativeFrom="column">
                  <wp:posOffset>76835</wp:posOffset>
                </wp:positionH>
                <wp:positionV relativeFrom="paragraph">
                  <wp:posOffset>21590</wp:posOffset>
                </wp:positionV>
                <wp:extent cx="5886450" cy="0"/>
                <wp:effectExtent l="0" t="0" r="19050" b="19050"/>
                <wp:wrapNone/>
                <wp:docPr id="100811" name="直線コネクタ 100811"/>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5AC84BFE" id="直線コネクタ 100811" o:spid="_x0000_s1026" style="position:absolute;left:0;text-align:lef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7pt" to="469.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" strokecolor="windowText">
                <v:stroke dashstyle="1 1"/>
              </v:line>
            </w:pict>
          </mc:Fallback>
        </mc:AlternateContent>
      </w:r>
      <w:r w:rsidRPr="00D92592">
        <w:rPr>
          <w:rFonts w:asciiTheme="minorEastAsia" w:hAnsiTheme="minorEastAsia" w:hint="eastAsia"/>
          <w:sz w:val="24"/>
          <w:szCs w:val="24"/>
          <w:u w:val="double"/>
        </w:rPr>
        <w:t>【概　要】</w:t>
      </w:r>
    </w:p>
    <w:p w:rsidR="00D92592" w:rsidRPr="00D92592" w:rsidRDefault="00D92592" w:rsidP="00D92592">
      <w:pPr>
        <w:spacing w:line="320" w:lineRule="exact"/>
        <w:ind w:firstLineChars="100" w:firstLine="198"/>
        <w:rPr>
          <w:rFonts w:asciiTheme="minorEastAsia" w:hAnsiTheme="minorEastAsia"/>
          <w:w w:val="95"/>
          <w:sz w:val="22"/>
          <w:szCs w:val="24"/>
        </w:rPr>
      </w:pPr>
      <w:r w:rsidRPr="00D92592">
        <w:rPr>
          <w:rFonts w:asciiTheme="minorEastAsia" w:hAnsiTheme="minorEastAsia"/>
          <w:noProof/>
          <w:w w:val="90"/>
          <w:sz w:val="22"/>
          <w:szCs w:val="21"/>
        </w:rPr>
        <w:drawing>
          <wp:anchor distT="0" distB="0" distL="114300" distR="114300" simplePos="0" relativeHeight="251675648" behindDoc="0" locked="0" layoutInCell="1" allowOverlap="1" wp14:anchorId="7C4EF27F" wp14:editId="7BB9F2A3">
            <wp:simplePos x="0" y="0"/>
            <wp:positionH relativeFrom="column">
              <wp:posOffset>4385945</wp:posOffset>
            </wp:positionH>
            <wp:positionV relativeFrom="paragraph">
              <wp:posOffset>52705</wp:posOffset>
            </wp:positionV>
            <wp:extent cx="2036445" cy="1341120"/>
            <wp:effectExtent l="0" t="0" r="190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644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592">
        <w:rPr>
          <w:rFonts w:asciiTheme="minorEastAsia" w:hAnsiTheme="minorEastAsia" w:hint="eastAsia"/>
          <w:w w:val="95"/>
          <w:sz w:val="22"/>
          <w:szCs w:val="24"/>
        </w:rPr>
        <w:t>多くが焼却されている“雑がみ”の分別を周知し、集める習慣を定着させ、雑がみ回収を推進する。</w:t>
      </w:r>
    </w:p>
    <w:p w:rsidR="00D92592" w:rsidRPr="00D92592" w:rsidRDefault="00D92592" w:rsidP="00D92592">
      <w:pPr>
        <w:ind w:firstLine="188"/>
        <w:rPr>
          <w:rFonts w:asciiTheme="minorEastAsia" w:hAnsiTheme="minorEastAsia"/>
          <w:w w:val="90"/>
          <w:sz w:val="22"/>
          <w:szCs w:val="21"/>
        </w:rPr>
      </w:pPr>
      <w:r w:rsidRPr="00D92592">
        <w:rPr>
          <w:rFonts w:asciiTheme="minorEastAsia" w:hAnsiTheme="minorEastAsia" w:hint="eastAsia"/>
          <w:w w:val="90"/>
          <w:sz w:val="22"/>
          <w:szCs w:val="21"/>
        </w:rPr>
        <w:t>子どもがいる家庭の雑がみ回収の啓発及び環境教育として、家で集めた雑がみを学校で回収する雑がみ回収スクール事業を実施。</w:t>
      </w:r>
    </w:p>
    <w:p w:rsidR="00D92592" w:rsidRPr="00D92592" w:rsidRDefault="00D92592" w:rsidP="00D92592">
      <w:pPr>
        <w:spacing w:line="320" w:lineRule="exact"/>
        <w:rPr>
          <w:rFonts w:asciiTheme="minorEastAsia" w:hAnsiTheme="minorEastAsia"/>
          <w:szCs w:val="21"/>
        </w:rPr>
      </w:pPr>
      <w:r w:rsidRPr="00D92592">
        <w:rPr>
          <w:rFonts w:asciiTheme="minorEastAsia" w:hAnsiTheme="minorEastAsia" w:hint="eastAsia"/>
          <w:noProof/>
          <w:szCs w:val="21"/>
        </w:rPr>
        <mc:AlternateContent>
          <mc:Choice Requires="wps">
            <w:drawing>
              <wp:anchor distT="0" distB="0" distL="114300" distR="114300" simplePos="0" relativeHeight="251666432" behindDoc="0" locked="0" layoutInCell="1" allowOverlap="1" wp14:anchorId="279E44D6" wp14:editId="7DC395B0">
                <wp:simplePos x="0" y="0"/>
                <wp:positionH relativeFrom="column">
                  <wp:posOffset>4509770</wp:posOffset>
                </wp:positionH>
                <wp:positionV relativeFrom="paragraph">
                  <wp:posOffset>120015</wp:posOffset>
                </wp:positionV>
                <wp:extent cx="2105025" cy="285750"/>
                <wp:effectExtent l="0" t="0" r="0" b="0"/>
                <wp:wrapNone/>
                <wp:docPr id="100800" name="テキスト ボックス 100800"/>
                <wp:cNvGraphicFramePr/>
                <a:graphic xmlns:a="http://schemas.openxmlformats.org/drawingml/2006/main">
                  <a:graphicData uri="http://schemas.microsoft.com/office/word/2010/wordprocessingShape">
                    <wps:wsp>
                      <wps:cNvSpPr txBox="1"/>
                      <wps:spPr>
                        <a:xfrm>
                          <a:off x="0" y="0"/>
                          <a:ext cx="2105025" cy="285750"/>
                        </a:xfrm>
                        <a:prstGeom prst="rect">
                          <a:avLst/>
                        </a:prstGeom>
                        <a:noFill/>
                        <a:ln w="6350">
                          <a:noFill/>
                        </a:ln>
                        <a:effectLst/>
                      </wps:spPr>
                      <wps:txbx>
                        <w:txbxContent>
                          <w:p w:rsidR="00D92592" w:rsidRPr="006C0773" w:rsidRDefault="00D92592" w:rsidP="00D9259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雑がみ回収量の推移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9E44D6" id="テキスト ボックス 100800" o:spid="_x0000_s1077" type="#_x0000_t202" style="position:absolute;left:0;text-align:left;margin-left:355.1pt;margin-top:9.45pt;width:165.75pt;height:2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" filled="f" stroked="f" strokeweight=".5pt">
                <v:textbox>
                  <w:txbxContent>
                    <w:p w:rsidR="00D92592" w:rsidRPr="006C0773" w:rsidRDefault="00D92592" w:rsidP="00D9259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雑がみ回収量の推移</w:t>
                      </w:r>
                    </w:p>
                  </w:txbxContent>
                </v:textbox>
              </v:shape>
            </w:pict>
          </mc:Fallback>
        </mc:AlternateContent>
      </w:r>
      <w:r w:rsidRPr="00D92592">
        <w:rPr>
          <w:rFonts w:asciiTheme="minorEastAsia" w:hAnsiTheme="minorEastAsia" w:hint="eastAsia"/>
          <w:szCs w:val="21"/>
        </w:rPr>
        <w:t>【</w:t>
      </w:r>
      <w:r w:rsidRPr="00D92592">
        <w:rPr>
          <w:rFonts w:asciiTheme="minorEastAsia" w:hAnsiTheme="minorEastAsia" w:hint="eastAsia"/>
          <w:w w:val="90"/>
          <w:sz w:val="22"/>
        </w:rPr>
        <w:t>令和2</w:t>
      </w:r>
      <w:r w:rsidRPr="00D92592">
        <w:rPr>
          <w:rFonts w:asciiTheme="minorEastAsia" w:hAnsiTheme="minorEastAsia" w:hint="eastAsia"/>
          <w:szCs w:val="21"/>
        </w:rPr>
        <w:t>年度実績】</w:t>
      </w:r>
    </w:p>
    <w:p w:rsidR="00D92592" w:rsidRPr="00D92592" w:rsidRDefault="00D92592" w:rsidP="00D92592">
      <w:pPr>
        <w:snapToGrid w:val="0"/>
        <w:spacing w:line="320" w:lineRule="exact"/>
        <w:ind w:firstLine="420"/>
        <w:rPr>
          <w:rFonts w:asciiTheme="minorEastAsia" w:hAnsiTheme="minorEastAsia"/>
          <w:szCs w:val="21"/>
        </w:rPr>
      </w:pPr>
      <w:r w:rsidRPr="00D92592">
        <w:rPr>
          <w:rFonts w:asciiTheme="minorEastAsia" w:hAnsiTheme="minorEastAsia" w:hint="eastAsia"/>
          <w:szCs w:val="21"/>
        </w:rPr>
        <w:t>厚見小学校2回、鷺山小学校6回、柳津小学校1回　実施</w:t>
      </w:r>
    </w:p>
    <w:p w:rsidR="00D92592" w:rsidRPr="00D92592" w:rsidRDefault="00D92592" w:rsidP="00D92592">
      <w:pPr>
        <w:snapToGrid w:val="0"/>
        <w:spacing w:line="320" w:lineRule="exact"/>
        <w:ind w:firstLine="420"/>
        <w:rPr>
          <w:rFonts w:asciiTheme="minorEastAsia" w:hAnsiTheme="minorEastAsia"/>
          <w:szCs w:val="21"/>
        </w:rPr>
      </w:pPr>
    </w:p>
    <w:p w:rsidR="00D92592" w:rsidRPr="00D92592" w:rsidRDefault="00D92592" w:rsidP="00D92592">
      <w:pPr>
        <w:spacing w:beforeLines="50" w:before="175" w:line="500" w:lineRule="exact"/>
        <w:rPr>
          <w:rFonts w:asciiTheme="majorEastAsia" w:eastAsiaTheme="majorEastAsia" w:hAnsiTheme="majorEastAsia"/>
          <w:sz w:val="24"/>
          <w:szCs w:val="24"/>
        </w:rPr>
      </w:pPr>
      <w:r w:rsidRPr="00D92592">
        <w:rPr>
          <w:rFonts w:asciiTheme="majorEastAsia" w:eastAsiaTheme="majorEastAsia" w:hAnsiTheme="majorEastAsia" w:hint="eastAsia"/>
          <w:b/>
          <w:sz w:val="24"/>
          <w:szCs w:val="24"/>
        </w:rPr>
        <w:t xml:space="preserve">◆ダンボールコンポスト普及の促進　</w:t>
      </w:r>
      <w:r w:rsidRPr="00D92592">
        <w:rPr>
          <w:rFonts w:asciiTheme="majorEastAsia" w:eastAsiaTheme="majorEastAsia" w:hAnsiTheme="majorEastAsia" w:hint="eastAsia"/>
          <w:sz w:val="24"/>
          <w:szCs w:val="24"/>
        </w:rPr>
        <w:t xml:space="preserve"> ＜</w:t>
      </w:r>
      <w:r w:rsidRPr="00D92592">
        <w:rPr>
          <w:rFonts w:asciiTheme="majorEastAsia" w:eastAsiaTheme="majorEastAsia" w:hAnsiTheme="majorEastAsia" w:hint="eastAsia"/>
          <w:sz w:val="24"/>
          <w:szCs w:val="24"/>
          <w:u w:val="single"/>
        </w:rPr>
        <w:t>施策4</w:t>
      </w:r>
      <w:r w:rsidRPr="00D92592">
        <w:rPr>
          <w:rFonts w:asciiTheme="majorEastAsia" w:eastAsiaTheme="majorEastAsia" w:hAnsiTheme="majorEastAsia" w:hint="eastAsia"/>
          <w:sz w:val="24"/>
          <w:szCs w:val="24"/>
        </w:rPr>
        <w:t>＞</w:t>
      </w:r>
      <w:r w:rsidRPr="00D92592">
        <w:rPr>
          <w:rFonts w:asciiTheme="majorEastAsia" w:eastAsiaTheme="majorEastAsia" w:hAnsiTheme="majorEastAsia" w:hint="eastAsia"/>
          <w:b/>
          <w:sz w:val="24"/>
          <w:szCs w:val="24"/>
        </w:rPr>
        <w:t xml:space="preserve">　</w:t>
      </w:r>
    </w:p>
    <w:p w:rsidR="00D92592" w:rsidRPr="00D92592" w:rsidRDefault="00D92592" w:rsidP="00D92592">
      <w:pPr>
        <w:spacing w:beforeLines="100" w:before="350" w:line="300" w:lineRule="exact"/>
        <w:rPr>
          <w:rFonts w:asciiTheme="minorEastAsia" w:hAnsiTheme="minorEastAsia"/>
          <w:sz w:val="24"/>
          <w:szCs w:val="24"/>
          <w:u w:val="double"/>
        </w:rPr>
      </w:pPr>
      <w:r w:rsidRPr="00D92592">
        <w:rPr>
          <w:rFonts w:ascii="ＭＳ ゴシック" w:eastAsia="ＭＳ ゴシック" w:hAnsi="ＭＳ ゴシック"/>
          <w:noProof/>
          <w:sz w:val="22"/>
        </w:rPr>
        <w:drawing>
          <wp:anchor distT="0" distB="0" distL="114300" distR="114300" simplePos="0" relativeHeight="251677696" behindDoc="0" locked="0" layoutInCell="1" allowOverlap="1" wp14:anchorId="535279DF" wp14:editId="1E1A4072">
            <wp:simplePos x="0" y="0"/>
            <wp:positionH relativeFrom="column">
              <wp:posOffset>4187825</wp:posOffset>
            </wp:positionH>
            <wp:positionV relativeFrom="paragraph">
              <wp:posOffset>405130</wp:posOffset>
            </wp:positionV>
            <wp:extent cx="2169795" cy="1626235"/>
            <wp:effectExtent l="0" t="0" r="1905" b="0"/>
            <wp:wrapSquare wrapText="bothSides"/>
            <wp:docPr id="100822" name="図 10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69795" cy="1626235"/>
                    </a:xfrm>
                    <a:prstGeom prst="rect">
                      <a:avLst/>
                    </a:prstGeom>
                    <a:noFill/>
                    <a:ln>
                      <a:noFill/>
                    </a:ln>
                  </pic:spPr>
                </pic:pic>
              </a:graphicData>
            </a:graphic>
          </wp:anchor>
        </w:drawing>
      </w:r>
      <w:r w:rsidRPr="00D92592">
        <w:rPr>
          <w:rFonts w:asciiTheme="majorEastAsia" w:eastAsiaTheme="majorEastAsia" w:hAnsiTheme="majorEastAsia"/>
          <w:b/>
          <w:noProof/>
          <w:sz w:val="24"/>
          <w:szCs w:val="24"/>
        </w:rPr>
        <mc:AlternateContent>
          <mc:Choice Requires="wps">
            <w:drawing>
              <wp:anchor distT="0" distB="0" distL="114300" distR="114300" simplePos="0" relativeHeight="251672576" behindDoc="0" locked="0" layoutInCell="1" allowOverlap="1" wp14:anchorId="7027267C" wp14:editId="28FC516B">
                <wp:simplePos x="0" y="0"/>
                <wp:positionH relativeFrom="column">
                  <wp:posOffset>85725</wp:posOffset>
                </wp:positionH>
                <wp:positionV relativeFrom="paragraph">
                  <wp:posOffset>20320</wp:posOffset>
                </wp:positionV>
                <wp:extent cx="5886450" cy="0"/>
                <wp:effectExtent l="0" t="0" r="19050" b="19050"/>
                <wp:wrapNone/>
                <wp:docPr id="39" name="直線コネクタ 39"/>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1936BEC9" id="直線コネクタ 39"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6pt" to="470.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" strokecolor="windowText">
                <v:stroke dashstyle="1 1"/>
              </v:line>
            </w:pict>
          </mc:Fallback>
        </mc:AlternateContent>
      </w:r>
      <w:r w:rsidRPr="00D92592">
        <w:rPr>
          <w:rFonts w:asciiTheme="minorEastAsia" w:hAnsiTheme="minorEastAsia" w:hint="eastAsia"/>
          <w:sz w:val="24"/>
          <w:szCs w:val="24"/>
          <w:u w:val="double"/>
        </w:rPr>
        <w:t>【概　要】</w:t>
      </w:r>
    </w:p>
    <w:p w:rsidR="00D92592" w:rsidRPr="00D92592" w:rsidRDefault="00D92592" w:rsidP="00D92592">
      <w:pPr>
        <w:spacing w:line="320" w:lineRule="exact"/>
        <w:ind w:firstLineChars="100" w:firstLine="238"/>
        <w:rPr>
          <w:rFonts w:asciiTheme="minorEastAsia" w:hAnsiTheme="minorEastAsia"/>
          <w:w w:val="95"/>
          <w:sz w:val="22"/>
          <w:szCs w:val="24"/>
        </w:rPr>
      </w:pPr>
      <w:r w:rsidRPr="00D92592">
        <w:rPr>
          <w:rFonts w:asciiTheme="minorEastAsia" w:hAnsiTheme="minorEastAsia" w:hint="eastAsia"/>
          <w:spacing w:val="20"/>
          <w:w w:val="90"/>
          <w:sz w:val="22"/>
          <w:szCs w:val="24"/>
        </w:rPr>
        <w:t>家庭で手軽に生ごみを資源化できるダンボールコンポストの</w:t>
      </w:r>
      <w:r w:rsidRPr="00D92592">
        <w:rPr>
          <w:rFonts w:asciiTheme="minorEastAsia" w:hAnsiTheme="minorEastAsia" w:hint="eastAsia"/>
          <w:w w:val="95"/>
          <w:sz w:val="22"/>
          <w:szCs w:val="24"/>
        </w:rPr>
        <w:t>普及を図るため、ダンボールコンポスト講座開催や消耗品の購入補助等を実施。また、ダンボールコンポストからできた使い道のない堆肥を地域で利活用する生ごみ地域循環事業を実施。</w:t>
      </w:r>
    </w:p>
    <w:p w:rsidR="00D92592" w:rsidRPr="00D92592" w:rsidRDefault="00D92592" w:rsidP="00D92592">
      <w:pPr>
        <w:spacing w:line="320" w:lineRule="exact"/>
        <w:ind w:rightChars="269" w:right="565"/>
        <w:rPr>
          <w:rFonts w:asciiTheme="minorEastAsia" w:hAnsiTheme="minorEastAsia"/>
          <w:szCs w:val="21"/>
        </w:rPr>
      </w:pPr>
      <w:r w:rsidRPr="00D92592">
        <w:rPr>
          <w:rFonts w:asciiTheme="minorEastAsia" w:hAnsiTheme="minorEastAsia" w:hint="eastAsia"/>
          <w:szCs w:val="21"/>
        </w:rPr>
        <w:t>(1)ダンボールコンポスト講座（導入講座）の開催や実践方法を紹介する動画の配信</w:t>
      </w:r>
    </w:p>
    <w:p w:rsidR="00D92592" w:rsidRPr="00D92592" w:rsidRDefault="00D92592" w:rsidP="00D92592">
      <w:pPr>
        <w:spacing w:line="320" w:lineRule="exact"/>
        <w:rPr>
          <w:rFonts w:asciiTheme="minorEastAsia" w:hAnsiTheme="minorEastAsia"/>
          <w:szCs w:val="21"/>
        </w:rPr>
      </w:pPr>
      <w:r w:rsidRPr="00D92592">
        <w:rPr>
          <w:rFonts w:asciiTheme="minorEastAsia" w:hAnsiTheme="minorEastAsia" w:hint="eastAsia"/>
          <w:szCs w:val="21"/>
        </w:rPr>
        <w:t>【</w:t>
      </w:r>
      <w:r w:rsidRPr="00D92592">
        <w:rPr>
          <w:rFonts w:asciiTheme="minorEastAsia" w:hAnsiTheme="minorEastAsia" w:hint="eastAsia"/>
          <w:w w:val="90"/>
          <w:sz w:val="22"/>
        </w:rPr>
        <w:t>令和2</w:t>
      </w:r>
      <w:r w:rsidRPr="00D92592">
        <w:rPr>
          <w:rFonts w:asciiTheme="minorEastAsia" w:hAnsiTheme="minorEastAsia" w:hint="eastAsia"/>
          <w:szCs w:val="21"/>
        </w:rPr>
        <w:t>年度実績】</w:t>
      </w:r>
    </w:p>
    <w:p w:rsidR="00D92592" w:rsidRPr="00D92592" w:rsidRDefault="00D92592" w:rsidP="00D92592">
      <w:pPr>
        <w:spacing w:line="320" w:lineRule="exact"/>
        <w:ind w:firstLineChars="200" w:firstLine="420"/>
        <w:rPr>
          <w:rFonts w:asciiTheme="minorEastAsia" w:hAnsiTheme="minorEastAsia"/>
          <w:szCs w:val="21"/>
        </w:rPr>
      </w:pPr>
      <w:r w:rsidRPr="00D92592">
        <w:rPr>
          <w:rFonts w:asciiTheme="minorEastAsia" w:hAnsiTheme="minorEastAsia" w:hint="eastAsia"/>
          <w:noProof/>
          <w:szCs w:val="21"/>
        </w:rPr>
        <mc:AlternateContent>
          <mc:Choice Requires="wps">
            <w:drawing>
              <wp:anchor distT="0" distB="0" distL="114300" distR="114300" simplePos="0" relativeHeight="251669504" behindDoc="0" locked="0" layoutInCell="1" allowOverlap="1" wp14:anchorId="72CC3EC6" wp14:editId="20912805">
                <wp:simplePos x="0" y="0"/>
                <wp:positionH relativeFrom="column">
                  <wp:posOffset>4186555</wp:posOffset>
                </wp:positionH>
                <wp:positionV relativeFrom="paragraph">
                  <wp:posOffset>139700</wp:posOffset>
                </wp:positionV>
                <wp:extent cx="2105025" cy="285750"/>
                <wp:effectExtent l="0" t="0" r="0" b="0"/>
                <wp:wrapNone/>
                <wp:docPr id="100802" name="テキスト ボックス 100802"/>
                <wp:cNvGraphicFramePr/>
                <a:graphic xmlns:a="http://schemas.openxmlformats.org/drawingml/2006/main">
                  <a:graphicData uri="http://schemas.microsoft.com/office/word/2010/wordprocessingShape">
                    <wps:wsp>
                      <wps:cNvSpPr txBox="1"/>
                      <wps:spPr>
                        <a:xfrm>
                          <a:off x="0" y="0"/>
                          <a:ext cx="2105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2592" w:rsidRPr="001E484B" w:rsidRDefault="00D92592" w:rsidP="00D92592">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ﾀﾞﾝﾎﾞｰﾙｺﾝﾎﾟｽﾄ講座の実施状況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C3EC6" id="テキスト ボックス 100802" o:spid="_x0000_s1078" type="#_x0000_t202" style="position:absolute;left:0;text-align:left;margin-left:329.65pt;margin-top:11pt;width:165.75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" filled="f" stroked="f" strokeweight=".5pt">
                <v:textbox>
                  <w:txbxContent>
                    <w:p w:rsidR="00D92592" w:rsidRPr="001E484B" w:rsidRDefault="00D92592" w:rsidP="00D92592">
                      <w:pPr>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ﾀﾞﾝﾎﾞｰﾙｺﾝﾎﾟｽﾄ講座の実施状況</w:t>
                      </w:r>
                    </w:p>
                  </w:txbxContent>
                </v:textbox>
              </v:shape>
            </w:pict>
          </mc:Fallback>
        </mc:AlternateContent>
      </w:r>
      <w:r w:rsidRPr="00D92592">
        <w:rPr>
          <w:rFonts w:asciiTheme="minorEastAsia" w:hAnsiTheme="minorEastAsia" w:hint="eastAsia"/>
          <w:szCs w:val="21"/>
        </w:rPr>
        <w:t>導入講座：38回 379人</w:t>
      </w:r>
    </w:p>
    <w:p w:rsidR="00D92592" w:rsidRPr="00D92592" w:rsidRDefault="00D92592" w:rsidP="00D92592">
      <w:pPr>
        <w:spacing w:line="320" w:lineRule="exact"/>
        <w:ind w:firstLineChars="200" w:firstLine="420"/>
        <w:rPr>
          <w:rFonts w:asciiTheme="minorEastAsia" w:hAnsiTheme="minorEastAsia"/>
          <w:szCs w:val="21"/>
        </w:rPr>
      </w:pPr>
      <w:r w:rsidRPr="00D92592">
        <w:rPr>
          <w:rFonts w:asciiTheme="minorEastAsia" w:hAnsiTheme="minorEastAsia" w:hint="eastAsia"/>
          <w:szCs w:val="21"/>
        </w:rPr>
        <w:t>動画による受講者：201名</w:t>
      </w:r>
      <w:r w:rsidRPr="00D92592">
        <w:rPr>
          <w:rFonts w:asciiTheme="minorEastAsia" w:hAnsiTheme="minorEastAsia" w:hint="eastAsia"/>
          <w:w w:val="80"/>
          <w:sz w:val="20"/>
          <w:szCs w:val="21"/>
        </w:rPr>
        <w:t>（※令和2年7月から配信開始）</w:t>
      </w:r>
    </w:p>
    <w:p w:rsidR="00D92592" w:rsidRPr="00D92592" w:rsidRDefault="00D92592" w:rsidP="00D92592">
      <w:pPr>
        <w:spacing w:line="320" w:lineRule="exact"/>
        <w:ind w:rightChars="714" w:right="1499"/>
        <w:rPr>
          <w:rFonts w:asciiTheme="minorEastAsia" w:hAnsiTheme="minorEastAsia"/>
          <w:szCs w:val="21"/>
        </w:rPr>
      </w:pPr>
      <w:r w:rsidRPr="00D92592">
        <w:rPr>
          <w:rFonts w:asciiTheme="minorEastAsia" w:hAnsiTheme="minorEastAsia" w:hint="eastAsia"/>
          <w:szCs w:val="21"/>
        </w:rPr>
        <w:t>(2)ダンボールコンポスト普及促進補助金</w:t>
      </w:r>
    </w:p>
    <w:p w:rsidR="00D92592" w:rsidRPr="00D92592" w:rsidRDefault="00D92592" w:rsidP="00D92592">
      <w:pPr>
        <w:spacing w:line="320" w:lineRule="exact"/>
        <w:rPr>
          <w:rFonts w:asciiTheme="minorEastAsia" w:hAnsiTheme="minorEastAsia"/>
          <w:szCs w:val="21"/>
        </w:rPr>
      </w:pPr>
      <w:r w:rsidRPr="00D92592">
        <w:rPr>
          <w:rFonts w:asciiTheme="minorEastAsia" w:hAnsiTheme="minorEastAsia" w:hint="eastAsia"/>
          <w:szCs w:val="21"/>
        </w:rPr>
        <w:t>【</w:t>
      </w:r>
      <w:r w:rsidRPr="00D92592">
        <w:rPr>
          <w:rFonts w:asciiTheme="minorEastAsia" w:hAnsiTheme="minorEastAsia" w:hint="eastAsia"/>
          <w:w w:val="90"/>
          <w:sz w:val="22"/>
        </w:rPr>
        <w:t>令和2</w:t>
      </w:r>
      <w:r w:rsidRPr="00D92592">
        <w:rPr>
          <w:rFonts w:asciiTheme="minorEastAsia" w:hAnsiTheme="minorEastAsia" w:hint="eastAsia"/>
          <w:szCs w:val="21"/>
        </w:rPr>
        <w:t>年度実績】</w:t>
      </w:r>
    </w:p>
    <w:p w:rsidR="00D92592" w:rsidRPr="00D92592" w:rsidRDefault="00D92592" w:rsidP="00D92592">
      <w:pPr>
        <w:spacing w:line="320" w:lineRule="exact"/>
        <w:ind w:firstLineChars="200" w:firstLine="420"/>
        <w:rPr>
          <w:rFonts w:asciiTheme="minorEastAsia" w:hAnsiTheme="minorEastAsia"/>
          <w:szCs w:val="21"/>
        </w:rPr>
      </w:pPr>
      <w:r w:rsidRPr="00D92592">
        <w:rPr>
          <w:rFonts w:asciiTheme="minorEastAsia" w:hAnsiTheme="minorEastAsia" w:hint="eastAsia"/>
          <w:szCs w:val="21"/>
        </w:rPr>
        <w:t>補助利用実績：355世帯 1,446件（ﾀﾞﾝﾎﾞｰﾙ 581個、基材 865個）</w:t>
      </w:r>
    </w:p>
    <w:p w:rsidR="00D92592" w:rsidRPr="00D92592" w:rsidRDefault="00D92592" w:rsidP="00D92592">
      <w:pPr>
        <w:spacing w:line="320" w:lineRule="exact"/>
        <w:ind w:rightChars="714" w:right="1499"/>
        <w:rPr>
          <w:rFonts w:asciiTheme="minorEastAsia" w:hAnsiTheme="minorEastAsia"/>
          <w:szCs w:val="21"/>
        </w:rPr>
      </w:pPr>
      <w:r w:rsidRPr="00D92592">
        <w:rPr>
          <w:rFonts w:asciiTheme="minorEastAsia" w:hAnsiTheme="minorEastAsia" w:hint="eastAsia"/>
          <w:szCs w:val="21"/>
        </w:rPr>
        <w:t>(3)生ごみ地域循環事業</w:t>
      </w:r>
    </w:p>
    <w:p w:rsidR="00D92592" w:rsidRPr="00D92592" w:rsidRDefault="00D92592" w:rsidP="00D92592">
      <w:pPr>
        <w:pStyle w:val="ab"/>
        <w:spacing w:line="320" w:lineRule="exact"/>
        <w:ind w:leftChars="100" w:left="210" w:right="-1" w:firstLineChars="100" w:firstLine="189"/>
        <w:rPr>
          <w:rFonts w:asciiTheme="minorEastAsia" w:hAnsiTheme="minorEastAsia"/>
          <w:w w:val="90"/>
          <w:szCs w:val="21"/>
        </w:rPr>
      </w:pPr>
      <w:r w:rsidRPr="00D92592">
        <w:rPr>
          <w:rFonts w:asciiTheme="minorEastAsia" w:hAnsiTheme="minorEastAsia" w:hint="eastAsia"/>
          <w:w w:val="90"/>
          <w:szCs w:val="21"/>
        </w:rPr>
        <w:t>ダンボールコンポストに取り組みたくても、堆肥の使い道がない市民が継続してダンボールコンポストに取り組めることができるよう、できた堆肥を回収し、地域で利活用する団体に物品の支援を行う。</w:t>
      </w:r>
    </w:p>
    <w:p w:rsidR="00D92592" w:rsidRPr="00D92592" w:rsidRDefault="00D92592" w:rsidP="00D92592">
      <w:pPr>
        <w:spacing w:line="320" w:lineRule="exact"/>
        <w:rPr>
          <w:rFonts w:asciiTheme="minorEastAsia" w:hAnsiTheme="minorEastAsia"/>
          <w:szCs w:val="21"/>
        </w:rPr>
      </w:pPr>
      <w:r w:rsidRPr="00D92592">
        <w:rPr>
          <w:rFonts w:asciiTheme="minorEastAsia" w:hAnsiTheme="minorEastAsia" w:hint="eastAsia"/>
          <w:szCs w:val="21"/>
        </w:rPr>
        <w:t>【</w:t>
      </w:r>
      <w:r w:rsidRPr="00D92592">
        <w:rPr>
          <w:rFonts w:asciiTheme="minorEastAsia" w:hAnsiTheme="minorEastAsia" w:hint="eastAsia"/>
          <w:w w:val="90"/>
          <w:sz w:val="22"/>
        </w:rPr>
        <w:t>令和2</w:t>
      </w:r>
      <w:r w:rsidRPr="00D92592">
        <w:rPr>
          <w:rFonts w:asciiTheme="minorEastAsia" w:hAnsiTheme="minorEastAsia" w:hint="eastAsia"/>
          <w:szCs w:val="21"/>
        </w:rPr>
        <w:t>年度実績】</w:t>
      </w:r>
    </w:p>
    <w:p w:rsidR="00D92592" w:rsidRPr="00D92592" w:rsidRDefault="00D92592" w:rsidP="00D92592">
      <w:pPr>
        <w:spacing w:line="320" w:lineRule="exact"/>
        <w:ind w:firstLineChars="200" w:firstLine="420"/>
        <w:rPr>
          <w:rFonts w:asciiTheme="minorEastAsia" w:hAnsiTheme="minorEastAsia"/>
          <w:szCs w:val="21"/>
        </w:rPr>
      </w:pPr>
      <w:r w:rsidRPr="00D92592">
        <w:rPr>
          <w:rFonts w:asciiTheme="minorEastAsia" w:hAnsiTheme="minorEastAsia" w:hint="eastAsia"/>
          <w:szCs w:val="21"/>
        </w:rPr>
        <w:t>団体数：1団体（長良西女性の会）　参加世帯:41世帯</w:t>
      </w:r>
    </w:p>
    <w:p w:rsidR="00D92592" w:rsidRPr="00D92592" w:rsidRDefault="00D92592" w:rsidP="00D92592">
      <w:pPr>
        <w:spacing w:line="320" w:lineRule="exact"/>
        <w:ind w:firstLineChars="200" w:firstLine="420"/>
        <w:rPr>
          <w:rFonts w:asciiTheme="minorEastAsia" w:hAnsiTheme="minorEastAsia"/>
          <w:szCs w:val="21"/>
        </w:rPr>
      </w:pPr>
      <w:r w:rsidRPr="00D92592">
        <w:rPr>
          <w:rFonts w:asciiTheme="minorEastAsia" w:hAnsiTheme="minorEastAsia" w:hint="eastAsia"/>
          <w:szCs w:val="21"/>
        </w:rPr>
        <w:t>余剰堆肥量:10kg　活用先:長良西小学校の畑や花壇</w:t>
      </w:r>
    </w:p>
    <w:p w:rsidR="00D92592" w:rsidRPr="00E65976" w:rsidRDefault="00D92592" w:rsidP="00D92592">
      <w:pPr>
        <w:spacing w:beforeLines="100" w:before="350" w:line="500" w:lineRule="exact"/>
        <w:rPr>
          <w:rFonts w:asciiTheme="majorEastAsia" w:eastAsiaTheme="majorEastAsia" w:hAnsiTheme="majorEastAsia"/>
          <w:b/>
          <w:color w:val="000000" w:themeColor="text1"/>
          <w:sz w:val="24"/>
          <w:szCs w:val="24"/>
        </w:rPr>
      </w:pPr>
      <w:r w:rsidRPr="00E65976">
        <w:rPr>
          <w:rFonts w:asciiTheme="majorEastAsia" w:eastAsiaTheme="majorEastAsia" w:hAnsiTheme="majorEastAsia" w:hint="eastAsia"/>
          <w:b/>
          <w:color w:val="000000" w:themeColor="text1"/>
          <w:sz w:val="24"/>
          <w:szCs w:val="24"/>
        </w:rPr>
        <w:lastRenderedPageBreak/>
        <w:t>◆事業系一般廃棄物減量啓発の推進</w:t>
      </w:r>
      <w:r>
        <w:rPr>
          <w:rFonts w:asciiTheme="majorEastAsia" w:eastAsiaTheme="majorEastAsia" w:hAnsiTheme="majorEastAsia" w:hint="eastAsia"/>
          <w:color w:val="000000" w:themeColor="text1"/>
          <w:sz w:val="24"/>
          <w:szCs w:val="24"/>
        </w:rPr>
        <w:t xml:space="preserve">　</w:t>
      </w:r>
      <w:r w:rsidRPr="00E65976">
        <w:rPr>
          <w:rFonts w:asciiTheme="majorEastAsia" w:eastAsiaTheme="majorEastAsia" w:hAnsiTheme="majorEastAsia" w:hint="eastAsia"/>
          <w:color w:val="000000" w:themeColor="text1"/>
          <w:sz w:val="24"/>
          <w:szCs w:val="24"/>
        </w:rPr>
        <w:t>＜</w:t>
      </w:r>
      <w:r w:rsidRPr="00E65976">
        <w:rPr>
          <w:rFonts w:asciiTheme="majorEastAsia" w:eastAsiaTheme="majorEastAsia" w:hAnsiTheme="majorEastAsia" w:hint="eastAsia"/>
          <w:color w:val="000000" w:themeColor="text1"/>
          <w:sz w:val="24"/>
          <w:szCs w:val="24"/>
          <w:u w:val="single"/>
        </w:rPr>
        <w:t>施策4</w:t>
      </w:r>
      <w:r w:rsidRPr="00E65976">
        <w:rPr>
          <w:rFonts w:asciiTheme="majorEastAsia" w:eastAsiaTheme="majorEastAsia" w:hAnsiTheme="majorEastAsia" w:hint="eastAsia"/>
          <w:color w:val="000000" w:themeColor="text1"/>
          <w:sz w:val="24"/>
          <w:szCs w:val="24"/>
        </w:rPr>
        <w:t>＞</w:t>
      </w:r>
      <w:r w:rsidRPr="00E65976">
        <w:rPr>
          <w:rFonts w:asciiTheme="majorEastAsia" w:eastAsiaTheme="majorEastAsia" w:hAnsiTheme="majorEastAsia" w:hint="eastAsia"/>
          <w:b/>
          <w:color w:val="000000" w:themeColor="text1"/>
          <w:sz w:val="24"/>
          <w:szCs w:val="24"/>
        </w:rPr>
        <w:t xml:space="preserve">　</w:t>
      </w:r>
    </w:p>
    <w:p w:rsidR="00D92592" w:rsidRPr="004E2F48" w:rsidRDefault="00D92592" w:rsidP="00EE0F29">
      <w:pPr>
        <w:spacing w:beforeLines="50" w:before="175" w:line="300" w:lineRule="exact"/>
        <w:rPr>
          <w:rFonts w:asciiTheme="minorEastAsia" w:hAnsiTheme="minorEastAsia"/>
          <w:sz w:val="24"/>
          <w:szCs w:val="24"/>
          <w:u w:val="double"/>
        </w:rPr>
      </w:pPr>
      <w:r w:rsidRPr="004E2F48">
        <w:rPr>
          <w:rFonts w:ascii="ＭＳ Ｐ明朝" w:eastAsia="ＭＳ Ｐ明朝" w:hAnsi="ＭＳ Ｐ明朝"/>
          <w:noProof/>
          <w:w w:val="97"/>
          <w:sz w:val="20"/>
        </w:rPr>
        <w:drawing>
          <wp:anchor distT="0" distB="0" distL="114300" distR="114300" simplePos="0" relativeHeight="251674624" behindDoc="0" locked="0" layoutInCell="1" allowOverlap="1" wp14:anchorId="7BB9057B" wp14:editId="04142C55">
            <wp:simplePos x="0" y="0"/>
            <wp:positionH relativeFrom="column">
              <wp:posOffset>4549140</wp:posOffset>
            </wp:positionH>
            <wp:positionV relativeFrom="paragraph">
              <wp:posOffset>252730</wp:posOffset>
            </wp:positionV>
            <wp:extent cx="1533525" cy="1087120"/>
            <wp:effectExtent l="0" t="0" r="952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F48">
        <w:rPr>
          <w:rFonts w:asciiTheme="majorEastAsia" w:eastAsiaTheme="majorEastAsia" w:hAnsiTheme="majorEastAsia"/>
          <w:b/>
          <w:noProof/>
          <w:sz w:val="24"/>
          <w:szCs w:val="24"/>
        </w:rPr>
        <mc:AlternateContent>
          <mc:Choice Requires="wps">
            <w:drawing>
              <wp:anchor distT="0" distB="0" distL="114300" distR="114300" simplePos="0" relativeHeight="251673600" behindDoc="0" locked="0" layoutInCell="1" allowOverlap="1" wp14:anchorId="14F57B0B" wp14:editId="287E1762">
                <wp:simplePos x="0" y="0"/>
                <wp:positionH relativeFrom="column">
                  <wp:posOffset>76835</wp:posOffset>
                </wp:positionH>
                <wp:positionV relativeFrom="paragraph">
                  <wp:posOffset>21590</wp:posOffset>
                </wp:positionV>
                <wp:extent cx="5886450" cy="0"/>
                <wp:effectExtent l="0" t="0" r="19050" b="19050"/>
                <wp:wrapNone/>
                <wp:docPr id="41" name="直線コネクタ 41"/>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07F6A60A" id="直線コネクタ 41" o:spid="_x0000_s1026" style="position:absolute;left:0;text-align:lef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7pt" to="469.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" strokecolor="windowText">
                <v:stroke dashstyle="1 1"/>
              </v:line>
            </w:pict>
          </mc:Fallback>
        </mc:AlternateContent>
      </w:r>
      <w:r w:rsidRPr="004E2F48">
        <w:rPr>
          <w:rFonts w:asciiTheme="minorEastAsia" w:hAnsiTheme="minorEastAsia" w:hint="eastAsia"/>
          <w:sz w:val="24"/>
          <w:szCs w:val="24"/>
          <w:u w:val="double"/>
        </w:rPr>
        <w:t>【概　要】</w:t>
      </w:r>
    </w:p>
    <w:p w:rsidR="00D92592" w:rsidRPr="004E2F48" w:rsidRDefault="00D92592" w:rsidP="00D92592">
      <w:pPr>
        <w:spacing w:line="320" w:lineRule="exact"/>
        <w:ind w:firstLineChars="100" w:firstLine="213"/>
        <w:rPr>
          <w:rFonts w:asciiTheme="minorEastAsia" w:hAnsiTheme="minorEastAsia"/>
          <w:w w:val="97"/>
          <w:sz w:val="22"/>
          <w:szCs w:val="24"/>
        </w:rPr>
      </w:pPr>
      <w:r w:rsidRPr="004E2F48">
        <w:rPr>
          <w:rFonts w:asciiTheme="minorEastAsia" w:hAnsiTheme="minorEastAsia" w:hint="eastAsia"/>
          <w:w w:val="97"/>
          <w:sz w:val="22"/>
          <w:szCs w:val="24"/>
        </w:rPr>
        <w:t>事業所への立入調査指導や飲食店での食べ残しの発生抑制を進めるなど、</w:t>
      </w:r>
    </w:p>
    <w:p w:rsidR="00D92592" w:rsidRPr="004E2F48" w:rsidRDefault="00D92592" w:rsidP="00D92592">
      <w:pPr>
        <w:spacing w:line="320" w:lineRule="exact"/>
        <w:rPr>
          <w:rFonts w:asciiTheme="minorEastAsia" w:hAnsiTheme="minorEastAsia"/>
          <w:w w:val="97"/>
          <w:sz w:val="22"/>
          <w:szCs w:val="24"/>
        </w:rPr>
      </w:pPr>
      <w:r w:rsidRPr="004E2F48">
        <w:rPr>
          <w:rFonts w:asciiTheme="minorEastAsia" w:hAnsiTheme="minorEastAsia" w:hint="eastAsia"/>
          <w:w w:val="97"/>
          <w:sz w:val="22"/>
          <w:szCs w:val="24"/>
        </w:rPr>
        <w:t>事業所から排出される一般ごみの減</w:t>
      </w:r>
      <w:r w:rsidRPr="004E2F48">
        <w:rPr>
          <w:rFonts w:asciiTheme="minorEastAsia" w:hAnsiTheme="minorEastAsia" w:hint="eastAsia"/>
          <w:w w:val="97"/>
          <w:sz w:val="22"/>
        </w:rPr>
        <w:t>量・資源化を推進する。</w:t>
      </w:r>
    </w:p>
    <w:p w:rsidR="00D92592" w:rsidRPr="004E2F48" w:rsidRDefault="00D92592" w:rsidP="00D92592">
      <w:pPr>
        <w:pStyle w:val="ab"/>
        <w:spacing w:beforeLines="30" w:before="105" w:line="320" w:lineRule="exact"/>
        <w:ind w:leftChars="0" w:left="0"/>
        <w:rPr>
          <w:rFonts w:asciiTheme="minorEastAsia" w:hAnsiTheme="minorEastAsia"/>
          <w:szCs w:val="21"/>
        </w:rPr>
      </w:pPr>
      <w:r w:rsidRPr="004E2F48">
        <w:rPr>
          <w:rFonts w:asciiTheme="minorEastAsia" w:hAnsiTheme="minorEastAsia" w:hint="eastAsia"/>
          <w:szCs w:val="21"/>
        </w:rPr>
        <w:t>(1)事業所への立入調査指導</w:t>
      </w:r>
    </w:p>
    <w:p w:rsidR="00D92592" w:rsidRPr="004E2F48" w:rsidRDefault="00D92592" w:rsidP="00D92592">
      <w:pPr>
        <w:pStyle w:val="ab"/>
        <w:spacing w:line="320" w:lineRule="exact"/>
        <w:ind w:leftChars="0" w:left="0" w:firstLineChars="100" w:firstLine="210"/>
        <w:rPr>
          <w:rFonts w:asciiTheme="minorEastAsia" w:hAnsiTheme="minorEastAsia"/>
          <w:szCs w:val="21"/>
        </w:rPr>
      </w:pPr>
      <w:r w:rsidRPr="004E2F48">
        <w:rPr>
          <w:rFonts w:asciiTheme="minorEastAsia" w:hAnsiTheme="minorEastAsia" w:hint="eastAsia"/>
          <w:szCs w:val="21"/>
        </w:rPr>
        <w:t xml:space="preserve">　大・中規模事業者に対する自らのごみ減量行動を奨励、推進</w:t>
      </w:r>
    </w:p>
    <w:p w:rsidR="00D92592" w:rsidRPr="004E2F48" w:rsidRDefault="00D92592" w:rsidP="00D92592">
      <w:pPr>
        <w:spacing w:line="320" w:lineRule="exact"/>
      </w:pPr>
      <w:r w:rsidRPr="004E2F48">
        <w:rPr>
          <w:rFonts w:asciiTheme="minorEastAsia" w:hAnsiTheme="minorEastAsia" w:hint="eastAsia"/>
          <w:szCs w:val="21"/>
        </w:rPr>
        <w:t xml:space="preserve">(2)食べキリ協力店の募集　</w:t>
      </w:r>
    </w:p>
    <w:p w:rsidR="00D92592" w:rsidRPr="004E2F48" w:rsidRDefault="00D92592" w:rsidP="00D92592">
      <w:pPr>
        <w:spacing w:line="320" w:lineRule="exact"/>
      </w:pPr>
      <w:r w:rsidRPr="004E2F48">
        <w:rPr>
          <w:rFonts w:hint="eastAsia"/>
        </w:rPr>
        <w:t xml:space="preserve">　　事業所から排出される生ごみ減量の推進と店舗利用者の「食べキリ」意識の高揚を啓発</w:t>
      </w:r>
    </w:p>
    <w:p w:rsidR="00D92592" w:rsidRPr="004E2F48" w:rsidRDefault="00D92592" w:rsidP="00D92592">
      <w:pPr>
        <w:spacing w:line="320" w:lineRule="exact"/>
        <w:rPr>
          <w:rFonts w:asciiTheme="minorEastAsia" w:hAnsiTheme="minorEastAsia"/>
          <w:szCs w:val="21"/>
        </w:rPr>
      </w:pPr>
      <w:r w:rsidRPr="004E2F48">
        <w:rPr>
          <w:rFonts w:hint="eastAsia"/>
          <w:szCs w:val="21"/>
        </w:rPr>
        <w:t>【</w:t>
      </w:r>
      <w:r w:rsidRPr="004E2F48">
        <w:rPr>
          <w:rFonts w:asciiTheme="minorEastAsia" w:hAnsiTheme="minorEastAsia" w:hint="eastAsia"/>
          <w:w w:val="90"/>
          <w:sz w:val="22"/>
        </w:rPr>
        <w:t>令和2</w:t>
      </w:r>
      <w:r w:rsidRPr="004E2F48">
        <w:rPr>
          <w:rFonts w:asciiTheme="minorEastAsia" w:hAnsiTheme="minorEastAsia" w:hint="eastAsia"/>
          <w:szCs w:val="21"/>
        </w:rPr>
        <w:t>年度末</w:t>
      </w:r>
      <w:r w:rsidRPr="004E2F48">
        <w:rPr>
          <w:rFonts w:hint="eastAsia"/>
          <w:szCs w:val="21"/>
        </w:rPr>
        <w:t>】</w:t>
      </w:r>
      <w:r w:rsidRPr="004E2F48">
        <w:rPr>
          <w:rFonts w:asciiTheme="minorEastAsia" w:hAnsiTheme="minorEastAsia" w:hint="eastAsia"/>
          <w:szCs w:val="21"/>
        </w:rPr>
        <w:t>登録店舗数101店舗</w:t>
      </w:r>
    </w:p>
    <w:p w:rsidR="004E2F48" w:rsidRDefault="004E2F48" w:rsidP="0096691F">
      <w:pPr>
        <w:snapToGrid w:val="0"/>
        <w:rPr>
          <w:rFonts w:asciiTheme="majorEastAsia" w:eastAsiaTheme="majorEastAsia" w:hAnsiTheme="majorEastAsia"/>
          <w:b/>
          <w:color w:val="000000" w:themeColor="text1"/>
          <w:sz w:val="28"/>
          <w:szCs w:val="28"/>
          <w:u w:val="double"/>
        </w:rPr>
      </w:pPr>
    </w:p>
    <w:p w:rsidR="004E2F48" w:rsidRDefault="004E2F48" w:rsidP="0096691F">
      <w:pPr>
        <w:snapToGrid w:val="0"/>
        <w:rPr>
          <w:rFonts w:asciiTheme="majorEastAsia" w:eastAsiaTheme="majorEastAsia" w:hAnsiTheme="majorEastAsia"/>
          <w:b/>
          <w:color w:val="000000" w:themeColor="text1"/>
          <w:sz w:val="28"/>
          <w:szCs w:val="28"/>
          <w:u w:val="double"/>
        </w:rPr>
      </w:pPr>
    </w:p>
    <w:p w:rsidR="00463545" w:rsidRPr="00D21E7F" w:rsidRDefault="00463545" w:rsidP="0096691F">
      <w:pPr>
        <w:snapToGrid w:val="0"/>
        <w:rPr>
          <w:rFonts w:asciiTheme="majorEastAsia" w:eastAsiaTheme="majorEastAsia" w:hAnsiTheme="majorEastAsia"/>
          <w:b/>
          <w:color w:val="000000" w:themeColor="text1"/>
          <w:sz w:val="28"/>
          <w:szCs w:val="28"/>
          <w:u w:val="double"/>
        </w:rPr>
      </w:pPr>
      <w:r w:rsidRPr="00E65976">
        <w:rPr>
          <w:rFonts w:asciiTheme="majorEastAsia" w:eastAsiaTheme="majorEastAsia" w:hAnsiTheme="majorEastAsia" w:hint="eastAsia"/>
          <w:b/>
          <w:color w:val="000000" w:themeColor="text1"/>
          <w:sz w:val="28"/>
          <w:szCs w:val="28"/>
          <w:u w:val="double"/>
        </w:rPr>
        <w:t>【</w:t>
      </w:r>
      <w:r w:rsidR="00FA6034" w:rsidRPr="00E65976">
        <w:rPr>
          <w:rFonts w:asciiTheme="majorEastAsia" w:eastAsiaTheme="majorEastAsia" w:hAnsiTheme="majorEastAsia" w:hint="eastAsia"/>
          <w:b/>
          <w:color w:val="000000" w:themeColor="text1"/>
          <w:sz w:val="28"/>
          <w:szCs w:val="28"/>
          <w:u w:val="double"/>
        </w:rPr>
        <w:t>環境保全</w:t>
      </w:r>
      <w:r w:rsidRPr="00E65976">
        <w:rPr>
          <w:rFonts w:asciiTheme="majorEastAsia" w:eastAsiaTheme="majorEastAsia" w:hAnsiTheme="majorEastAsia" w:hint="eastAsia"/>
          <w:b/>
          <w:color w:val="000000" w:themeColor="text1"/>
          <w:sz w:val="28"/>
          <w:szCs w:val="28"/>
          <w:u w:val="double"/>
        </w:rPr>
        <w:t>課】</w:t>
      </w:r>
    </w:p>
    <w:p w:rsidR="00640E90" w:rsidRPr="00640E90" w:rsidRDefault="00640E90" w:rsidP="00640E90">
      <w:pPr>
        <w:spacing w:beforeLines="50" w:before="175"/>
        <w:rPr>
          <w:rFonts w:asciiTheme="majorEastAsia" w:eastAsiaTheme="majorEastAsia" w:hAnsiTheme="majorEastAsia"/>
          <w:b/>
          <w:strike/>
          <w:sz w:val="24"/>
          <w:szCs w:val="24"/>
        </w:rPr>
      </w:pPr>
      <w:r w:rsidRPr="00640E90">
        <w:rPr>
          <w:rFonts w:asciiTheme="majorEastAsia" w:eastAsiaTheme="majorEastAsia" w:hAnsiTheme="majorEastAsia" w:hint="eastAsia"/>
          <w:b/>
          <w:sz w:val="24"/>
          <w:szCs w:val="24"/>
        </w:rPr>
        <w:t xml:space="preserve">◆生物多様性の保全 　</w:t>
      </w:r>
      <w:r w:rsidRPr="00640E90">
        <w:rPr>
          <w:rFonts w:asciiTheme="majorEastAsia" w:eastAsiaTheme="majorEastAsia" w:hAnsiTheme="majorEastAsia" w:hint="eastAsia"/>
          <w:sz w:val="24"/>
          <w:szCs w:val="24"/>
        </w:rPr>
        <w:t>＜</w:t>
      </w:r>
      <w:r w:rsidRPr="00640E90">
        <w:rPr>
          <w:rFonts w:asciiTheme="majorEastAsia" w:eastAsiaTheme="majorEastAsia" w:hAnsiTheme="majorEastAsia" w:hint="eastAsia"/>
          <w:sz w:val="24"/>
          <w:szCs w:val="24"/>
          <w:u w:val="single"/>
        </w:rPr>
        <w:t>施策3</w:t>
      </w:r>
      <w:r w:rsidRPr="00640E90">
        <w:rPr>
          <w:rFonts w:asciiTheme="majorEastAsia" w:eastAsiaTheme="majorEastAsia" w:hAnsiTheme="majorEastAsia" w:hint="eastAsia"/>
          <w:sz w:val="24"/>
          <w:szCs w:val="24"/>
        </w:rPr>
        <w:t>＞</w:t>
      </w:r>
    </w:p>
    <w:p w:rsidR="00640E90" w:rsidRPr="00640E90" w:rsidRDefault="00640E90" w:rsidP="00EE0F29">
      <w:pPr>
        <w:spacing w:beforeLines="50" w:before="175"/>
        <w:rPr>
          <w:rFonts w:asciiTheme="minorEastAsia" w:hAnsiTheme="minorEastAsia"/>
          <w:sz w:val="24"/>
          <w:szCs w:val="24"/>
          <w:u w:val="double"/>
        </w:rPr>
      </w:pPr>
      <w:r w:rsidRPr="00640E90">
        <w:rPr>
          <w:rFonts w:hint="eastAsia"/>
          <w:noProof/>
        </w:rPr>
        <mc:AlternateContent>
          <mc:Choice Requires="wps">
            <w:drawing>
              <wp:anchor distT="0" distB="0" distL="114300" distR="114300" simplePos="0" relativeHeight="251670528" behindDoc="0" locked="0" layoutInCell="1" allowOverlap="1" wp14:anchorId="79A1A70B" wp14:editId="499257DE">
                <wp:simplePos x="0" y="0"/>
                <wp:positionH relativeFrom="column">
                  <wp:posOffset>66675</wp:posOffset>
                </wp:positionH>
                <wp:positionV relativeFrom="paragraph">
                  <wp:posOffset>33020</wp:posOffset>
                </wp:positionV>
                <wp:extent cx="588645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588645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5B4113" id="直線コネクタ 1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2.6pt" to="468.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" strokecolor="black [3213]">
                <v:stroke dashstyle="1 1"/>
              </v:line>
            </w:pict>
          </mc:Fallback>
        </mc:AlternateContent>
      </w:r>
      <w:r w:rsidRPr="00640E90">
        <w:rPr>
          <w:rFonts w:asciiTheme="minorEastAsia" w:hAnsiTheme="minorEastAsia" w:hint="eastAsia"/>
          <w:sz w:val="24"/>
          <w:szCs w:val="24"/>
          <w:u w:val="double"/>
        </w:rPr>
        <w:t>【概　要】</w:t>
      </w:r>
    </w:p>
    <w:p w:rsidR="00640E90" w:rsidRPr="00640E90" w:rsidRDefault="00640E90" w:rsidP="00640E90">
      <w:pPr>
        <w:spacing w:beforeLines="20" w:before="70" w:line="300" w:lineRule="exact"/>
        <w:ind w:firstLineChars="100" w:firstLine="240"/>
        <w:rPr>
          <w:rFonts w:asciiTheme="minorEastAsia" w:hAnsiTheme="minorEastAsia"/>
          <w:sz w:val="24"/>
          <w:szCs w:val="24"/>
        </w:rPr>
      </w:pPr>
      <w:r w:rsidRPr="00640E90">
        <w:rPr>
          <w:rFonts w:asciiTheme="minorEastAsia" w:hAnsiTheme="minorEastAsia" w:hint="eastAsia"/>
          <w:sz w:val="24"/>
          <w:szCs w:val="24"/>
        </w:rPr>
        <w:t>生物多様性の保全と持続的な利活用を図るための基本計画である「岐阜市生物多様性プラン」の「アクションプラン2020-2022」に基づき、生物多様性への理解の促進、市民活動の支援、多様な機関や有識者との連携、生物多様性の恵みの活用促進などに取り組む。</w:t>
      </w:r>
    </w:p>
    <w:p w:rsidR="00D21E7F" w:rsidRPr="00D21E7F" w:rsidRDefault="00D21E7F" w:rsidP="00640E90">
      <w:pPr>
        <w:spacing w:beforeLines="40" w:before="140"/>
        <w:ind w:rightChars="850" w:right="1785"/>
        <w:rPr>
          <w:rFonts w:asciiTheme="majorEastAsia" w:eastAsiaTheme="majorEastAsia" w:hAnsiTheme="majorEastAsia"/>
          <w:b/>
          <w:sz w:val="24"/>
          <w:szCs w:val="24"/>
        </w:rPr>
      </w:pPr>
      <w:r w:rsidRPr="00D21E7F">
        <w:rPr>
          <w:rFonts w:asciiTheme="majorEastAsia" w:eastAsiaTheme="majorEastAsia" w:hAnsiTheme="majorEastAsia" w:hint="eastAsia"/>
          <w:b/>
          <w:sz w:val="24"/>
          <w:szCs w:val="24"/>
        </w:rPr>
        <w:t>◆大気・水環境等の保全</w:t>
      </w:r>
      <w:r w:rsidRPr="00D21E7F">
        <w:rPr>
          <w:rFonts w:asciiTheme="majorEastAsia" w:eastAsiaTheme="majorEastAsia" w:hAnsiTheme="majorEastAsia" w:hint="eastAsia"/>
          <w:sz w:val="24"/>
          <w:szCs w:val="24"/>
        </w:rPr>
        <w:t xml:space="preserve"> </w:t>
      </w:r>
      <w:r w:rsidR="003D17C7">
        <w:rPr>
          <w:rFonts w:asciiTheme="majorEastAsia" w:eastAsiaTheme="majorEastAsia" w:hAnsiTheme="majorEastAsia" w:hint="eastAsia"/>
          <w:sz w:val="24"/>
          <w:szCs w:val="24"/>
        </w:rPr>
        <w:t xml:space="preserve">　</w:t>
      </w:r>
      <w:r w:rsidRPr="00D21E7F">
        <w:rPr>
          <w:rFonts w:asciiTheme="majorEastAsia" w:eastAsiaTheme="majorEastAsia" w:hAnsiTheme="majorEastAsia" w:hint="eastAsia"/>
          <w:sz w:val="24"/>
          <w:szCs w:val="24"/>
        </w:rPr>
        <w:t>＜</w:t>
      </w:r>
      <w:r w:rsidRPr="00D21E7F">
        <w:rPr>
          <w:rFonts w:asciiTheme="majorEastAsia" w:eastAsiaTheme="majorEastAsia" w:hAnsiTheme="majorEastAsia" w:hint="eastAsia"/>
          <w:sz w:val="24"/>
          <w:szCs w:val="24"/>
          <w:u w:val="single"/>
        </w:rPr>
        <w:t>施策1</w:t>
      </w:r>
      <w:r w:rsidRPr="00D21E7F">
        <w:rPr>
          <w:rFonts w:asciiTheme="majorEastAsia" w:eastAsiaTheme="majorEastAsia" w:hAnsiTheme="majorEastAsia" w:hint="eastAsia"/>
          <w:sz w:val="24"/>
          <w:szCs w:val="24"/>
        </w:rPr>
        <w:t>＞</w:t>
      </w:r>
      <w:r w:rsidRPr="00D21E7F">
        <w:rPr>
          <w:rFonts w:asciiTheme="majorEastAsia" w:eastAsiaTheme="majorEastAsia" w:hAnsiTheme="majorEastAsia" w:hint="eastAsia"/>
          <w:b/>
          <w:sz w:val="24"/>
          <w:szCs w:val="24"/>
        </w:rPr>
        <w:t xml:space="preserve">　</w:t>
      </w:r>
      <w:r w:rsidRPr="00D21E7F">
        <w:rPr>
          <w:rFonts w:asciiTheme="majorEastAsia" w:eastAsiaTheme="majorEastAsia" w:hAnsiTheme="majorEastAsia" w:hint="eastAsia"/>
          <w:sz w:val="24"/>
          <w:szCs w:val="24"/>
        </w:rPr>
        <w:t xml:space="preserve">　　　</w:t>
      </w:r>
      <w:r w:rsidR="003556CD" w:rsidRPr="00D21E7F">
        <w:rPr>
          <w:rFonts w:asciiTheme="majorEastAsia" w:eastAsiaTheme="majorEastAsia" w:hAnsiTheme="majorEastAsia" w:hint="eastAsia"/>
          <w:b/>
          <w:sz w:val="24"/>
          <w:szCs w:val="24"/>
        </w:rPr>
        <w:t xml:space="preserve"> </w:t>
      </w:r>
    </w:p>
    <w:p w:rsidR="00D21E7F" w:rsidRPr="00D21E7F" w:rsidRDefault="00D21E7F" w:rsidP="00EE0F29">
      <w:pPr>
        <w:spacing w:beforeLines="50" w:before="175"/>
        <w:rPr>
          <w:sz w:val="24"/>
          <w:szCs w:val="24"/>
          <w:u w:val="double"/>
        </w:rPr>
      </w:pPr>
      <w:r w:rsidRPr="00D21E7F">
        <w:rPr>
          <w:rFonts w:hint="eastAsia"/>
          <w:noProof/>
        </w:rPr>
        <mc:AlternateContent>
          <mc:Choice Requires="wps">
            <w:drawing>
              <wp:anchor distT="0" distB="0" distL="114300" distR="114300" simplePos="0" relativeHeight="251676672" behindDoc="0" locked="0" layoutInCell="1" allowOverlap="1" wp14:anchorId="5B0A81FA" wp14:editId="3D294A23">
                <wp:simplePos x="0" y="0"/>
                <wp:positionH relativeFrom="column">
                  <wp:posOffset>61595</wp:posOffset>
                </wp:positionH>
                <wp:positionV relativeFrom="paragraph">
                  <wp:posOffset>26035</wp:posOffset>
                </wp:positionV>
                <wp:extent cx="4610100" cy="0"/>
                <wp:effectExtent l="0" t="0" r="0" b="19050"/>
                <wp:wrapNone/>
                <wp:docPr id="22" name="直線コネクタ 22"/>
                <wp:cNvGraphicFramePr/>
                <a:graphic xmlns:a="http://schemas.openxmlformats.org/drawingml/2006/main">
                  <a:graphicData uri="http://schemas.microsoft.com/office/word/2010/wordprocessingShape">
                    <wps:wsp>
                      <wps:cNvCnPr/>
                      <wps:spPr>
                        <a:xfrm>
                          <a:off x="0" y="0"/>
                          <a:ext cx="46101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4F91DFD2" id="直線コネクタ 22"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85pt,2.05pt" to="367.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" strokecolor="windowText">
                <v:stroke dashstyle="1 1"/>
              </v:line>
            </w:pict>
          </mc:Fallback>
        </mc:AlternateContent>
      </w:r>
      <w:r w:rsidRPr="00D21E7F">
        <w:rPr>
          <w:rFonts w:asciiTheme="minorEastAsia" w:hAnsiTheme="minorEastAsia" w:hint="eastAsia"/>
          <w:sz w:val="24"/>
          <w:szCs w:val="24"/>
          <w:u w:val="double"/>
        </w:rPr>
        <w:t>【概　要】</w:t>
      </w:r>
    </w:p>
    <w:p w:rsidR="00D21E7F" w:rsidRPr="00D21E7F" w:rsidRDefault="00D21E7F" w:rsidP="00D21E7F">
      <w:pPr>
        <w:spacing w:line="260" w:lineRule="exact"/>
        <w:ind w:firstLineChars="100" w:firstLine="240"/>
        <w:rPr>
          <w:rFonts w:asciiTheme="minorEastAsia" w:hAnsiTheme="minorEastAsia"/>
          <w:sz w:val="24"/>
          <w:szCs w:val="24"/>
        </w:rPr>
      </w:pPr>
      <w:r w:rsidRPr="00D21E7F">
        <w:rPr>
          <w:rFonts w:asciiTheme="minorEastAsia" w:hAnsiTheme="minorEastAsia" w:hint="eastAsia"/>
          <w:sz w:val="24"/>
          <w:szCs w:val="24"/>
        </w:rPr>
        <w:t>健康で安全な生活環境を確保するため、常時、大気や水質等を測定・調査し、環境汚染の未然防止や拡大抑制に努める。</w:t>
      </w:r>
    </w:p>
    <w:p w:rsidR="00657C2F" w:rsidRPr="00657C2F" w:rsidRDefault="00657C2F" w:rsidP="00657C2F">
      <w:pPr>
        <w:spacing w:beforeLines="30" w:before="105"/>
        <w:ind w:leftChars="100" w:left="210"/>
        <w:rPr>
          <w:rFonts w:asciiTheme="minorEastAsia" w:hAnsiTheme="minorEastAsia"/>
          <w:szCs w:val="21"/>
        </w:rPr>
      </w:pPr>
      <w:r w:rsidRPr="00657C2F">
        <w:rPr>
          <w:rFonts w:asciiTheme="minorEastAsia" w:hAnsiTheme="minorEastAsia" w:hint="eastAsia"/>
          <w:szCs w:val="21"/>
        </w:rPr>
        <w:t>【令和元年度の大気・水環境に関する調査結果】</w:t>
      </w:r>
    </w:p>
    <w:tbl>
      <w:tblPr>
        <w:tblStyle w:val="a9"/>
        <w:tblW w:w="9241" w:type="dxa"/>
        <w:tblInd w:w="250" w:type="dxa"/>
        <w:tblLook w:val="04A0" w:firstRow="1" w:lastRow="0" w:firstColumn="1" w:lastColumn="0" w:noHBand="0" w:noVBand="1"/>
      </w:tblPr>
      <w:tblGrid>
        <w:gridCol w:w="2410"/>
        <w:gridCol w:w="6831"/>
      </w:tblGrid>
      <w:tr w:rsidR="00657C2F" w:rsidRPr="00657C2F" w:rsidTr="00EE6051">
        <w:tc>
          <w:tcPr>
            <w:tcW w:w="2410"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rPr>
                <w:rFonts w:asciiTheme="minorEastAsia" w:hAnsiTheme="minorEastAsia"/>
                <w:sz w:val="20"/>
                <w:szCs w:val="20"/>
              </w:rPr>
            </w:pPr>
            <w:r w:rsidRPr="00657C2F">
              <w:rPr>
                <w:rFonts w:asciiTheme="minorEastAsia" w:hAnsiTheme="minorEastAsia" w:hint="eastAsia"/>
                <w:sz w:val="20"/>
                <w:szCs w:val="20"/>
              </w:rPr>
              <w:t>ダイオキシン類</w:t>
            </w:r>
          </w:p>
        </w:tc>
        <w:tc>
          <w:tcPr>
            <w:tcW w:w="6831"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vertAlign w:val="superscript"/>
              </w:rPr>
            </w:pPr>
            <w:r w:rsidRPr="00657C2F">
              <w:rPr>
                <w:rFonts w:asciiTheme="minorEastAsia" w:hAnsiTheme="minorEastAsia" w:hint="eastAsia"/>
                <w:sz w:val="20"/>
                <w:szCs w:val="20"/>
              </w:rPr>
              <w:t>【大気】2測定局【水質・河川底質】4地点【地下水】一般環境3地点</w:t>
            </w:r>
            <w:r w:rsidRPr="00657C2F">
              <w:rPr>
                <w:rFonts w:asciiTheme="minorEastAsia" w:hAnsiTheme="minorEastAsia" w:hint="eastAsia"/>
                <w:sz w:val="20"/>
                <w:szCs w:val="20"/>
              </w:rPr>
              <w:br/>
              <w:t xml:space="preserve">【土壌】一般環境3地点、発生源周辺5地点で調査　⇒ </w:t>
            </w:r>
            <w:r w:rsidRPr="00657C2F">
              <w:rPr>
                <w:rFonts w:asciiTheme="majorEastAsia" w:eastAsiaTheme="majorEastAsia" w:hAnsiTheme="majorEastAsia" w:hint="eastAsia"/>
                <w:b/>
                <w:sz w:val="20"/>
                <w:szCs w:val="20"/>
              </w:rPr>
              <w:t>環境基準に適合</w:t>
            </w:r>
          </w:p>
        </w:tc>
      </w:tr>
      <w:tr w:rsidR="00657C2F" w:rsidRPr="00657C2F" w:rsidTr="00EE6051">
        <w:trPr>
          <w:trHeight w:val="567"/>
        </w:trPr>
        <w:tc>
          <w:tcPr>
            <w:tcW w:w="2410"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rPr>
                <w:rFonts w:asciiTheme="minorEastAsia" w:hAnsiTheme="minorEastAsia"/>
                <w:sz w:val="20"/>
                <w:szCs w:val="20"/>
              </w:rPr>
            </w:pPr>
            <w:r w:rsidRPr="00657C2F">
              <w:rPr>
                <w:rFonts w:asciiTheme="minorEastAsia" w:hAnsiTheme="minorEastAsia" w:hint="eastAsia"/>
                <w:sz w:val="20"/>
                <w:szCs w:val="20"/>
              </w:rPr>
              <w:t>有害大気汚染物質</w:t>
            </w:r>
          </w:p>
        </w:tc>
        <w:tc>
          <w:tcPr>
            <w:tcW w:w="6831"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2測定局で21物質、自動車排出ガス測定局で6物質を調査</w:t>
            </w:r>
          </w:p>
          <w:p w:rsidR="00657C2F" w:rsidRPr="00657C2F" w:rsidRDefault="00657C2F" w:rsidP="00EE6051">
            <w:pPr>
              <w:spacing w:line="280" w:lineRule="exact"/>
              <w:rPr>
                <w:rFonts w:asciiTheme="majorEastAsia" w:eastAsiaTheme="majorEastAsia" w:hAnsiTheme="majorEastAsia"/>
                <w:sz w:val="20"/>
                <w:szCs w:val="20"/>
              </w:rPr>
            </w:pPr>
            <w:r w:rsidRPr="00657C2F">
              <w:rPr>
                <w:rFonts w:asciiTheme="minorEastAsia" w:hAnsiTheme="minorEastAsia" w:hint="eastAsia"/>
                <w:sz w:val="20"/>
                <w:szCs w:val="20"/>
              </w:rPr>
              <w:t xml:space="preserve">⇒ </w:t>
            </w:r>
            <w:r w:rsidRPr="00657C2F">
              <w:rPr>
                <w:rFonts w:asciiTheme="majorEastAsia" w:eastAsiaTheme="majorEastAsia" w:hAnsiTheme="majorEastAsia" w:hint="eastAsia"/>
                <w:b/>
                <w:sz w:val="20"/>
                <w:szCs w:val="20"/>
              </w:rPr>
              <w:t>環境基準及び指針値に適合</w:t>
            </w:r>
          </w:p>
        </w:tc>
      </w:tr>
      <w:tr w:rsidR="00657C2F" w:rsidRPr="00657C2F" w:rsidTr="00EE6051">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微小粒子状物質(PM2.5）</w:t>
            </w:r>
          </w:p>
        </w:tc>
        <w:tc>
          <w:tcPr>
            <w:tcW w:w="6831"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 xml:space="preserve">3測定局で調査　⇒ </w:t>
            </w:r>
            <w:r w:rsidRPr="00657C2F">
              <w:rPr>
                <w:rFonts w:asciiTheme="majorEastAsia" w:eastAsiaTheme="majorEastAsia" w:hAnsiTheme="majorEastAsia" w:hint="eastAsia"/>
                <w:b/>
                <w:sz w:val="20"/>
                <w:szCs w:val="20"/>
              </w:rPr>
              <w:t>環境基準に適合</w:t>
            </w:r>
          </w:p>
        </w:tc>
      </w:tr>
      <w:tr w:rsidR="00657C2F" w:rsidRPr="00657C2F" w:rsidTr="00EE6051">
        <w:trPr>
          <w:trHeight w:val="567"/>
        </w:trPr>
        <w:tc>
          <w:tcPr>
            <w:tcW w:w="2410"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rPr>
                <w:rFonts w:asciiTheme="minorEastAsia" w:hAnsiTheme="minorEastAsia"/>
                <w:sz w:val="20"/>
                <w:szCs w:val="20"/>
              </w:rPr>
            </w:pPr>
            <w:r w:rsidRPr="00657C2F">
              <w:rPr>
                <w:rFonts w:asciiTheme="minorEastAsia" w:hAnsiTheme="minorEastAsia" w:hint="eastAsia"/>
                <w:sz w:val="20"/>
                <w:szCs w:val="20"/>
              </w:rPr>
              <w:t>アスベスト濃度</w:t>
            </w:r>
          </w:p>
        </w:tc>
        <w:tc>
          <w:tcPr>
            <w:tcW w:w="6831"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3測定局で調査</w:t>
            </w:r>
          </w:p>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 xml:space="preserve">⇒ </w:t>
            </w:r>
            <w:r w:rsidRPr="00657C2F">
              <w:rPr>
                <w:rFonts w:asciiTheme="majorEastAsia" w:eastAsiaTheme="majorEastAsia" w:hAnsiTheme="majorEastAsia" w:hint="eastAsia"/>
                <w:b/>
                <w:sz w:val="20"/>
                <w:szCs w:val="20"/>
              </w:rPr>
              <w:t>敷地境界基準に適合</w:t>
            </w:r>
            <w:r w:rsidRPr="00657C2F">
              <w:rPr>
                <w:rFonts w:asciiTheme="minorEastAsia" w:hAnsiTheme="minorEastAsia" w:hint="eastAsia"/>
                <w:sz w:val="20"/>
                <w:szCs w:val="20"/>
              </w:rPr>
              <w:t>（環境基準が無いため敷地境界基準値と比較）</w:t>
            </w:r>
          </w:p>
        </w:tc>
      </w:tr>
      <w:tr w:rsidR="00657C2F" w:rsidRPr="00657C2F" w:rsidTr="00EE6051">
        <w:trPr>
          <w:trHeight w:val="580"/>
        </w:trPr>
        <w:tc>
          <w:tcPr>
            <w:tcW w:w="2410"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rPr>
                <w:rFonts w:asciiTheme="minorEastAsia" w:hAnsiTheme="minorEastAsia"/>
                <w:sz w:val="20"/>
                <w:szCs w:val="20"/>
              </w:rPr>
            </w:pPr>
            <w:r w:rsidRPr="00657C2F">
              <w:rPr>
                <w:rFonts w:asciiTheme="minorEastAsia" w:hAnsiTheme="minorEastAsia" w:hint="eastAsia"/>
                <w:sz w:val="20"/>
                <w:szCs w:val="20"/>
              </w:rPr>
              <w:t>河川水質</w:t>
            </w:r>
          </w:p>
        </w:tc>
        <w:tc>
          <w:tcPr>
            <w:tcW w:w="6831"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24地点で健康項目及び生活環境項目等について調査</w:t>
            </w:r>
          </w:p>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 xml:space="preserve">⇒ </w:t>
            </w:r>
            <w:r w:rsidRPr="00657C2F">
              <w:rPr>
                <w:rFonts w:asciiTheme="minorEastAsia" w:hAnsiTheme="minorEastAsia"/>
                <w:sz w:val="20"/>
                <w:szCs w:val="20"/>
              </w:rPr>
              <w:t>BOD</w:t>
            </w:r>
            <w:r w:rsidRPr="00657C2F">
              <w:rPr>
                <w:rFonts w:asciiTheme="minorEastAsia" w:hAnsiTheme="minorEastAsia" w:hint="eastAsia"/>
                <w:sz w:val="20"/>
                <w:szCs w:val="20"/>
              </w:rPr>
              <w:t>、SS、大腸菌群数､全亜鉛を除いて、</w:t>
            </w:r>
            <w:r w:rsidRPr="00657C2F">
              <w:rPr>
                <w:rFonts w:asciiTheme="majorEastAsia" w:eastAsiaTheme="majorEastAsia" w:hAnsiTheme="majorEastAsia" w:hint="eastAsia"/>
                <w:b/>
                <w:sz w:val="20"/>
                <w:szCs w:val="20"/>
              </w:rPr>
              <w:t>環境基準に適合</w:t>
            </w:r>
          </w:p>
        </w:tc>
      </w:tr>
    </w:tbl>
    <w:p w:rsidR="00D21E7F" w:rsidRPr="00657C2F" w:rsidRDefault="00D21E7F" w:rsidP="00E97F8D">
      <w:pPr>
        <w:spacing w:line="180" w:lineRule="exact"/>
        <w:rPr>
          <w:rFonts w:asciiTheme="majorEastAsia" w:eastAsiaTheme="majorEastAsia" w:hAnsiTheme="majorEastAsia"/>
          <w:b/>
          <w:sz w:val="24"/>
          <w:szCs w:val="24"/>
        </w:rPr>
      </w:pPr>
    </w:p>
    <w:p w:rsidR="00657C2F" w:rsidRPr="00D21E7F" w:rsidRDefault="00657C2F" w:rsidP="00640E90">
      <w:pPr>
        <w:spacing w:beforeLines="30" w:before="105"/>
        <w:rPr>
          <w:rFonts w:asciiTheme="minorEastAsia" w:hAnsiTheme="minorEastAsia"/>
          <w:sz w:val="24"/>
          <w:szCs w:val="24"/>
        </w:rPr>
      </w:pPr>
      <w:r w:rsidRPr="00D21E7F">
        <w:rPr>
          <w:rFonts w:asciiTheme="majorEastAsia" w:eastAsiaTheme="majorEastAsia" w:hAnsiTheme="majorEastAsia" w:hint="eastAsia"/>
          <w:b/>
          <w:sz w:val="24"/>
          <w:szCs w:val="24"/>
        </w:rPr>
        <w:t>◆地下水の保全</w:t>
      </w:r>
      <w:r w:rsidRPr="00D21E7F">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D21E7F">
        <w:rPr>
          <w:rFonts w:asciiTheme="majorEastAsia" w:eastAsiaTheme="majorEastAsia" w:hAnsiTheme="majorEastAsia" w:hint="eastAsia"/>
          <w:sz w:val="24"/>
          <w:szCs w:val="24"/>
        </w:rPr>
        <w:t>＜</w:t>
      </w:r>
      <w:r w:rsidRPr="00D21E7F">
        <w:rPr>
          <w:rFonts w:asciiTheme="majorEastAsia" w:eastAsiaTheme="majorEastAsia" w:hAnsiTheme="majorEastAsia" w:hint="eastAsia"/>
          <w:sz w:val="24"/>
          <w:szCs w:val="24"/>
          <w:u w:val="single"/>
        </w:rPr>
        <w:t>施策1</w:t>
      </w:r>
      <w:r w:rsidRPr="00D21E7F">
        <w:rPr>
          <w:rFonts w:asciiTheme="majorEastAsia" w:eastAsiaTheme="majorEastAsia" w:hAnsiTheme="majorEastAsia" w:hint="eastAsia"/>
          <w:sz w:val="24"/>
          <w:szCs w:val="24"/>
        </w:rPr>
        <w:t xml:space="preserve">＞　</w:t>
      </w:r>
    </w:p>
    <w:p w:rsidR="00657C2F" w:rsidRPr="00D21E7F" w:rsidRDefault="00657C2F" w:rsidP="00EE0F29">
      <w:pPr>
        <w:spacing w:beforeLines="50" w:before="175"/>
        <w:rPr>
          <w:sz w:val="24"/>
          <w:szCs w:val="24"/>
          <w:u w:val="double"/>
        </w:rPr>
      </w:pPr>
      <w:r w:rsidRPr="00D21E7F">
        <w:rPr>
          <w:rFonts w:hint="eastAsia"/>
          <w:noProof/>
        </w:rPr>
        <mc:AlternateContent>
          <mc:Choice Requires="wps">
            <w:drawing>
              <wp:anchor distT="0" distB="0" distL="114300" distR="114300" simplePos="0" relativeHeight="251660288" behindDoc="0" locked="0" layoutInCell="1" allowOverlap="1" wp14:anchorId="6FC68506" wp14:editId="2DEA2DB8">
                <wp:simplePos x="0" y="0"/>
                <wp:positionH relativeFrom="column">
                  <wp:posOffset>62865</wp:posOffset>
                </wp:positionH>
                <wp:positionV relativeFrom="paragraph">
                  <wp:posOffset>35560</wp:posOffset>
                </wp:positionV>
                <wp:extent cx="5886450" cy="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779902D0" id="直線コネクタ 21"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2.8pt" to="468.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" strokecolor="windowText">
                <v:stroke dashstyle="1 1"/>
              </v:line>
            </w:pict>
          </mc:Fallback>
        </mc:AlternateContent>
      </w:r>
      <w:r w:rsidRPr="00D21E7F">
        <w:rPr>
          <w:rFonts w:asciiTheme="minorEastAsia" w:hAnsiTheme="minorEastAsia" w:hint="eastAsia"/>
          <w:sz w:val="24"/>
          <w:szCs w:val="24"/>
          <w:u w:val="double"/>
        </w:rPr>
        <w:t>【概　要】</w:t>
      </w:r>
    </w:p>
    <w:p w:rsidR="00657C2F" w:rsidRPr="00657C2F" w:rsidRDefault="00657C2F" w:rsidP="00657C2F">
      <w:pPr>
        <w:spacing w:line="300" w:lineRule="exact"/>
        <w:rPr>
          <w:rFonts w:asciiTheme="minorEastAsia" w:hAnsiTheme="minorEastAsia"/>
          <w:sz w:val="24"/>
          <w:szCs w:val="24"/>
        </w:rPr>
      </w:pPr>
      <w:r w:rsidRPr="00D21E7F">
        <w:rPr>
          <w:rFonts w:asciiTheme="minorEastAsia" w:hAnsiTheme="minorEastAsia" w:hint="eastAsia"/>
          <w:sz w:val="24"/>
          <w:szCs w:val="24"/>
        </w:rPr>
        <w:t xml:space="preserve">　</w:t>
      </w:r>
      <w:r w:rsidRPr="00657C2F">
        <w:rPr>
          <w:rFonts w:asciiTheme="minorEastAsia" w:hAnsiTheme="minorEastAsia" w:hint="eastAsia"/>
          <w:sz w:val="24"/>
          <w:szCs w:val="24"/>
        </w:rPr>
        <w:t>地下水資源保全のため、地下水汚染地区等のモニタリング調査、地下水位の定点・</w:t>
      </w:r>
    </w:p>
    <w:p w:rsidR="00657C2F" w:rsidRPr="00657C2F" w:rsidRDefault="00657C2F" w:rsidP="00657C2F">
      <w:pPr>
        <w:spacing w:line="300" w:lineRule="exact"/>
        <w:rPr>
          <w:rFonts w:asciiTheme="minorEastAsia" w:hAnsiTheme="minorEastAsia"/>
          <w:sz w:val="24"/>
          <w:szCs w:val="24"/>
        </w:rPr>
      </w:pPr>
      <w:r w:rsidRPr="00657C2F">
        <w:rPr>
          <w:rFonts w:asciiTheme="minorEastAsia" w:hAnsiTheme="minorEastAsia" w:hint="eastAsia"/>
          <w:sz w:val="24"/>
          <w:szCs w:val="24"/>
        </w:rPr>
        <w:t>定時観測調査及び豊水期・渇水期地下水位観測調査（5年毎）を実施する。</w:t>
      </w:r>
    </w:p>
    <w:p w:rsidR="00657C2F" w:rsidRPr="00657C2F" w:rsidRDefault="00657C2F" w:rsidP="00657C2F">
      <w:pPr>
        <w:spacing w:beforeLines="30" w:before="105"/>
        <w:ind w:leftChars="100" w:left="210"/>
        <w:rPr>
          <w:rFonts w:asciiTheme="minorEastAsia" w:hAnsiTheme="minorEastAsia"/>
          <w:szCs w:val="21"/>
        </w:rPr>
      </w:pPr>
      <w:r w:rsidRPr="00657C2F">
        <w:rPr>
          <w:rFonts w:asciiTheme="minorEastAsia" w:hAnsiTheme="minorEastAsia" w:hint="eastAsia"/>
          <w:szCs w:val="21"/>
        </w:rPr>
        <w:t>【令和元年度の地下水に関する調査結果】</w:t>
      </w:r>
    </w:p>
    <w:tbl>
      <w:tblPr>
        <w:tblStyle w:val="a9"/>
        <w:tblW w:w="0" w:type="auto"/>
        <w:tblInd w:w="250" w:type="dxa"/>
        <w:tblLook w:val="04A0" w:firstRow="1" w:lastRow="0" w:firstColumn="1" w:lastColumn="0" w:noHBand="0" w:noVBand="1"/>
      </w:tblPr>
      <w:tblGrid>
        <w:gridCol w:w="1985"/>
        <w:gridCol w:w="7229"/>
      </w:tblGrid>
      <w:tr w:rsidR="00657C2F" w:rsidRPr="00657C2F" w:rsidTr="00EE6051">
        <w:trPr>
          <w:trHeight w:val="397"/>
        </w:trPr>
        <w:tc>
          <w:tcPr>
            <w:tcW w:w="1985"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地下水水質調査</w:t>
            </w:r>
          </w:p>
        </w:tc>
        <w:tc>
          <w:tcPr>
            <w:tcW w:w="7229" w:type="dxa"/>
            <w:tcBorders>
              <w:top w:val="single" w:sz="4" w:space="0" w:color="auto"/>
              <w:left w:val="single" w:sz="4" w:space="0" w:color="auto"/>
              <w:bottom w:val="single" w:sz="4" w:space="0" w:color="auto"/>
              <w:right w:val="single" w:sz="4" w:space="0" w:color="auto"/>
            </w:tcBorders>
            <w:vAlign w:val="center"/>
            <w:hideMark/>
          </w:tcPr>
          <w:p w:rsidR="00657C2F" w:rsidRPr="00657C2F" w:rsidRDefault="00657C2F" w:rsidP="00EE6051">
            <w:pPr>
              <w:spacing w:line="280" w:lineRule="exact"/>
              <w:rPr>
                <w:rFonts w:asciiTheme="minorEastAsia" w:hAnsiTheme="minorEastAsia"/>
                <w:sz w:val="20"/>
                <w:szCs w:val="20"/>
              </w:rPr>
            </w:pPr>
            <w:r w:rsidRPr="00657C2F">
              <w:rPr>
                <w:rFonts w:asciiTheme="minorEastAsia" w:hAnsiTheme="minorEastAsia" w:hint="eastAsia"/>
                <w:sz w:val="20"/>
                <w:szCs w:val="20"/>
              </w:rPr>
              <w:t>30地点で28項目を調査 ⇒</w:t>
            </w:r>
            <w:r w:rsidRPr="00657C2F">
              <w:rPr>
                <w:rFonts w:asciiTheme="majorEastAsia" w:eastAsiaTheme="majorEastAsia" w:hAnsiTheme="majorEastAsia" w:hint="eastAsia"/>
                <w:b/>
                <w:sz w:val="20"/>
                <w:szCs w:val="20"/>
              </w:rPr>
              <w:t>環境基準に適合</w:t>
            </w:r>
          </w:p>
        </w:tc>
      </w:tr>
      <w:tr w:rsidR="00657C2F" w:rsidRPr="00D21E7F" w:rsidTr="00EE6051">
        <w:trPr>
          <w:trHeight w:val="680"/>
        </w:trPr>
        <w:tc>
          <w:tcPr>
            <w:tcW w:w="1985" w:type="dxa"/>
            <w:tcBorders>
              <w:top w:val="single" w:sz="4" w:space="0" w:color="auto"/>
              <w:left w:val="single" w:sz="4" w:space="0" w:color="auto"/>
              <w:bottom w:val="single" w:sz="4" w:space="0" w:color="auto"/>
              <w:right w:val="single" w:sz="4" w:space="0" w:color="auto"/>
            </w:tcBorders>
            <w:vAlign w:val="center"/>
            <w:hideMark/>
          </w:tcPr>
          <w:p w:rsidR="00657C2F" w:rsidRPr="00D21E7F" w:rsidRDefault="00657C2F" w:rsidP="00EE6051">
            <w:pPr>
              <w:spacing w:line="280" w:lineRule="exact"/>
              <w:rPr>
                <w:rFonts w:asciiTheme="minorEastAsia" w:hAnsiTheme="minorEastAsia"/>
                <w:sz w:val="20"/>
                <w:szCs w:val="20"/>
              </w:rPr>
            </w:pPr>
            <w:r w:rsidRPr="00D21E7F">
              <w:rPr>
                <w:rFonts w:asciiTheme="minorEastAsia" w:hAnsiTheme="minorEastAsia" w:hint="eastAsia"/>
                <w:sz w:val="20"/>
                <w:szCs w:val="20"/>
              </w:rPr>
              <w:t>地下水位定点・定時観測調査</w:t>
            </w:r>
          </w:p>
        </w:tc>
        <w:tc>
          <w:tcPr>
            <w:tcW w:w="7229" w:type="dxa"/>
            <w:tcBorders>
              <w:top w:val="single" w:sz="4" w:space="0" w:color="auto"/>
              <w:left w:val="single" w:sz="4" w:space="0" w:color="auto"/>
              <w:bottom w:val="single" w:sz="4" w:space="0" w:color="auto"/>
              <w:right w:val="single" w:sz="4" w:space="0" w:color="auto"/>
            </w:tcBorders>
            <w:vAlign w:val="center"/>
            <w:hideMark/>
          </w:tcPr>
          <w:p w:rsidR="00657C2F" w:rsidRDefault="00657C2F" w:rsidP="00EE6051">
            <w:pPr>
              <w:spacing w:line="280" w:lineRule="exact"/>
              <w:rPr>
                <w:rFonts w:asciiTheme="minorEastAsia" w:hAnsiTheme="minorEastAsia"/>
                <w:sz w:val="20"/>
                <w:szCs w:val="20"/>
              </w:rPr>
            </w:pPr>
            <w:r w:rsidRPr="00D21E7F">
              <w:rPr>
                <w:rFonts w:asciiTheme="minorEastAsia" w:hAnsiTheme="minorEastAsia" w:hint="eastAsia"/>
                <w:sz w:val="20"/>
                <w:szCs w:val="20"/>
              </w:rPr>
              <w:t>市内8か所の井戸に水位自動計測器を設置し、水位の経年変動、</w:t>
            </w:r>
          </w:p>
          <w:p w:rsidR="00657C2F" w:rsidRPr="00D21E7F" w:rsidRDefault="00657C2F" w:rsidP="00EE6051">
            <w:pPr>
              <w:spacing w:line="280" w:lineRule="exact"/>
              <w:rPr>
                <w:rFonts w:asciiTheme="minorEastAsia" w:hAnsiTheme="minorEastAsia"/>
                <w:sz w:val="20"/>
                <w:szCs w:val="20"/>
              </w:rPr>
            </w:pPr>
            <w:r w:rsidRPr="00D21E7F">
              <w:rPr>
                <w:rFonts w:asciiTheme="minorEastAsia" w:hAnsiTheme="minorEastAsia" w:hint="eastAsia"/>
                <w:sz w:val="20"/>
                <w:szCs w:val="20"/>
              </w:rPr>
              <w:t>地盤沈下の可能性について調査 ⇒ 変化なし</w:t>
            </w:r>
          </w:p>
        </w:tc>
      </w:tr>
    </w:tbl>
    <w:p w:rsidR="00D21E7F" w:rsidRDefault="00D21E7F" w:rsidP="00640E90">
      <w:pPr>
        <w:spacing w:line="200" w:lineRule="exact"/>
        <w:rPr>
          <w:rFonts w:asciiTheme="majorEastAsia" w:eastAsiaTheme="majorEastAsia" w:hAnsiTheme="majorEastAsia"/>
          <w:b/>
          <w:sz w:val="24"/>
          <w:szCs w:val="24"/>
        </w:rPr>
      </w:pPr>
    </w:p>
    <w:p w:rsidR="00657C2F" w:rsidRPr="00D21E7F" w:rsidRDefault="00657C2F" w:rsidP="00657C2F">
      <w:pPr>
        <w:ind w:rightChars="-300" w:right="-630"/>
        <w:rPr>
          <w:rFonts w:asciiTheme="majorEastAsia" w:eastAsiaTheme="majorEastAsia" w:hAnsiTheme="majorEastAsia"/>
          <w:b/>
          <w:sz w:val="24"/>
          <w:szCs w:val="24"/>
        </w:rPr>
      </w:pPr>
      <w:r w:rsidRPr="00D21E7F">
        <w:rPr>
          <w:rFonts w:asciiTheme="majorEastAsia" w:eastAsiaTheme="majorEastAsia" w:hAnsiTheme="majorEastAsia" w:hint="eastAsia"/>
          <w:b/>
          <w:sz w:val="24"/>
          <w:szCs w:val="24"/>
        </w:rPr>
        <w:lastRenderedPageBreak/>
        <w:t>◆岐阜市北部地区産業廃棄物不法投棄現場周辺環境モニタリング調査</w:t>
      </w:r>
      <w:r w:rsidRPr="00D21E7F">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Pr="00D21E7F">
        <w:rPr>
          <w:rFonts w:asciiTheme="majorEastAsia" w:eastAsiaTheme="majorEastAsia" w:hAnsiTheme="majorEastAsia" w:hint="eastAsia"/>
          <w:sz w:val="24"/>
          <w:szCs w:val="24"/>
        </w:rPr>
        <w:t>＜</w:t>
      </w:r>
      <w:r w:rsidRPr="00D21E7F">
        <w:rPr>
          <w:rFonts w:asciiTheme="majorEastAsia" w:eastAsiaTheme="majorEastAsia" w:hAnsiTheme="majorEastAsia" w:hint="eastAsia"/>
          <w:sz w:val="24"/>
          <w:szCs w:val="24"/>
          <w:u w:val="single"/>
        </w:rPr>
        <w:t>施策1</w:t>
      </w:r>
      <w:r w:rsidRPr="00D21E7F">
        <w:rPr>
          <w:rFonts w:asciiTheme="majorEastAsia" w:eastAsiaTheme="majorEastAsia" w:hAnsiTheme="majorEastAsia" w:hint="eastAsia"/>
          <w:sz w:val="24"/>
          <w:szCs w:val="24"/>
        </w:rPr>
        <w:t>＞</w:t>
      </w:r>
    </w:p>
    <w:p w:rsidR="00657C2F" w:rsidRPr="00D21E7F" w:rsidRDefault="00657C2F" w:rsidP="00657C2F">
      <w:pPr>
        <w:spacing w:beforeLines="30" w:before="105"/>
        <w:rPr>
          <w:rFonts w:asciiTheme="minorEastAsia" w:hAnsiTheme="minorEastAsia"/>
          <w:sz w:val="24"/>
          <w:szCs w:val="24"/>
          <w:u w:val="double"/>
        </w:rPr>
      </w:pPr>
      <w:r w:rsidRPr="00D21E7F">
        <w:rPr>
          <w:rFonts w:hint="eastAsia"/>
          <w:noProof/>
        </w:rPr>
        <w:drawing>
          <wp:anchor distT="0" distB="0" distL="114300" distR="114300" simplePos="0" relativeHeight="251664384" behindDoc="0" locked="0" layoutInCell="1" allowOverlap="1" wp14:anchorId="4B7AC544" wp14:editId="3FEE98C5">
            <wp:simplePos x="0" y="0"/>
            <wp:positionH relativeFrom="column">
              <wp:posOffset>4010025</wp:posOffset>
            </wp:positionH>
            <wp:positionV relativeFrom="paragraph">
              <wp:posOffset>186690</wp:posOffset>
            </wp:positionV>
            <wp:extent cx="1910715" cy="1187450"/>
            <wp:effectExtent l="19050" t="19050" r="13335" b="12700"/>
            <wp:wrapNone/>
            <wp:docPr id="20" name="図 20" descr="特定支障除去事業終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特定支障除去事業終了"/>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0715" cy="1187450"/>
                    </a:xfrm>
                    <a:prstGeom prst="rect">
                      <a:avLst/>
                    </a:prstGeom>
                    <a:noFill/>
                    <a:ln w="9525">
                      <a:solidFill>
                        <a:schemeClr val="tx1">
                          <a:lumMod val="100000"/>
                          <a:lumOff val="0"/>
                        </a:schemeClr>
                      </a:solidFill>
                      <a:round/>
                      <a:headEnd/>
                      <a:tailEnd/>
                    </a:ln>
                  </pic:spPr>
                </pic:pic>
              </a:graphicData>
            </a:graphic>
            <wp14:sizeRelH relativeFrom="page">
              <wp14:pctWidth>0</wp14:pctWidth>
            </wp14:sizeRelH>
            <wp14:sizeRelV relativeFrom="page">
              <wp14:pctHeight>0</wp14:pctHeight>
            </wp14:sizeRelV>
          </wp:anchor>
        </w:drawing>
      </w:r>
      <w:r w:rsidRPr="00D21E7F">
        <w:rPr>
          <w:rFonts w:hint="eastAsia"/>
          <w:noProof/>
        </w:rPr>
        <mc:AlternateContent>
          <mc:Choice Requires="wps">
            <w:drawing>
              <wp:anchor distT="0" distB="0" distL="114300" distR="114300" simplePos="0" relativeHeight="251662336" behindDoc="0" locked="0" layoutInCell="1" allowOverlap="1" wp14:anchorId="3F6799F4" wp14:editId="0489FE0F">
                <wp:simplePos x="0" y="0"/>
                <wp:positionH relativeFrom="column">
                  <wp:posOffset>62865</wp:posOffset>
                </wp:positionH>
                <wp:positionV relativeFrom="paragraph">
                  <wp:posOffset>23495</wp:posOffset>
                </wp:positionV>
                <wp:extent cx="5868035" cy="0"/>
                <wp:effectExtent l="0" t="0" r="0" b="19050"/>
                <wp:wrapNone/>
                <wp:docPr id="18" name="直線コネクタ 18"/>
                <wp:cNvGraphicFramePr/>
                <a:graphic xmlns:a="http://schemas.openxmlformats.org/drawingml/2006/main">
                  <a:graphicData uri="http://schemas.microsoft.com/office/word/2010/wordprocessingShape">
                    <wps:wsp>
                      <wps:cNvCnPr/>
                      <wps:spPr>
                        <a:xfrm>
                          <a:off x="0" y="0"/>
                          <a:ext cx="586740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741BE7CB" id="直線コネクタ 18"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1.85pt" to="46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" strokecolor="windowText">
                <v:stroke dashstyle="1 1"/>
              </v:line>
            </w:pict>
          </mc:Fallback>
        </mc:AlternateContent>
      </w:r>
      <w:r w:rsidRPr="00D21E7F">
        <w:rPr>
          <w:rFonts w:asciiTheme="minorEastAsia" w:hAnsiTheme="minorEastAsia" w:hint="eastAsia"/>
          <w:sz w:val="24"/>
          <w:szCs w:val="24"/>
          <w:u w:val="double"/>
        </w:rPr>
        <w:t>【概　要】</w:t>
      </w:r>
    </w:p>
    <w:p w:rsidR="00657C2F" w:rsidRPr="00D21E7F" w:rsidRDefault="00657C2F" w:rsidP="00657C2F">
      <w:pPr>
        <w:spacing w:line="300" w:lineRule="exact"/>
        <w:ind w:rightChars="1600" w:right="3360" w:firstLineChars="100" w:firstLine="240"/>
        <w:rPr>
          <w:rFonts w:asciiTheme="minorEastAsia" w:hAnsiTheme="minorEastAsia"/>
          <w:sz w:val="24"/>
          <w:szCs w:val="24"/>
        </w:rPr>
      </w:pPr>
      <w:r w:rsidRPr="00D21E7F">
        <w:rPr>
          <w:rFonts w:asciiTheme="minorEastAsia" w:hAnsiTheme="minorEastAsia" w:hint="eastAsia"/>
          <w:sz w:val="24"/>
          <w:szCs w:val="24"/>
        </w:rPr>
        <w:t>岐阜市北部地区における産業廃棄物不法投棄事案特定支障除去等事業対策工事完了後の周辺環境への影響を監視するため、地下水、河川水、排水、土壌、河川底質及び大気のモニタリング調査を実施する。</w:t>
      </w:r>
    </w:p>
    <w:p w:rsidR="00657C2F" w:rsidRPr="00657C2F" w:rsidRDefault="00657C2F" w:rsidP="00657C2F">
      <w:pPr>
        <w:spacing w:beforeLines="20" w:before="70"/>
        <w:ind w:leftChars="100" w:left="210"/>
        <w:rPr>
          <w:rFonts w:asciiTheme="minorEastAsia" w:hAnsiTheme="minorEastAsia"/>
          <w:szCs w:val="21"/>
        </w:rPr>
      </w:pPr>
      <w:r w:rsidRPr="00657C2F">
        <w:rPr>
          <w:rFonts w:asciiTheme="minorEastAsia" w:hAnsiTheme="minorEastAsia" w:hint="eastAsia"/>
          <w:szCs w:val="21"/>
        </w:rPr>
        <w:t>【令和元年度のモニタリング調査結果】</w:t>
      </w:r>
    </w:p>
    <w:p w:rsidR="00657C2F" w:rsidRPr="00657C2F" w:rsidRDefault="00657C2F" w:rsidP="00657C2F">
      <w:pPr>
        <w:ind w:leftChars="200" w:left="420"/>
        <w:rPr>
          <w:rFonts w:asciiTheme="minorEastAsia" w:hAnsiTheme="minorEastAsia"/>
          <w:szCs w:val="21"/>
        </w:rPr>
      </w:pPr>
      <w:r w:rsidRPr="00657C2F">
        <w:rPr>
          <w:rFonts w:asciiTheme="minorEastAsia" w:hAnsiTheme="minorEastAsia" w:hint="eastAsia"/>
          <w:noProof/>
          <w:szCs w:val="21"/>
        </w:rPr>
        <mc:AlternateContent>
          <mc:Choice Requires="wps">
            <w:drawing>
              <wp:anchor distT="0" distB="0" distL="114300" distR="114300" simplePos="0" relativeHeight="251668480" behindDoc="0" locked="0" layoutInCell="1" allowOverlap="1" wp14:anchorId="3CE445D0" wp14:editId="1C571787">
                <wp:simplePos x="0" y="0"/>
                <wp:positionH relativeFrom="column">
                  <wp:posOffset>3947795</wp:posOffset>
                </wp:positionH>
                <wp:positionV relativeFrom="paragraph">
                  <wp:posOffset>1905</wp:posOffset>
                </wp:positionV>
                <wp:extent cx="2009775" cy="40005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2009775" cy="400050"/>
                        </a:xfrm>
                        <a:prstGeom prst="rect">
                          <a:avLst/>
                        </a:prstGeom>
                        <a:solidFill>
                          <a:sysClr val="window" lastClr="FFFFFF"/>
                        </a:solidFill>
                        <a:ln w="6350">
                          <a:noFill/>
                        </a:ln>
                        <a:effectLst/>
                      </wps:spPr>
                      <wps:txbx>
                        <w:txbxContent>
                          <w:p w:rsidR="00657C2F" w:rsidRDefault="00657C2F" w:rsidP="00657C2F">
                            <w:pPr>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岐阜市北部地区</w:t>
                            </w:r>
                          </w:p>
                          <w:p w:rsidR="00657C2F" w:rsidRDefault="00657C2F" w:rsidP="00657C2F">
                            <w:pPr>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産業廃棄物不法投棄現場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45D0" id="テキスト ボックス 17" o:spid="_x0000_s1079" type="#_x0000_t202" style="position:absolute;left:0;text-align:left;margin-left:310.85pt;margin-top:.15pt;width:158.2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" fillcolor="window" stroked="f" strokeweight=".5pt">
                <v:textbox>
                  <w:txbxContent>
                    <w:p w:rsidR="00657C2F" w:rsidRDefault="00657C2F" w:rsidP="00657C2F">
                      <w:pPr>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岐阜市北部地区</w:t>
                      </w:r>
                    </w:p>
                    <w:p w:rsidR="00657C2F" w:rsidRDefault="00657C2F" w:rsidP="00657C2F">
                      <w:pPr>
                        <w:spacing w:line="0" w:lineRule="atLeas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産業廃棄物不法投棄現場</w:t>
                      </w:r>
                    </w:p>
                  </w:txbxContent>
                </v:textbox>
              </v:shape>
            </w:pict>
          </mc:Fallback>
        </mc:AlternateContent>
      </w:r>
      <w:r w:rsidRPr="00657C2F">
        <w:rPr>
          <w:rFonts w:asciiTheme="minorEastAsia" w:hAnsiTheme="minorEastAsia" w:hint="eastAsia"/>
          <w:szCs w:val="21"/>
        </w:rPr>
        <w:t>・モニタリング調査結果は、</w:t>
      </w:r>
      <w:r w:rsidRPr="00657C2F">
        <w:rPr>
          <w:rFonts w:asciiTheme="majorEastAsia" w:eastAsiaTheme="majorEastAsia" w:hAnsiTheme="majorEastAsia" w:hint="eastAsia"/>
          <w:b/>
          <w:szCs w:val="21"/>
        </w:rPr>
        <w:t>環境基準に適合</w:t>
      </w:r>
    </w:p>
    <w:p w:rsidR="00657C2F" w:rsidRPr="00657C2F" w:rsidRDefault="00657C2F" w:rsidP="00657C2F">
      <w:pPr>
        <w:spacing w:beforeLines="20" w:before="70"/>
        <w:ind w:leftChars="100" w:left="210"/>
        <w:rPr>
          <w:rFonts w:asciiTheme="minorEastAsia" w:hAnsiTheme="minorEastAsia"/>
          <w:szCs w:val="21"/>
        </w:rPr>
      </w:pPr>
      <w:r w:rsidRPr="00657C2F">
        <w:rPr>
          <w:rFonts w:asciiTheme="minorEastAsia" w:hAnsiTheme="minorEastAsia" w:hint="eastAsia"/>
          <w:szCs w:val="21"/>
        </w:rPr>
        <w:t>【令和2年度予定】</w:t>
      </w:r>
    </w:p>
    <w:p w:rsidR="00657C2F" w:rsidRPr="00657C2F" w:rsidRDefault="00657C2F" w:rsidP="00657C2F">
      <w:pPr>
        <w:ind w:leftChars="200" w:left="420"/>
        <w:rPr>
          <w:rFonts w:asciiTheme="minorEastAsia" w:hAnsiTheme="minorEastAsia"/>
          <w:szCs w:val="21"/>
        </w:rPr>
      </w:pPr>
      <w:r w:rsidRPr="00657C2F">
        <w:rPr>
          <w:rFonts w:asciiTheme="minorEastAsia" w:hAnsiTheme="minorEastAsia" w:hint="eastAsia"/>
          <w:szCs w:val="21"/>
        </w:rPr>
        <w:t>・周辺環境への影響が認められないことから、既存の常時監視へ組み込むことも含め、</w:t>
      </w:r>
    </w:p>
    <w:p w:rsidR="00657C2F" w:rsidRDefault="00657C2F" w:rsidP="00657C2F">
      <w:pPr>
        <w:ind w:leftChars="200" w:left="420" w:firstLineChars="100" w:firstLine="210"/>
        <w:rPr>
          <w:rFonts w:asciiTheme="minorEastAsia" w:hAnsiTheme="minorEastAsia"/>
          <w:szCs w:val="21"/>
        </w:rPr>
      </w:pPr>
      <w:r w:rsidRPr="00657C2F">
        <w:rPr>
          <w:rFonts w:asciiTheme="minorEastAsia" w:hAnsiTheme="minorEastAsia" w:hint="eastAsia"/>
          <w:szCs w:val="21"/>
        </w:rPr>
        <w:t>調査地点及び調査項目</w:t>
      </w:r>
      <w:r w:rsidRPr="00D21E7F">
        <w:rPr>
          <w:rFonts w:asciiTheme="minorEastAsia" w:hAnsiTheme="minorEastAsia" w:hint="eastAsia"/>
          <w:szCs w:val="21"/>
        </w:rPr>
        <w:t>の検討を行う。</w:t>
      </w:r>
    </w:p>
    <w:p w:rsidR="004E2F48" w:rsidRDefault="004E2F48" w:rsidP="00EE0F29">
      <w:pPr>
        <w:widowControl/>
        <w:jc w:val="left"/>
        <w:rPr>
          <w:rFonts w:ascii="ＭＳ ゴシック" w:eastAsia="ＭＳ ゴシック" w:hAnsi="ＭＳ ゴシック"/>
          <w:b/>
          <w:sz w:val="28"/>
          <w:szCs w:val="28"/>
          <w:u w:val="double"/>
        </w:rPr>
      </w:pPr>
    </w:p>
    <w:p w:rsidR="004E2F48" w:rsidRDefault="004E2F48" w:rsidP="00EE0F29">
      <w:pPr>
        <w:widowControl/>
        <w:jc w:val="left"/>
        <w:rPr>
          <w:rFonts w:ascii="ＭＳ ゴシック" w:eastAsia="ＭＳ ゴシック" w:hAnsi="ＭＳ ゴシック"/>
          <w:b/>
          <w:sz w:val="28"/>
          <w:szCs w:val="28"/>
          <w:u w:val="double"/>
        </w:rPr>
      </w:pPr>
    </w:p>
    <w:p w:rsidR="00AC4F68" w:rsidRDefault="00AC4F68" w:rsidP="00644EEA">
      <w:pPr>
        <w:widowControl/>
        <w:jc w:val="left"/>
        <w:rPr>
          <w:rFonts w:ascii="ＭＳ ゴシック" w:eastAsia="ＭＳ ゴシック" w:hAnsi="ＭＳ ゴシック"/>
          <w:b/>
          <w:sz w:val="28"/>
          <w:szCs w:val="28"/>
          <w:u w:val="double"/>
        </w:rPr>
      </w:pPr>
      <w:r>
        <w:rPr>
          <w:rFonts w:ascii="ＭＳ ゴシック" w:eastAsia="ＭＳ ゴシック" w:hAnsi="ＭＳ ゴシック" w:hint="eastAsia"/>
          <w:b/>
          <w:sz w:val="28"/>
          <w:szCs w:val="28"/>
          <w:u w:val="double"/>
        </w:rPr>
        <w:t>【環境施設課】</w:t>
      </w:r>
    </w:p>
    <w:p w:rsidR="004E2F48" w:rsidRDefault="004E2F48" w:rsidP="004E2F48">
      <w:pPr>
        <w:spacing w:beforeLines="50" w:before="175"/>
        <w:rPr>
          <w:rFonts w:ascii="ＭＳ ゴシック" w:eastAsia="ＭＳ ゴシック" w:hAnsi="ＭＳ ゴシック"/>
          <w:sz w:val="24"/>
          <w:szCs w:val="24"/>
        </w:rPr>
      </w:pPr>
      <w:r>
        <w:rPr>
          <w:rFonts w:ascii="ＭＳ ゴシック" w:eastAsia="ＭＳ ゴシック" w:hAnsi="ＭＳ ゴシック" w:hint="eastAsia"/>
          <w:b/>
          <w:sz w:val="24"/>
          <w:szCs w:val="24"/>
        </w:rPr>
        <w:t>◆新リサイクルセンター整備事業</w:t>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u w:val="single"/>
        </w:rPr>
        <w:t>施策4</w:t>
      </w:r>
      <w:r>
        <w:rPr>
          <w:rFonts w:ascii="ＭＳ ゴシック" w:eastAsia="ＭＳ ゴシック" w:hAnsi="ＭＳ ゴシック" w:hint="eastAsia"/>
          <w:sz w:val="24"/>
          <w:szCs w:val="24"/>
        </w:rPr>
        <w:t xml:space="preserve">＞　</w:t>
      </w:r>
    </w:p>
    <w:p w:rsidR="004E2F48" w:rsidRDefault="004E2F48" w:rsidP="004E2F48">
      <w:pPr>
        <w:spacing w:beforeLines="50" w:before="175"/>
        <w:rPr>
          <w:rFonts w:asciiTheme="minorEastAsia" w:hAnsiTheme="minorEastAsia"/>
          <w:sz w:val="24"/>
          <w:szCs w:val="24"/>
          <w:u w:val="double"/>
        </w:rPr>
      </w:pPr>
      <w:r>
        <w:rPr>
          <w:rFonts w:hint="eastAsia"/>
          <w:noProof/>
        </w:rPr>
        <mc:AlternateContent>
          <mc:Choice Requires="wps">
            <w:drawing>
              <wp:anchor distT="0" distB="0" distL="114300" distR="114300" simplePos="0" relativeHeight="251679744" behindDoc="0" locked="0" layoutInCell="1" allowOverlap="1" wp14:anchorId="30AC64C9" wp14:editId="60A33465">
                <wp:simplePos x="0" y="0"/>
                <wp:positionH relativeFrom="column">
                  <wp:posOffset>80645</wp:posOffset>
                </wp:positionH>
                <wp:positionV relativeFrom="paragraph">
                  <wp:posOffset>29210</wp:posOffset>
                </wp:positionV>
                <wp:extent cx="5848350" cy="0"/>
                <wp:effectExtent l="0" t="0" r="19050" b="19050"/>
                <wp:wrapNone/>
                <wp:docPr id="7" name="直線コネクタ 7"/>
                <wp:cNvGraphicFramePr/>
                <a:graphic xmlns:a="http://schemas.openxmlformats.org/drawingml/2006/main">
                  <a:graphicData uri="http://schemas.microsoft.com/office/word/2010/wordprocessingShape">
                    <wps:wsp>
                      <wps:cNvCnPr/>
                      <wps:spPr>
                        <a:xfrm>
                          <a:off x="0" y="0"/>
                          <a:ext cx="58483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707180" id="直線コネクタ 7"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5pt,2.3pt" to="466.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" strokecolor="black [3213]">
                <v:stroke dashstyle="1 1"/>
              </v:line>
            </w:pict>
          </mc:Fallback>
        </mc:AlternateContent>
      </w:r>
      <w:r>
        <w:rPr>
          <w:rFonts w:asciiTheme="minorEastAsia" w:hAnsiTheme="minorEastAsia" w:hint="eastAsia"/>
          <w:sz w:val="24"/>
          <w:szCs w:val="24"/>
          <w:u w:val="double"/>
        </w:rPr>
        <w:t>【概　要】</w:t>
      </w:r>
    </w:p>
    <w:p w:rsidR="004E2F48" w:rsidRPr="00A93D65" w:rsidRDefault="004E2F48" w:rsidP="004E2F48">
      <w:pPr>
        <w:rPr>
          <w:rFonts w:asciiTheme="minorEastAsia" w:hAnsiTheme="minorEastAsia"/>
          <w:color w:val="000000" w:themeColor="text1"/>
          <w:sz w:val="24"/>
          <w:szCs w:val="24"/>
        </w:rPr>
      </w:pPr>
      <w:r w:rsidRPr="0073538C">
        <w:rPr>
          <w:rFonts w:hint="eastAsia"/>
          <w:color w:val="000000" w:themeColor="text1"/>
          <w:sz w:val="24"/>
          <w:szCs w:val="24"/>
        </w:rPr>
        <w:t xml:space="preserve">　</w:t>
      </w:r>
      <w:r w:rsidRPr="00A93D65">
        <w:rPr>
          <w:rFonts w:asciiTheme="minorEastAsia" w:hAnsiTheme="minorEastAsia" w:hint="eastAsia"/>
          <w:color w:val="000000" w:themeColor="text1"/>
          <w:sz w:val="24"/>
          <w:szCs w:val="24"/>
        </w:rPr>
        <w:t>平成9年</w:t>
      </w:r>
      <w:r>
        <w:rPr>
          <w:rFonts w:asciiTheme="minorEastAsia" w:hAnsiTheme="minorEastAsia" w:hint="eastAsia"/>
          <w:color w:val="000000" w:themeColor="text1"/>
          <w:sz w:val="24"/>
          <w:szCs w:val="24"/>
        </w:rPr>
        <w:t>4</w:t>
      </w:r>
      <w:r w:rsidRPr="00A93D65">
        <w:rPr>
          <w:rFonts w:asciiTheme="minorEastAsia" w:hAnsiTheme="minorEastAsia" w:hint="eastAsia"/>
          <w:color w:val="000000" w:themeColor="text1"/>
          <w:sz w:val="24"/>
          <w:szCs w:val="24"/>
        </w:rPr>
        <w:t>月に建設された岐阜市リサイクルセンターは、稼働開始から</w:t>
      </w:r>
      <w:r>
        <w:rPr>
          <w:rFonts w:asciiTheme="minorEastAsia" w:hAnsiTheme="minorEastAsia" w:hint="eastAsia"/>
          <w:color w:val="000000" w:themeColor="text1"/>
          <w:sz w:val="24"/>
          <w:szCs w:val="24"/>
        </w:rPr>
        <w:t>20</w:t>
      </w:r>
      <w:r w:rsidRPr="00A93D65">
        <w:rPr>
          <w:rFonts w:asciiTheme="minorEastAsia" w:hAnsiTheme="minorEastAsia" w:hint="eastAsia"/>
          <w:color w:val="000000" w:themeColor="text1"/>
          <w:sz w:val="24"/>
          <w:szCs w:val="24"/>
        </w:rPr>
        <w:t>年余りが経過し、施設の老朽化</w:t>
      </w:r>
      <w:r>
        <w:rPr>
          <w:rFonts w:asciiTheme="minorEastAsia" w:hAnsiTheme="minorEastAsia" w:hint="eastAsia"/>
          <w:color w:val="000000" w:themeColor="text1"/>
          <w:sz w:val="24"/>
          <w:szCs w:val="24"/>
        </w:rPr>
        <w:t>及び</w:t>
      </w:r>
      <w:r w:rsidRPr="00A93D65">
        <w:rPr>
          <w:rFonts w:asciiTheme="minorEastAsia" w:hAnsiTheme="minorEastAsia" w:hint="eastAsia"/>
          <w:color w:val="000000" w:themeColor="text1"/>
          <w:sz w:val="24"/>
          <w:szCs w:val="24"/>
        </w:rPr>
        <w:t>夏季のペットボトルに対する処理能力不足などの課題を抱えている。また、新たにプラスチック製容器包装の収集を開始することも合わせて、新たなリサイクルセンターを建設する。新施設の稼働開始時期は令和</w:t>
      </w:r>
      <w:r>
        <w:rPr>
          <w:rFonts w:asciiTheme="minorEastAsia" w:hAnsiTheme="minorEastAsia" w:hint="eastAsia"/>
          <w:color w:val="000000" w:themeColor="text1"/>
          <w:sz w:val="24"/>
          <w:szCs w:val="24"/>
        </w:rPr>
        <w:t>4</w:t>
      </w:r>
      <w:r w:rsidRPr="00A93D65">
        <w:rPr>
          <w:rFonts w:asciiTheme="minorEastAsia" w:hAnsiTheme="minorEastAsia" w:hint="eastAsia"/>
          <w:color w:val="000000" w:themeColor="text1"/>
          <w:sz w:val="24"/>
          <w:szCs w:val="24"/>
        </w:rPr>
        <w:t>年</w:t>
      </w:r>
      <w:r>
        <w:rPr>
          <w:rFonts w:asciiTheme="minorEastAsia" w:hAnsiTheme="minorEastAsia" w:hint="eastAsia"/>
          <w:color w:val="000000" w:themeColor="text1"/>
          <w:sz w:val="24"/>
          <w:szCs w:val="24"/>
        </w:rPr>
        <w:t>4</w:t>
      </w:r>
      <w:r w:rsidRPr="00A93D65">
        <w:rPr>
          <w:rFonts w:asciiTheme="minorEastAsia" w:hAnsiTheme="minorEastAsia" w:hint="eastAsia"/>
          <w:color w:val="000000" w:themeColor="text1"/>
          <w:sz w:val="24"/>
          <w:szCs w:val="24"/>
        </w:rPr>
        <w:t>月を予定している。</w:t>
      </w:r>
    </w:p>
    <w:p w:rsidR="004E2F48" w:rsidRPr="00E97F8D" w:rsidRDefault="004E2F48" w:rsidP="004E2F48">
      <w:pPr>
        <w:rPr>
          <w:rFonts w:asciiTheme="minorEastAsia" w:hAnsiTheme="minorEastAsia"/>
          <w:color w:val="000000" w:themeColor="text1"/>
          <w:sz w:val="24"/>
          <w:szCs w:val="24"/>
        </w:rPr>
      </w:pPr>
    </w:p>
    <w:p w:rsidR="004E2F48" w:rsidRPr="004E2F48" w:rsidRDefault="004E2F48" w:rsidP="004E2F48">
      <w:pPr>
        <w:ind w:leftChars="100" w:left="210"/>
        <w:rPr>
          <w:rFonts w:asciiTheme="minorEastAsia" w:hAnsiTheme="minorEastAsia"/>
          <w:sz w:val="22"/>
        </w:rPr>
      </w:pPr>
      <w:r w:rsidRPr="004E2F48">
        <w:rPr>
          <w:rFonts w:ascii="HGPｺﾞｼｯｸM" w:eastAsia="HGPｺﾞｼｯｸM" w:hAnsiTheme="minorEastAsia"/>
          <w:noProof/>
          <w:szCs w:val="21"/>
        </w:rPr>
        <w:drawing>
          <wp:anchor distT="0" distB="0" distL="114300" distR="114300" simplePos="0" relativeHeight="251678720" behindDoc="1" locked="0" layoutInCell="1" allowOverlap="1" wp14:anchorId="701DDFD1" wp14:editId="45204445">
            <wp:simplePos x="0" y="0"/>
            <wp:positionH relativeFrom="column">
              <wp:posOffset>3190240</wp:posOffset>
            </wp:positionH>
            <wp:positionV relativeFrom="paragraph">
              <wp:posOffset>46355</wp:posOffset>
            </wp:positionV>
            <wp:extent cx="2665730" cy="1857375"/>
            <wp:effectExtent l="19050" t="19050" r="20320" b="28575"/>
            <wp:wrapTight wrapText="bothSides">
              <wp:wrapPolygon edited="0">
                <wp:start x="-154" y="-222"/>
                <wp:lineTo x="-154" y="21711"/>
                <wp:lineTo x="21610" y="21711"/>
                <wp:lineTo x="21610" y="-222"/>
                <wp:lineTo x="-154" y="-222"/>
              </wp:wrapPolygon>
            </wp:wrapTight>
            <wp:docPr id="934" name="図 934" descr="D:\【R2～環境施設課】\■■新リサイクルセンター関連■■\新RC写真・パース\RCパース\南西-建物無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2～環境施設課】\■■新リサイクルセンター関連■■\新RC写真・パース\RCパース\南西-建物無_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5730" cy="1857375"/>
                    </a:xfrm>
                    <a:prstGeom prst="rect">
                      <a:avLst/>
                    </a:prstGeom>
                    <a:noFill/>
                    <a:ln w="0">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r w:rsidRPr="004E2F48">
        <w:rPr>
          <w:rFonts w:asciiTheme="minorEastAsia" w:hAnsiTheme="minorEastAsia" w:hint="eastAsia"/>
          <w:sz w:val="22"/>
        </w:rPr>
        <w:t>【令和2年度実績】</w:t>
      </w:r>
    </w:p>
    <w:p w:rsidR="004E2F48" w:rsidRPr="004E2F48" w:rsidRDefault="004E2F48" w:rsidP="004E2F48">
      <w:pPr>
        <w:widowControl/>
        <w:ind w:leftChars="203" w:left="567" w:hangingChars="64" w:hanging="141"/>
        <w:jc w:val="left"/>
        <w:rPr>
          <w:rFonts w:asciiTheme="minorEastAsia" w:hAnsiTheme="minorEastAsia"/>
          <w:sz w:val="22"/>
        </w:rPr>
      </w:pPr>
      <w:r w:rsidRPr="004E2F48">
        <w:rPr>
          <w:rFonts w:asciiTheme="minorEastAsia" w:hAnsiTheme="minorEastAsia" w:hint="eastAsia"/>
          <w:sz w:val="22"/>
        </w:rPr>
        <w:t>・</w:t>
      </w:r>
      <w:r w:rsidRPr="004E2F48">
        <w:rPr>
          <w:rFonts w:asciiTheme="minorEastAsia" w:hAnsiTheme="minorEastAsia"/>
          <w:sz w:val="22"/>
        </w:rPr>
        <w:t>6</w:t>
      </w:r>
      <w:r w:rsidRPr="004E2F48">
        <w:rPr>
          <w:rFonts w:asciiTheme="minorEastAsia" w:hAnsiTheme="minorEastAsia" w:hint="eastAsia"/>
          <w:sz w:val="22"/>
        </w:rPr>
        <w:t xml:space="preserve">月に実施設計が完了し、同月から工事     </w:t>
      </w:r>
      <w:r w:rsidRPr="004E2F48">
        <w:rPr>
          <w:rFonts w:asciiTheme="minorEastAsia" w:hAnsiTheme="minorEastAsia"/>
          <w:sz w:val="22"/>
        </w:rPr>
        <w:t xml:space="preserve">     </w:t>
      </w:r>
      <w:r w:rsidRPr="004E2F48">
        <w:rPr>
          <w:rFonts w:asciiTheme="minorEastAsia" w:hAnsiTheme="minorEastAsia" w:hint="eastAsia"/>
          <w:sz w:val="22"/>
        </w:rPr>
        <w:t>着手。（年度内に、建築基礎及び地下の　ごみ貯留ピットの工事を実施）</w:t>
      </w:r>
    </w:p>
    <w:p w:rsidR="004E2F48" w:rsidRPr="004E2F48" w:rsidRDefault="004E2F48" w:rsidP="004E2F48">
      <w:pPr>
        <w:ind w:leftChars="200" w:left="640" w:hangingChars="100" w:hanging="220"/>
        <w:rPr>
          <w:rFonts w:asciiTheme="minorEastAsia" w:hAnsiTheme="minorEastAsia"/>
          <w:sz w:val="22"/>
        </w:rPr>
      </w:pPr>
    </w:p>
    <w:p w:rsidR="004E2F48" w:rsidRPr="004E2F48" w:rsidRDefault="004E2F48" w:rsidP="004E2F48">
      <w:pPr>
        <w:ind w:leftChars="100" w:left="210"/>
        <w:rPr>
          <w:rFonts w:asciiTheme="minorEastAsia" w:hAnsiTheme="minorEastAsia"/>
          <w:sz w:val="22"/>
        </w:rPr>
      </w:pPr>
      <w:r w:rsidRPr="004E2F48">
        <w:rPr>
          <w:rFonts w:asciiTheme="minorEastAsia" w:hAnsiTheme="minorEastAsia" w:hint="eastAsia"/>
          <w:sz w:val="22"/>
        </w:rPr>
        <w:t>【令和3年度予定】</w:t>
      </w:r>
    </w:p>
    <w:p w:rsidR="004E2F48" w:rsidRPr="004E2F48" w:rsidRDefault="004E2F48" w:rsidP="004E2F48">
      <w:pPr>
        <w:ind w:leftChars="200" w:left="640" w:hangingChars="100" w:hanging="220"/>
        <w:rPr>
          <w:rFonts w:asciiTheme="minorEastAsia" w:hAnsiTheme="minorEastAsia"/>
          <w:sz w:val="22"/>
        </w:rPr>
      </w:pPr>
      <w:r w:rsidRPr="004E2F48">
        <w:rPr>
          <w:rFonts w:asciiTheme="minorEastAsia" w:hAnsiTheme="minorEastAsia" w:hint="eastAsia"/>
          <w:sz w:val="22"/>
        </w:rPr>
        <w:t>・1</w:t>
      </w:r>
      <w:r w:rsidRPr="004E2F48">
        <w:rPr>
          <w:rFonts w:asciiTheme="minorEastAsia" w:hAnsiTheme="minorEastAsia"/>
          <w:sz w:val="22"/>
        </w:rPr>
        <w:t>1</w:t>
      </w:r>
      <w:r w:rsidRPr="004E2F48">
        <w:rPr>
          <w:rFonts w:asciiTheme="minorEastAsia" w:hAnsiTheme="minorEastAsia" w:hint="eastAsia"/>
          <w:sz w:val="22"/>
        </w:rPr>
        <w:t>月に建築工事の完了予定。</w:t>
      </w:r>
    </w:p>
    <w:p w:rsidR="004E2F48" w:rsidRPr="004E2F48" w:rsidRDefault="004E2F48" w:rsidP="004E2F48">
      <w:pPr>
        <w:ind w:leftChars="200" w:left="640" w:hangingChars="100" w:hanging="220"/>
        <w:jc w:val="left"/>
        <w:rPr>
          <w:rFonts w:asciiTheme="minorEastAsia" w:hAnsiTheme="minorEastAsia"/>
          <w:sz w:val="22"/>
        </w:rPr>
      </w:pPr>
      <w:r w:rsidRPr="004E2F48">
        <w:rPr>
          <w:rFonts w:asciiTheme="minorEastAsia" w:hAnsiTheme="minorEastAsia" w:hint="eastAsia"/>
          <w:sz w:val="22"/>
        </w:rPr>
        <w:t>・1</w:t>
      </w:r>
      <w:r w:rsidRPr="004E2F48">
        <w:rPr>
          <w:rFonts w:asciiTheme="minorEastAsia" w:hAnsiTheme="minorEastAsia"/>
          <w:sz w:val="22"/>
        </w:rPr>
        <w:t>2</w:t>
      </w:r>
      <w:r w:rsidRPr="004E2F48">
        <w:rPr>
          <w:rFonts w:asciiTheme="minorEastAsia" w:hAnsiTheme="minorEastAsia" w:hint="eastAsia"/>
          <w:sz w:val="22"/>
        </w:rPr>
        <w:t>月から試運転を実施し、3月に工事　　完成の予定。</w:t>
      </w:r>
    </w:p>
    <w:p w:rsidR="004E2F48" w:rsidRPr="00793C4E" w:rsidRDefault="004E2F48" w:rsidP="004E2F48">
      <w:pPr>
        <w:ind w:leftChars="100" w:left="241" w:hangingChars="14" w:hanging="31"/>
        <w:rPr>
          <w:rFonts w:asciiTheme="minorEastAsia" w:hAnsiTheme="minorEastAsia"/>
          <w:color w:val="FF0000"/>
          <w:sz w:val="22"/>
        </w:rPr>
      </w:pPr>
      <w:r>
        <w:rPr>
          <w:rFonts w:asciiTheme="minorEastAsia" w:hAnsiTheme="minorEastAsia" w:hint="eastAsia"/>
          <w:color w:val="FF0000"/>
          <w:sz w:val="22"/>
        </w:rPr>
        <w:t xml:space="preserve">　</w:t>
      </w:r>
    </w:p>
    <w:p w:rsidR="004E2F48" w:rsidRPr="006D4852" w:rsidRDefault="004E2F48" w:rsidP="004E2F48">
      <w:pPr>
        <w:ind w:leftChars="200" w:left="630" w:hangingChars="100" w:hanging="210"/>
        <w:rPr>
          <w:color w:val="000000" w:themeColor="text1"/>
          <w:szCs w:val="21"/>
        </w:rPr>
      </w:pPr>
    </w:p>
    <w:p w:rsidR="004E2F48" w:rsidRDefault="004E2F48" w:rsidP="004E2F48">
      <w:pPr>
        <w:ind w:leftChars="200" w:left="630" w:hangingChars="100" w:hanging="210"/>
        <w:rPr>
          <w:color w:val="000000" w:themeColor="text1"/>
          <w:szCs w:val="21"/>
        </w:rPr>
      </w:pPr>
    </w:p>
    <w:p w:rsidR="00CB7029" w:rsidRPr="004E2F48" w:rsidRDefault="00CB7029" w:rsidP="00CB7029">
      <w:pPr>
        <w:rPr>
          <w:rFonts w:asciiTheme="minorEastAsia" w:hAnsiTheme="minorEastAsia"/>
          <w:szCs w:val="21"/>
        </w:rPr>
      </w:pPr>
    </w:p>
    <w:p w:rsidR="00657C2F" w:rsidRPr="009204A9" w:rsidRDefault="00657C2F" w:rsidP="00CB7029">
      <w:pPr>
        <w:rPr>
          <w:rFonts w:asciiTheme="minorEastAsia" w:hAnsiTheme="minorEastAsia"/>
          <w:szCs w:val="21"/>
        </w:rPr>
      </w:pPr>
    </w:p>
    <w:p w:rsidR="004E2F48" w:rsidRDefault="004E2F48" w:rsidP="00CB7029">
      <w:pPr>
        <w:rPr>
          <w:rFonts w:ascii="ＭＳ ゴシック" w:eastAsia="ＭＳ ゴシック" w:hAnsi="ＭＳ ゴシック"/>
          <w:b/>
          <w:sz w:val="28"/>
          <w:szCs w:val="28"/>
          <w:u w:val="double"/>
        </w:rPr>
      </w:pPr>
    </w:p>
    <w:p w:rsidR="004E2F48" w:rsidRDefault="004E2F48" w:rsidP="00CB7029">
      <w:pPr>
        <w:rPr>
          <w:rFonts w:ascii="ＭＳ ゴシック" w:eastAsia="ＭＳ ゴシック" w:hAnsi="ＭＳ ゴシック"/>
          <w:b/>
          <w:sz w:val="28"/>
          <w:szCs w:val="28"/>
          <w:u w:val="double"/>
        </w:rPr>
      </w:pPr>
    </w:p>
    <w:p w:rsidR="004E2F48" w:rsidRDefault="004E2F48" w:rsidP="004E2F48">
      <w:pPr>
        <w:rPr>
          <w:rFonts w:ascii="ＭＳ ゴシック" w:eastAsia="ＭＳ ゴシック" w:hAnsi="ＭＳ ゴシック"/>
          <w:b/>
          <w:sz w:val="28"/>
          <w:szCs w:val="28"/>
          <w:u w:val="double"/>
        </w:rPr>
      </w:pPr>
      <w:r>
        <w:rPr>
          <w:rFonts w:ascii="ＭＳ ゴシック" w:eastAsia="ＭＳ ゴシック" w:hAnsi="ＭＳ ゴシック" w:hint="eastAsia"/>
          <w:b/>
          <w:sz w:val="28"/>
          <w:szCs w:val="28"/>
          <w:u w:val="double"/>
        </w:rPr>
        <w:lastRenderedPageBreak/>
        <w:t>【産業廃棄物指導課】</w:t>
      </w:r>
    </w:p>
    <w:p w:rsidR="004E2F48" w:rsidRDefault="004E2F48" w:rsidP="004E2F48">
      <w:pPr>
        <w:rPr>
          <w:rFonts w:ascii="ＭＳ ゴシック" w:eastAsia="ＭＳ ゴシック" w:hAnsi="ＭＳ ゴシック"/>
          <w:sz w:val="24"/>
          <w:szCs w:val="24"/>
        </w:rPr>
      </w:pPr>
      <w:r>
        <w:rPr>
          <w:rFonts w:ascii="ＭＳ ゴシック" w:eastAsia="ＭＳ ゴシック" w:hAnsi="ＭＳ ゴシック" w:hint="eastAsia"/>
          <w:b/>
          <w:sz w:val="24"/>
          <w:szCs w:val="24"/>
        </w:rPr>
        <w:t>◆不法投棄等防止対策事業</w:t>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u w:val="single"/>
        </w:rPr>
        <w:t>施策1</w:t>
      </w:r>
      <w:r>
        <w:rPr>
          <w:rFonts w:ascii="ＭＳ ゴシック" w:eastAsia="ＭＳ ゴシック" w:hAnsi="ＭＳ ゴシック" w:hint="eastAsia"/>
          <w:sz w:val="24"/>
          <w:szCs w:val="24"/>
        </w:rPr>
        <w:t xml:space="preserve">＞　</w:t>
      </w:r>
    </w:p>
    <w:p w:rsidR="004E2F48" w:rsidRDefault="004E2F48" w:rsidP="004E2F48">
      <w:pPr>
        <w:spacing w:beforeLines="50" w:before="175"/>
        <w:rPr>
          <w:rFonts w:asciiTheme="minorEastAsia" w:hAnsiTheme="minorEastAsia"/>
          <w:sz w:val="24"/>
          <w:szCs w:val="24"/>
          <w:u w:val="double"/>
        </w:rPr>
      </w:pPr>
      <w:r>
        <w:rPr>
          <w:rFonts w:hint="eastAsia"/>
          <w:noProof/>
        </w:rPr>
        <mc:AlternateContent>
          <mc:Choice Requires="wps">
            <w:drawing>
              <wp:anchor distT="0" distB="0" distL="114300" distR="114300" simplePos="0" relativeHeight="251681792" behindDoc="0" locked="0" layoutInCell="1" allowOverlap="1" wp14:anchorId="3951B82E" wp14:editId="0F1384B8">
                <wp:simplePos x="0" y="0"/>
                <wp:positionH relativeFrom="column">
                  <wp:posOffset>80645</wp:posOffset>
                </wp:positionH>
                <wp:positionV relativeFrom="paragraph">
                  <wp:posOffset>29210</wp:posOffset>
                </wp:positionV>
                <wp:extent cx="58483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58483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page">
                  <wp14:pctHeight>0</wp14:pctHeight>
                </wp14:sizeRelV>
              </wp:anchor>
            </w:drawing>
          </mc:Choice>
          <mc:Fallback>
            <w:pict>
              <v:line w14:anchorId="1A6F9234" id="直線コネクタ 31"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5pt,2.3pt" to="466.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" strokecolor="windowText">
                <v:stroke dashstyle="1 1"/>
              </v:line>
            </w:pict>
          </mc:Fallback>
        </mc:AlternateContent>
      </w:r>
      <w:r>
        <w:rPr>
          <w:rFonts w:asciiTheme="minorEastAsia" w:hAnsiTheme="minorEastAsia" w:hint="eastAsia"/>
          <w:sz w:val="24"/>
          <w:szCs w:val="24"/>
          <w:u w:val="double"/>
        </w:rPr>
        <w:t>【概　要】</w:t>
      </w:r>
    </w:p>
    <w:p w:rsidR="004E2F48" w:rsidRDefault="004E2F48" w:rsidP="004E2F48">
      <w:pPr>
        <w:ind w:firstLineChars="100" w:firstLine="240"/>
        <w:rPr>
          <w:rFonts w:asciiTheme="minorEastAsia" w:hAnsiTheme="minorEastAsia"/>
          <w:color w:val="000000" w:themeColor="text1"/>
          <w:sz w:val="24"/>
          <w:szCs w:val="24"/>
        </w:rPr>
      </w:pPr>
      <w:r>
        <w:rPr>
          <w:rFonts w:hint="eastAsia"/>
          <w:color w:val="000000" w:themeColor="text1"/>
          <w:sz w:val="24"/>
          <w:szCs w:val="24"/>
        </w:rPr>
        <w:t>不法投棄等の廃棄物不適正処理を未然に防止し、良好な生活環境を維持する。</w:t>
      </w:r>
    </w:p>
    <w:p w:rsidR="004E2F48" w:rsidRDefault="004E2F48" w:rsidP="004E2F48">
      <w:pPr>
        <w:rPr>
          <w:rFonts w:asciiTheme="minorEastAsia" w:hAnsiTheme="minorEastAsia"/>
          <w:color w:val="000000" w:themeColor="text1"/>
          <w:sz w:val="24"/>
          <w:szCs w:val="24"/>
        </w:rPr>
      </w:pPr>
    </w:p>
    <w:p w:rsidR="004E2F48" w:rsidRPr="00F91619" w:rsidRDefault="004E2F48" w:rsidP="004E2F48">
      <w:pPr>
        <w:pStyle w:val="ab"/>
        <w:numPr>
          <w:ilvl w:val="0"/>
          <w:numId w:val="12"/>
        </w:numPr>
        <w:ind w:leftChars="0"/>
        <w:rPr>
          <w:rFonts w:asciiTheme="minorEastAsia" w:hAnsiTheme="minorEastAsia"/>
          <w:color w:val="000000" w:themeColor="text1"/>
          <w:sz w:val="22"/>
        </w:rPr>
      </w:pPr>
      <w:r>
        <w:rPr>
          <w:rFonts w:hint="eastAsia"/>
          <w:noProof/>
        </w:rPr>
        <w:drawing>
          <wp:anchor distT="0" distB="0" distL="114300" distR="114300" simplePos="0" relativeHeight="251680768" behindDoc="0" locked="0" layoutInCell="1" allowOverlap="1" wp14:anchorId="7AD74FAC" wp14:editId="3118689B">
            <wp:simplePos x="0" y="0"/>
            <wp:positionH relativeFrom="column">
              <wp:posOffset>3743325</wp:posOffset>
            </wp:positionH>
            <wp:positionV relativeFrom="paragraph">
              <wp:posOffset>158750</wp:posOffset>
            </wp:positionV>
            <wp:extent cx="2269490" cy="1676400"/>
            <wp:effectExtent l="19050" t="19050" r="16510" b="1905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290" r="9916" b="-1009"/>
                    <a:stretch/>
                  </pic:blipFill>
                  <pic:spPr bwMode="auto">
                    <a:xfrm>
                      <a:off x="0" y="0"/>
                      <a:ext cx="2269490" cy="1676400"/>
                    </a:xfrm>
                    <a:prstGeom prst="rect">
                      <a:avLst/>
                    </a:prstGeom>
                    <a:noFill/>
                    <a:ln w="9525" cap="flat" cmpd="sng" algn="ctr">
                      <a:solidFill>
                        <a:sysClr val="windowText" lastClr="000000">
                          <a:lumMod val="100000"/>
                          <a:lumOff val="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619">
        <w:rPr>
          <w:rFonts w:asciiTheme="minorEastAsia" w:hAnsiTheme="minorEastAsia" w:hint="eastAsia"/>
          <w:color w:val="000000" w:themeColor="text1"/>
          <w:sz w:val="22"/>
        </w:rPr>
        <w:t>産廃Ｇメンの配置</w:t>
      </w:r>
    </w:p>
    <w:p w:rsidR="004E2F48" w:rsidRPr="00A93D65" w:rsidRDefault="004E2F48" w:rsidP="004E2F48">
      <w:pPr>
        <w:ind w:left="210" w:firstLineChars="100" w:firstLine="220"/>
        <w:rPr>
          <w:rFonts w:asciiTheme="minorEastAsia" w:hAnsiTheme="minorEastAsia"/>
          <w:sz w:val="22"/>
        </w:rPr>
      </w:pPr>
      <w:r w:rsidRPr="00A93D65">
        <w:rPr>
          <w:rFonts w:asciiTheme="minorEastAsia" w:hAnsiTheme="minorEastAsia" w:hint="eastAsia"/>
          <w:sz w:val="22"/>
        </w:rPr>
        <w:t>産業廃棄物指導課の監視指導係（職員</w:t>
      </w:r>
      <w:r>
        <w:rPr>
          <w:rFonts w:asciiTheme="minorEastAsia" w:hAnsiTheme="minorEastAsia" w:hint="eastAsia"/>
          <w:sz w:val="22"/>
        </w:rPr>
        <w:t>5</w:t>
      </w:r>
      <w:r w:rsidRPr="00A93D65">
        <w:rPr>
          <w:rFonts w:asciiTheme="minorEastAsia" w:hAnsiTheme="minorEastAsia" w:hint="eastAsia"/>
          <w:sz w:val="22"/>
        </w:rPr>
        <w:t>名、警察官</w:t>
      </w:r>
    </w:p>
    <w:p w:rsidR="004E2F48" w:rsidRPr="00A93D65" w:rsidRDefault="004E2F48" w:rsidP="004E2F48">
      <w:pPr>
        <w:ind w:firstLineChars="100" w:firstLine="220"/>
        <w:rPr>
          <w:rFonts w:asciiTheme="minorEastAsia" w:hAnsiTheme="minorEastAsia"/>
          <w:sz w:val="22"/>
        </w:rPr>
      </w:pPr>
      <w:r w:rsidRPr="00A93D65">
        <w:rPr>
          <w:rFonts w:asciiTheme="minorEastAsia" w:hAnsiTheme="minorEastAsia" w:hint="eastAsia"/>
          <w:sz w:val="22"/>
        </w:rPr>
        <w:t>ＯＢ (嘱託員)</w:t>
      </w:r>
      <w:r>
        <w:rPr>
          <w:rFonts w:asciiTheme="minorEastAsia" w:hAnsiTheme="minorEastAsia" w:hint="eastAsia"/>
          <w:sz w:val="22"/>
        </w:rPr>
        <w:t>2</w:t>
      </w:r>
      <w:r w:rsidRPr="00A93D65">
        <w:rPr>
          <w:rFonts w:asciiTheme="minorEastAsia" w:hAnsiTheme="minorEastAsia" w:hint="eastAsia"/>
          <w:sz w:val="22"/>
        </w:rPr>
        <w:t>名）を｢産廃Ｇメン｣として配置。</w:t>
      </w:r>
    </w:p>
    <w:p w:rsidR="004E2F48" w:rsidRPr="00A93D65" w:rsidRDefault="004E2F48" w:rsidP="004E2F48">
      <w:pPr>
        <w:ind w:leftChars="67" w:left="141" w:firstLine="97"/>
        <w:rPr>
          <w:rFonts w:asciiTheme="minorEastAsia" w:hAnsiTheme="minorEastAsia"/>
          <w:sz w:val="22"/>
        </w:rPr>
      </w:pPr>
      <w:r w:rsidRPr="00A93D65">
        <w:rPr>
          <w:rFonts w:asciiTheme="minorEastAsia" w:hAnsiTheme="minorEastAsia" w:hint="eastAsia"/>
          <w:sz w:val="22"/>
        </w:rPr>
        <w:t>・産業廃棄物の排出事業所や処理施設に立ち入り、</w:t>
      </w:r>
    </w:p>
    <w:p w:rsidR="004E2F48" w:rsidRDefault="004E2F48" w:rsidP="004E2F48">
      <w:pPr>
        <w:ind w:leftChars="100" w:left="210" w:firstLineChars="100" w:firstLine="220"/>
        <w:rPr>
          <w:rFonts w:asciiTheme="minorEastAsia" w:hAnsiTheme="minorEastAsia"/>
          <w:sz w:val="22"/>
        </w:rPr>
      </w:pPr>
      <w:r w:rsidRPr="006D4852">
        <w:rPr>
          <w:rFonts w:asciiTheme="minorEastAsia" w:hAnsiTheme="minorEastAsia" w:hint="eastAsia"/>
          <w:sz w:val="22"/>
        </w:rPr>
        <w:t>適正な処理を指導する。</w:t>
      </w:r>
      <w:r w:rsidRPr="00A93D65">
        <w:rPr>
          <w:rFonts w:asciiTheme="minorEastAsia" w:hAnsiTheme="minorEastAsia" w:hint="eastAsia"/>
          <w:sz w:val="22"/>
        </w:rPr>
        <w:t xml:space="preserve">　</w:t>
      </w:r>
    </w:p>
    <w:p w:rsidR="004E2F48" w:rsidRPr="00A93D65" w:rsidRDefault="004E2F48" w:rsidP="004E2F48">
      <w:pPr>
        <w:ind w:leftChars="100" w:left="415" w:hangingChars="93" w:hanging="205"/>
        <w:rPr>
          <w:rFonts w:asciiTheme="minorEastAsia" w:hAnsiTheme="minorEastAsia"/>
          <w:sz w:val="22"/>
        </w:rPr>
      </w:pPr>
      <w:r w:rsidRPr="00A93D65">
        <w:rPr>
          <w:rFonts w:asciiTheme="minorEastAsia" w:hAnsiTheme="minorEastAsia" w:hint="eastAsia"/>
          <w:sz w:val="22"/>
        </w:rPr>
        <w:t>・不法投棄が発生しやすい場所等を日常的にパトロール　　して不法投棄の防止に努める。</w:t>
      </w:r>
    </w:p>
    <w:p w:rsidR="004E2F48" w:rsidRPr="00A93D65" w:rsidRDefault="004E2F48" w:rsidP="004E2F48">
      <w:pPr>
        <w:spacing w:beforeLines="50" w:before="175"/>
        <w:ind w:leftChars="100" w:left="210"/>
        <w:rPr>
          <w:rFonts w:asciiTheme="minorEastAsia" w:hAnsiTheme="minorEastAsia"/>
          <w:color w:val="000000" w:themeColor="text1"/>
          <w:szCs w:val="21"/>
        </w:rPr>
      </w:pPr>
      <w:r w:rsidRPr="00A93D65">
        <w:rPr>
          <w:rFonts w:asciiTheme="minorEastAsia" w:hAnsiTheme="minorEastAsia" w:hint="eastAsia"/>
          <w:noProof/>
        </w:rPr>
        <mc:AlternateContent>
          <mc:Choice Requires="wps">
            <w:drawing>
              <wp:anchor distT="0" distB="0" distL="114300" distR="114300" simplePos="0" relativeHeight="251682816" behindDoc="0" locked="0" layoutInCell="1" allowOverlap="1" wp14:anchorId="1071C42C" wp14:editId="777F98DC">
                <wp:simplePos x="0" y="0"/>
                <wp:positionH relativeFrom="column">
                  <wp:posOffset>3776345</wp:posOffset>
                </wp:positionH>
                <wp:positionV relativeFrom="paragraph">
                  <wp:posOffset>266700</wp:posOffset>
                </wp:positionV>
                <wp:extent cx="2276475" cy="323850"/>
                <wp:effectExtent l="0" t="0" r="9525" b="0"/>
                <wp:wrapNone/>
                <wp:docPr id="19" name="テキスト ボックス 19"/>
                <wp:cNvGraphicFramePr/>
                <a:graphic xmlns:a="http://schemas.openxmlformats.org/drawingml/2006/main">
                  <a:graphicData uri="http://schemas.microsoft.com/office/word/2010/wordprocessingShape">
                    <wps:wsp>
                      <wps:cNvSpPr txBox="1"/>
                      <wps:spPr>
                        <a:xfrm>
                          <a:off x="0" y="0"/>
                          <a:ext cx="2276475" cy="323850"/>
                        </a:xfrm>
                        <a:prstGeom prst="rect">
                          <a:avLst/>
                        </a:prstGeom>
                        <a:solidFill>
                          <a:sysClr val="window" lastClr="FFFFFF"/>
                        </a:solidFill>
                        <a:ln w="6350">
                          <a:noFill/>
                        </a:ln>
                        <a:effectLst/>
                      </wps:spPr>
                      <wps:txbx>
                        <w:txbxContent>
                          <w:p w:rsidR="004E2F48" w:rsidRPr="001E484B" w:rsidRDefault="004E2F48" w:rsidP="004E2F48">
                            <w:pPr>
                              <w:spacing w:line="200" w:lineRule="exac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産廃Ｇメンによる産業廃棄物収集</w:t>
                            </w:r>
                          </w:p>
                          <w:p w:rsidR="004E2F48" w:rsidRPr="001E484B" w:rsidRDefault="004E2F48" w:rsidP="004E2F48">
                            <w:pPr>
                              <w:spacing w:line="200" w:lineRule="exac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運搬車両の路上検査</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1C42C" id="テキスト ボックス 19" o:spid="_x0000_s1080" type="#_x0000_t202" style="position:absolute;left:0;text-align:left;margin-left:297.35pt;margin-top:21pt;width:179.25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" fillcolor="window" stroked="f" strokeweight=".5pt">
                <v:textbox inset="1mm,1mm,1mm,1mm">
                  <w:txbxContent>
                    <w:p w:rsidR="004E2F48" w:rsidRPr="001E484B" w:rsidRDefault="004E2F48" w:rsidP="004E2F48">
                      <w:pPr>
                        <w:spacing w:line="200" w:lineRule="exac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産廃Ｇメンによる産業廃棄物収集</w:t>
                      </w:r>
                    </w:p>
                    <w:p w:rsidR="004E2F48" w:rsidRPr="001E484B" w:rsidRDefault="004E2F48" w:rsidP="004E2F48">
                      <w:pPr>
                        <w:spacing w:line="200" w:lineRule="exact"/>
                        <w:jc w:val="center"/>
                        <w:rPr>
                          <w:rFonts w:asciiTheme="majorEastAsia" w:eastAsiaTheme="majorEastAsia" w:hAnsiTheme="majorEastAsia"/>
                          <w:sz w:val="16"/>
                          <w:szCs w:val="16"/>
                        </w:rPr>
                      </w:pPr>
                      <w:r w:rsidRPr="001E484B">
                        <w:rPr>
                          <w:rFonts w:asciiTheme="majorEastAsia" w:eastAsiaTheme="majorEastAsia" w:hAnsiTheme="majorEastAsia" w:hint="eastAsia"/>
                          <w:sz w:val="16"/>
                          <w:szCs w:val="16"/>
                        </w:rPr>
                        <w:t>運搬車両の路上検査</w:t>
                      </w:r>
                    </w:p>
                  </w:txbxContent>
                </v:textbox>
              </v:shape>
            </w:pict>
          </mc:Fallback>
        </mc:AlternateContent>
      </w:r>
      <w:r>
        <w:rPr>
          <w:rFonts w:asciiTheme="minorEastAsia" w:hAnsiTheme="minorEastAsia" w:hint="eastAsia"/>
          <w:color w:val="000000" w:themeColor="text1"/>
          <w:szCs w:val="21"/>
        </w:rPr>
        <w:t>【令和</w:t>
      </w:r>
      <w:r w:rsidR="001E484B">
        <w:rPr>
          <w:rFonts w:asciiTheme="minorEastAsia" w:hAnsiTheme="minorEastAsia" w:hint="eastAsia"/>
          <w:color w:val="000000" w:themeColor="text1"/>
          <w:szCs w:val="21"/>
        </w:rPr>
        <w:t>2</w:t>
      </w:r>
      <w:r w:rsidRPr="004E2F48">
        <w:rPr>
          <w:rFonts w:asciiTheme="minorEastAsia" w:hAnsiTheme="minorEastAsia" w:hint="eastAsia"/>
          <w:szCs w:val="21"/>
        </w:rPr>
        <w:t>年度実績】不法投棄発見件数：</w:t>
      </w:r>
      <w:r w:rsidR="00981E14">
        <w:rPr>
          <w:rFonts w:asciiTheme="minorEastAsia" w:hAnsiTheme="minorEastAsia" w:hint="eastAsia"/>
          <w:szCs w:val="21"/>
        </w:rPr>
        <w:t>3</w:t>
      </w:r>
      <w:r w:rsidRPr="00A93D65">
        <w:rPr>
          <w:rFonts w:asciiTheme="minorEastAsia" w:hAnsiTheme="minorEastAsia" w:hint="eastAsia"/>
          <w:color w:val="000000" w:themeColor="text1"/>
          <w:szCs w:val="21"/>
        </w:rPr>
        <w:t>件</w:t>
      </w:r>
    </w:p>
    <w:p w:rsidR="004E2F48" w:rsidRPr="00AC4DD6" w:rsidRDefault="004E2F48" w:rsidP="004E2F48">
      <w:pPr>
        <w:ind w:leftChars="100" w:left="210"/>
        <w:rPr>
          <w:rFonts w:asciiTheme="minorEastAsia" w:hAnsiTheme="minorEastAsia"/>
          <w:color w:val="000000" w:themeColor="text1"/>
          <w:szCs w:val="21"/>
        </w:rPr>
      </w:pPr>
    </w:p>
    <w:p w:rsidR="004E2F48" w:rsidRPr="00A93D65" w:rsidRDefault="004E2F48" w:rsidP="004E2F48">
      <w:pPr>
        <w:ind w:leftChars="100" w:left="210"/>
        <w:rPr>
          <w:rFonts w:asciiTheme="minorEastAsia" w:hAnsiTheme="minorEastAsia"/>
          <w:color w:val="000000" w:themeColor="text1"/>
          <w:szCs w:val="21"/>
        </w:rPr>
      </w:pPr>
    </w:p>
    <w:p w:rsidR="004E2F48" w:rsidRPr="00A93D65" w:rsidRDefault="004E2F48" w:rsidP="004E2F48">
      <w:pPr>
        <w:ind w:leftChars="100" w:left="210"/>
        <w:rPr>
          <w:rFonts w:asciiTheme="minorEastAsia" w:hAnsiTheme="minorEastAsia"/>
          <w:color w:val="000000" w:themeColor="text1"/>
          <w:sz w:val="22"/>
        </w:rPr>
      </w:pPr>
      <w:r w:rsidRPr="00A93D65">
        <w:rPr>
          <w:rFonts w:asciiTheme="minorEastAsia" w:hAnsiTheme="minorEastAsia" w:hint="eastAsia"/>
          <w:color w:val="000000" w:themeColor="text1"/>
          <w:sz w:val="22"/>
        </w:rPr>
        <w:t>(2)立入検査の実施</w:t>
      </w:r>
    </w:p>
    <w:p w:rsidR="004E2F48" w:rsidRPr="00A93D65" w:rsidRDefault="004E2F48" w:rsidP="004E2F48">
      <w:pPr>
        <w:ind w:leftChars="200" w:left="640" w:hangingChars="100" w:hanging="220"/>
        <w:rPr>
          <w:rFonts w:asciiTheme="minorEastAsia" w:hAnsiTheme="minorEastAsia"/>
          <w:sz w:val="22"/>
        </w:rPr>
      </w:pPr>
      <w:r w:rsidRPr="00A93D65">
        <w:rPr>
          <w:rFonts w:asciiTheme="minorEastAsia" w:hAnsiTheme="minorEastAsia" w:hint="eastAsia"/>
          <w:sz w:val="22"/>
        </w:rPr>
        <w:t>｢岐阜市産業廃棄物処理に関する監視指導要領｣及び｢岐阜市産業廃棄物監視指導</w:t>
      </w:r>
    </w:p>
    <w:p w:rsidR="004E2F48" w:rsidRPr="00A93D65" w:rsidRDefault="004E2F48" w:rsidP="004E2F48">
      <w:pPr>
        <w:ind w:firstLineChars="100" w:firstLine="220"/>
        <w:rPr>
          <w:rFonts w:asciiTheme="minorEastAsia" w:hAnsiTheme="minorEastAsia"/>
          <w:sz w:val="22"/>
        </w:rPr>
      </w:pPr>
      <w:r w:rsidRPr="00A93D65">
        <w:rPr>
          <w:rFonts w:asciiTheme="minorEastAsia" w:hAnsiTheme="minorEastAsia" w:hint="eastAsia"/>
          <w:sz w:val="22"/>
        </w:rPr>
        <w:t>マニュアル｣に基づき、</w:t>
      </w:r>
    </w:p>
    <w:p w:rsidR="004E2F48" w:rsidRPr="00A93D65" w:rsidRDefault="004E2F48" w:rsidP="004E2F48">
      <w:pPr>
        <w:ind w:firstLineChars="100" w:firstLine="220"/>
        <w:rPr>
          <w:rFonts w:asciiTheme="minorEastAsia" w:hAnsiTheme="minorEastAsia"/>
          <w:sz w:val="22"/>
        </w:rPr>
      </w:pPr>
      <w:r w:rsidRPr="00A93D65">
        <w:rPr>
          <w:rFonts w:asciiTheme="minorEastAsia" w:hAnsiTheme="minorEastAsia" w:hint="eastAsia"/>
          <w:sz w:val="22"/>
        </w:rPr>
        <w:t>産業廃棄物処理業者（産廃処理施設は年</w:t>
      </w:r>
      <w:r>
        <w:rPr>
          <w:rFonts w:asciiTheme="minorEastAsia" w:hAnsiTheme="minorEastAsia" w:hint="eastAsia"/>
          <w:sz w:val="22"/>
        </w:rPr>
        <w:t>3</w:t>
      </w:r>
      <w:r w:rsidRPr="00A93D65">
        <w:rPr>
          <w:rFonts w:asciiTheme="minorEastAsia" w:hAnsiTheme="minorEastAsia" w:hint="eastAsia"/>
          <w:sz w:val="22"/>
        </w:rPr>
        <w:t>回以上、積替え保管施設は年</w:t>
      </w:r>
      <w:r>
        <w:rPr>
          <w:rFonts w:asciiTheme="minorEastAsia" w:hAnsiTheme="minorEastAsia" w:hint="eastAsia"/>
          <w:sz w:val="22"/>
        </w:rPr>
        <w:t>1</w:t>
      </w:r>
      <w:r w:rsidRPr="00A93D65">
        <w:rPr>
          <w:rFonts w:asciiTheme="minorEastAsia" w:hAnsiTheme="minorEastAsia" w:hint="eastAsia"/>
          <w:sz w:val="22"/>
        </w:rPr>
        <w:t>回以上）</w:t>
      </w:r>
      <w:bookmarkStart w:id="0" w:name="_GoBack"/>
      <w:bookmarkEnd w:id="0"/>
    </w:p>
    <w:p w:rsidR="004E2F48" w:rsidRPr="00A93D65" w:rsidRDefault="004E2F48" w:rsidP="004E2F48">
      <w:pPr>
        <w:ind w:firstLineChars="100" w:firstLine="220"/>
        <w:rPr>
          <w:rFonts w:asciiTheme="minorEastAsia" w:hAnsiTheme="minorEastAsia"/>
          <w:sz w:val="22"/>
        </w:rPr>
      </w:pPr>
      <w:r w:rsidRPr="00A93D65">
        <w:rPr>
          <w:rFonts w:asciiTheme="minorEastAsia" w:hAnsiTheme="minorEastAsia" w:hint="eastAsia"/>
          <w:sz w:val="22"/>
        </w:rPr>
        <w:t>及び排出事業所等の立入検査を実施。</w:t>
      </w:r>
    </w:p>
    <w:p w:rsidR="009204A9" w:rsidRPr="004E2F48" w:rsidRDefault="009204A9" w:rsidP="00CB7029">
      <w:pPr>
        <w:ind w:leftChars="300" w:left="630"/>
        <w:rPr>
          <w:rFonts w:asciiTheme="minorEastAsia" w:hAnsiTheme="minorEastAsia"/>
          <w:sz w:val="22"/>
        </w:rPr>
      </w:pPr>
    </w:p>
    <w:p w:rsidR="00D81DFD" w:rsidRPr="009204A9" w:rsidRDefault="009204A9" w:rsidP="009204A9">
      <w:pPr>
        <w:ind w:leftChars="300" w:left="630"/>
        <w:rPr>
          <w:rFonts w:asciiTheme="minorEastAsia" w:hAnsiTheme="minorEastAsia"/>
          <w:sz w:val="22"/>
        </w:rPr>
      </w:pPr>
      <w:r>
        <w:rPr>
          <w:rFonts w:asciiTheme="minorEastAsia" w:hAnsiTheme="minorEastAsia"/>
          <w:sz w:val="22"/>
        </w:rPr>
        <w:br w:type="page"/>
      </w:r>
    </w:p>
    <w:p w:rsidR="004E2F48" w:rsidRPr="00A93D65" w:rsidRDefault="004E2F48" w:rsidP="004E2F48">
      <w:pPr>
        <w:snapToGrid w:val="0"/>
        <w:rPr>
          <w:rFonts w:asciiTheme="majorEastAsia" w:eastAsiaTheme="majorEastAsia" w:hAnsiTheme="majorEastAsia"/>
          <w:b/>
          <w:sz w:val="28"/>
          <w:szCs w:val="28"/>
          <w:u w:val="double"/>
        </w:rPr>
      </w:pPr>
      <w:r w:rsidRPr="00A93D65">
        <w:rPr>
          <w:rFonts w:asciiTheme="majorEastAsia" w:eastAsiaTheme="majorEastAsia" w:hAnsiTheme="majorEastAsia" w:hint="eastAsia"/>
          <w:b/>
          <w:sz w:val="28"/>
          <w:szCs w:val="28"/>
          <w:u w:val="double"/>
        </w:rPr>
        <w:lastRenderedPageBreak/>
        <w:t>【環境</w:t>
      </w:r>
      <w:r>
        <w:rPr>
          <w:rFonts w:asciiTheme="majorEastAsia" w:eastAsiaTheme="majorEastAsia" w:hAnsiTheme="majorEastAsia" w:hint="eastAsia"/>
          <w:b/>
          <w:sz w:val="28"/>
          <w:szCs w:val="28"/>
          <w:u w:val="double"/>
        </w:rPr>
        <w:t>一</w:t>
      </w:r>
      <w:r w:rsidRPr="00A93D65">
        <w:rPr>
          <w:rFonts w:asciiTheme="majorEastAsia" w:eastAsiaTheme="majorEastAsia" w:hAnsiTheme="majorEastAsia" w:hint="eastAsia"/>
          <w:b/>
          <w:sz w:val="28"/>
          <w:szCs w:val="28"/>
          <w:u w:val="double"/>
        </w:rPr>
        <w:t>課】</w:t>
      </w:r>
    </w:p>
    <w:p w:rsidR="004E2F48" w:rsidRPr="00457A81" w:rsidRDefault="004E2F48" w:rsidP="004E2F48">
      <w:pPr>
        <w:spacing w:beforeLines="50" w:before="175"/>
        <w:rPr>
          <w:rFonts w:asciiTheme="majorEastAsia" w:eastAsiaTheme="majorEastAsia" w:hAnsiTheme="majorEastAsia"/>
          <w:b/>
          <w:sz w:val="24"/>
          <w:szCs w:val="24"/>
        </w:rPr>
      </w:pPr>
      <w:r w:rsidRPr="00A93D65">
        <w:rPr>
          <w:rFonts w:asciiTheme="majorEastAsia" w:eastAsiaTheme="majorEastAsia" w:hAnsiTheme="majorEastAsia" w:hint="eastAsia"/>
          <w:b/>
          <w:sz w:val="24"/>
          <w:szCs w:val="24"/>
        </w:rPr>
        <w:t>◆</w:t>
      </w:r>
      <w:r w:rsidRPr="00457A81">
        <w:rPr>
          <w:rFonts w:asciiTheme="majorEastAsia" w:eastAsiaTheme="majorEastAsia" w:hAnsiTheme="majorEastAsia" w:hint="eastAsia"/>
          <w:b/>
          <w:sz w:val="24"/>
          <w:szCs w:val="24"/>
        </w:rPr>
        <w:t xml:space="preserve">都市美化ごみ収集運搬事業　</w:t>
      </w:r>
      <w:r w:rsidRPr="00457A81">
        <w:rPr>
          <w:rFonts w:asciiTheme="majorEastAsia" w:eastAsiaTheme="majorEastAsia" w:hAnsiTheme="majorEastAsia" w:hint="eastAsia"/>
          <w:sz w:val="24"/>
          <w:szCs w:val="24"/>
        </w:rPr>
        <w:t xml:space="preserve"> ＜</w:t>
      </w:r>
      <w:r w:rsidRPr="00457A81">
        <w:rPr>
          <w:rFonts w:asciiTheme="majorEastAsia" w:eastAsiaTheme="majorEastAsia" w:hAnsiTheme="majorEastAsia" w:hint="eastAsia"/>
          <w:sz w:val="24"/>
          <w:szCs w:val="24"/>
          <w:u w:val="single"/>
        </w:rPr>
        <w:t>施策5</w:t>
      </w:r>
      <w:r w:rsidRPr="00457A81">
        <w:rPr>
          <w:rFonts w:asciiTheme="majorEastAsia" w:eastAsiaTheme="majorEastAsia" w:hAnsiTheme="majorEastAsia" w:hint="eastAsia"/>
          <w:sz w:val="24"/>
          <w:szCs w:val="24"/>
        </w:rPr>
        <w:t>＞</w:t>
      </w:r>
    </w:p>
    <w:p w:rsidR="004E2F48" w:rsidRPr="00457A81" w:rsidRDefault="004E2F48" w:rsidP="004E2F48">
      <w:pPr>
        <w:spacing w:beforeLines="50" w:before="175" w:line="300" w:lineRule="exact"/>
        <w:rPr>
          <w:rFonts w:asciiTheme="minorEastAsia" w:hAnsiTheme="minorEastAsia"/>
          <w:sz w:val="24"/>
          <w:szCs w:val="24"/>
          <w:u w:val="double"/>
        </w:rPr>
      </w:pPr>
      <w:r w:rsidRPr="00457A81">
        <w:rPr>
          <w:rFonts w:asciiTheme="majorEastAsia" w:eastAsiaTheme="majorEastAsia" w:hAnsiTheme="majorEastAsia"/>
          <w:b/>
          <w:noProof/>
          <w:sz w:val="24"/>
          <w:szCs w:val="24"/>
        </w:rPr>
        <mc:AlternateContent>
          <mc:Choice Requires="wps">
            <w:drawing>
              <wp:anchor distT="0" distB="0" distL="114300" distR="114300" simplePos="0" relativeHeight="251683840" behindDoc="0" locked="0" layoutInCell="1" allowOverlap="1" wp14:anchorId="0BB8E690" wp14:editId="4F71E4EC">
                <wp:simplePos x="0" y="0"/>
                <wp:positionH relativeFrom="column">
                  <wp:posOffset>71120</wp:posOffset>
                </wp:positionH>
                <wp:positionV relativeFrom="paragraph">
                  <wp:posOffset>19685</wp:posOffset>
                </wp:positionV>
                <wp:extent cx="5915025" cy="0"/>
                <wp:effectExtent l="0" t="0" r="9525" b="19050"/>
                <wp:wrapNone/>
                <wp:docPr id="25" name="直線コネクタ 25"/>
                <wp:cNvGraphicFramePr/>
                <a:graphic xmlns:a="http://schemas.openxmlformats.org/drawingml/2006/main">
                  <a:graphicData uri="http://schemas.microsoft.com/office/word/2010/wordprocessingShape">
                    <wps:wsp>
                      <wps:cNvCnPr/>
                      <wps:spPr>
                        <a:xfrm>
                          <a:off x="0" y="0"/>
                          <a:ext cx="59150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4381DCE" id="直線コネクタ 25" o:spid="_x0000_s1026" style="position:absolute;left:0;text-align:lef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1.55pt" to="47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" strokecolor="windowText">
                <v:stroke dashstyle="1 1"/>
              </v:line>
            </w:pict>
          </mc:Fallback>
        </mc:AlternateContent>
      </w:r>
      <w:r w:rsidRPr="00457A81">
        <w:rPr>
          <w:rFonts w:asciiTheme="minorEastAsia" w:hAnsiTheme="minorEastAsia" w:hint="eastAsia"/>
          <w:sz w:val="24"/>
          <w:szCs w:val="24"/>
          <w:u w:val="double"/>
        </w:rPr>
        <w:t>【概　要】</w:t>
      </w:r>
    </w:p>
    <w:p w:rsidR="004E2F48" w:rsidRPr="00457A81" w:rsidRDefault="004E2F48" w:rsidP="004E2F48">
      <w:pPr>
        <w:spacing w:line="320" w:lineRule="exact"/>
        <w:ind w:firstLineChars="100" w:firstLine="240"/>
        <w:jc w:val="left"/>
        <w:rPr>
          <w:rFonts w:asciiTheme="minorEastAsia" w:hAnsiTheme="minorEastAsia"/>
          <w:sz w:val="24"/>
          <w:szCs w:val="24"/>
        </w:rPr>
      </w:pPr>
      <w:r w:rsidRPr="00457A81">
        <w:rPr>
          <w:rFonts w:asciiTheme="minorEastAsia" w:hAnsiTheme="minorEastAsia" w:hint="eastAsia"/>
          <w:sz w:val="24"/>
          <w:szCs w:val="24"/>
        </w:rPr>
        <w:t>ボランティア等による</w:t>
      </w:r>
      <w:r w:rsidRPr="001344B2">
        <w:rPr>
          <w:rFonts w:asciiTheme="minorEastAsia" w:hAnsiTheme="minorEastAsia" w:hint="eastAsia"/>
          <w:color w:val="000000" w:themeColor="text1"/>
          <w:sz w:val="24"/>
          <w:szCs w:val="24"/>
        </w:rPr>
        <w:t>長良川清掃や</w:t>
      </w:r>
      <w:r w:rsidRPr="00457A81">
        <w:rPr>
          <w:rFonts w:asciiTheme="minorEastAsia" w:hAnsiTheme="minorEastAsia" w:hint="eastAsia"/>
          <w:sz w:val="24"/>
          <w:szCs w:val="24"/>
        </w:rPr>
        <w:t>町内清掃によって集められたごみを、通常収集とは別に収集を行う。</w:t>
      </w:r>
    </w:p>
    <w:p w:rsidR="004E2F48" w:rsidRPr="00457A81" w:rsidRDefault="004E2F48" w:rsidP="004E2F48">
      <w:pPr>
        <w:spacing w:line="320" w:lineRule="exact"/>
        <w:ind w:firstLineChars="100" w:firstLine="240"/>
        <w:jc w:val="left"/>
        <w:rPr>
          <w:rFonts w:asciiTheme="minorEastAsia" w:hAnsiTheme="minorEastAsia"/>
          <w:sz w:val="24"/>
          <w:szCs w:val="24"/>
        </w:rPr>
      </w:pPr>
      <w:r w:rsidRPr="001344B2">
        <w:rPr>
          <w:rFonts w:asciiTheme="minorEastAsia" w:hAnsiTheme="minorEastAsia" w:hint="eastAsia"/>
          <w:color w:val="000000" w:themeColor="text1"/>
          <w:sz w:val="24"/>
          <w:szCs w:val="24"/>
        </w:rPr>
        <w:t>長良川清掃（4月、10</w:t>
      </w:r>
      <w:r>
        <w:rPr>
          <w:rFonts w:asciiTheme="minorEastAsia" w:hAnsiTheme="minorEastAsia" w:hint="eastAsia"/>
          <w:color w:val="000000" w:themeColor="text1"/>
          <w:sz w:val="24"/>
          <w:szCs w:val="24"/>
        </w:rPr>
        <w:t>月）</w:t>
      </w:r>
    </w:p>
    <w:p w:rsidR="004E2F48" w:rsidRPr="00457A81" w:rsidRDefault="004E2F48" w:rsidP="004E2F48">
      <w:pPr>
        <w:spacing w:line="320" w:lineRule="exact"/>
        <w:ind w:firstLineChars="100" w:firstLine="240"/>
        <w:jc w:val="left"/>
        <w:rPr>
          <w:rFonts w:asciiTheme="minorEastAsia" w:hAnsiTheme="minorEastAsia"/>
          <w:sz w:val="24"/>
          <w:szCs w:val="24"/>
        </w:rPr>
      </w:pPr>
      <w:r w:rsidRPr="00457A81">
        <w:rPr>
          <w:rFonts w:asciiTheme="minorEastAsia" w:hAnsiTheme="minorEastAsia" w:hint="eastAsia"/>
          <w:sz w:val="24"/>
          <w:szCs w:val="24"/>
        </w:rPr>
        <w:t>５３０運動（5月）、クリーンシティぎふの日運動（11月）、</w:t>
      </w:r>
    </w:p>
    <w:p w:rsidR="004E2F48" w:rsidRPr="00457A81" w:rsidRDefault="004E2F48" w:rsidP="004E2F48">
      <w:pPr>
        <w:spacing w:line="320" w:lineRule="exact"/>
        <w:ind w:firstLineChars="100" w:firstLine="240"/>
        <w:jc w:val="left"/>
        <w:rPr>
          <w:rFonts w:asciiTheme="minorEastAsia" w:hAnsiTheme="minorEastAsia"/>
          <w:sz w:val="24"/>
          <w:szCs w:val="24"/>
        </w:rPr>
      </w:pPr>
      <w:r w:rsidRPr="00457A81">
        <w:rPr>
          <w:rFonts w:asciiTheme="minorEastAsia" w:hAnsiTheme="minorEastAsia" w:hint="eastAsia"/>
          <w:sz w:val="24"/>
          <w:szCs w:val="24"/>
        </w:rPr>
        <w:t>各自治会からの収集依頼（随時）</w:t>
      </w:r>
    </w:p>
    <w:p w:rsidR="004E2F48" w:rsidRPr="004E2F48" w:rsidRDefault="004E2F48" w:rsidP="004E2F48">
      <w:pPr>
        <w:spacing w:beforeLines="50" w:before="175" w:line="300" w:lineRule="exact"/>
        <w:rPr>
          <w:rFonts w:asciiTheme="minorEastAsia" w:hAnsiTheme="minorEastAsia"/>
          <w:w w:val="97"/>
          <w:sz w:val="22"/>
        </w:rPr>
      </w:pPr>
      <w:r w:rsidRPr="00457A81">
        <w:rPr>
          <w:rFonts w:asciiTheme="minorEastAsia" w:hAnsiTheme="minorEastAsia" w:hint="eastAsia"/>
          <w:w w:val="97"/>
          <w:sz w:val="22"/>
        </w:rPr>
        <w:t>【</w:t>
      </w:r>
      <w:r w:rsidRPr="004E2F48">
        <w:rPr>
          <w:rFonts w:asciiTheme="minorEastAsia" w:hAnsiTheme="minorEastAsia" w:hint="eastAsia"/>
          <w:w w:val="97"/>
          <w:sz w:val="22"/>
        </w:rPr>
        <w:t>令和</w:t>
      </w:r>
      <w:r w:rsidR="001E484B">
        <w:rPr>
          <w:rFonts w:asciiTheme="minorEastAsia" w:hAnsiTheme="minorEastAsia" w:hint="eastAsia"/>
          <w:w w:val="97"/>
          <w:sz w:val="22"/>
        </w:rPr>
        <w:t>2</w:t>
      </w:r>
      <w:r w:rsidRPr="004E2F48">
        <w:rPr>
          <w:rFonts w:asciiTheme="minorEastAsia" w:hAnsiTheme="minorEastAsia" w:hint="eastAsia"/>
          <w:w w:val="97"/>
          <w:sz w:val="22"/>
        </w:rPr>
        <w:t>年度実績】</w:t>
      </w:r>
    </w:p>
    <w:p w:rsidR="004E2F48" w:rsidRPr="004E2F48" w:rsidRDefault="004E2F48" w:rsidP="004E2F48">
      <w:pPr>
        <w:spacing w:line="320" w:lineRule="exact"/>
        <w:ind w:firstLineChars="100" w:firstLine="220"/>
        <w:rPr>
          <w:rFonts w:asciiTheme="minorEastAsia" w:hAnsiTheme="minorEastAsia"/>
          <w:sz w:val="22"/>
        </w:rPr>
      </w:pPr>
      <w:r w:rsidRPr="004E2F48">
        <w:rPr>
          <w:rFonts w:asciiTheme="minorEastAsia" w:hAnsiTheme="minorEastAsia" w:hint="eastAsia"/>
          <w:sz w:val="22"/>
        </w:rPr>
        <w:t xml:space="preserve">長良川清掃：0車（0ｔ）　花火清掃：0車（0ｔ）　(新型コロナウィルスの影響で中止)　　</w:t>
      </w:r>
    </w:p>
    <w:p w:rsidR="004E2F48" w:rsidRPr="004E2F48" w:rsidRDefault="004E2F48" w:rsidP="004E2F48">
      <w:pPr>
        <w:spacing w:line="320" w:lineRule="exact"/>
        <w:ind w:firstLineChars="100" w:firstLine="220"/>
        <w:rPr>
          <w:rFonts w:asciiTheme="minorEastAsia" w:hAnsiTheme="minorEastAsia"/>
          <w:sz w:val="22"/>
        </w:rPr>
      </w:pPr>
      <w:r w:rsidRPr="004E2F48">
        <w:rPr>
          <w:rFonts w:asciiTheme="minorEastAsia" w:hAnsiTheme="minorEastAsia" w:hint="eastAsia"/>
          <w:sz w:val="22"/>
        </w:rPr>
        <w:t>町内清掃：503件（401ｔ）</w:t>
      </w:r>
    </w:p>
    <w:p w:rsidR="004E2F48" w:rsidRPr="00457A81" w:rsidRDefault="004E2F48" w:rsidP="004E2F48">
      <w:pPr>
        <w:snapToGrid w:val="0"/>
        <w:spacing w:line="100" w:lineRule="exact"/>
        <w:jc w:val="left"/>
        <w:rPr>
          <w:rFonts w:asciiTheme="minorEastAsia" w:hAnsiTheme="minorEastAsia"/>
          <w:w w:val="95"/>
          <w:sz w:val="22"/>
          <w:szCs w:val="24"/>
        </w:rPr>
      </w:pPr>
    </w:p>
    <w:p w:rsidR="004E2F48" w:rsidRPr="00457A81" w:rsidRDefault="004E2F48" w:rsidP="004E2F48">
      <w:pPr>
        <w:spacing w:line="500" w:lineRule="exact"/>
        <w:rPr>
          <w:rFonts w:ascii="ＭＳ ゴシック" w:eastAsia="ＭＳ ゴシック" w:hAnsi="ＭＳ ゴシック"/>
          <w:b/>
          <w:sz w:val="24"/>
          <w:szCs w:val="24"/>
        </w:rPr>
      </w:pPr>
      <w:r w:rsidRPr="00457A81">
        <w:rPr>
          <w:rFonts w:ascii="ＭＳ ゴシック" w:eastAsia="ＭＳ ゴシック" w:hAnsi="ＭＳ ゴシック" w:hint="eastAsia"/>
          <w:b/>
          <w:sz w:val="24"/>
          <w:szCs w:val="24"/>
        </w:rPr>
        <w:t>◆岐阜市不法投棄110番</w:t>
      </w:r>
      <w:r w:rsidRPr="00457A81">
        <w:rPr>
          <w:rFonts w:ascii="ＭＳ ゴシック" w:eastAsia="ＭＳ ゴシック" w:hAnsi="ＭＳ ゴシック" w:hint="eastAsia"/>
          <w:sz w:val="24"/>
          <w:szCs w:val="24"/>
        </w:rPr>
        <w:t xml:space="preserve"> 　＜</w:t>
      </w:r>
      <w:r w:rsidRPr="00457A81">
        <w:rPr>
          <w:rFonts w:ascii="ＭＳ ゴシック" w:eastAsia="ＭＳ ゴシック" w:hAnsi="ＭＳ ゴシック" w:hint="eastAsia"/>
          <w:sz w:val="24"/>
          <w:szCs w:val="24"/>
          <w:u w:val="single"/>
        </w:rPr>
        <w:t>施策1</w:t>
      </w:r>
      <w:r w:rsidRPr="00457A81">
        <w:rPr>
          <w:rFonts w:ascii="ＭＳ ゴシック" w:eastAsia="ＭＳ ゴシック" w:hAnsi="ＭＳ ゴシック" w:hint="eastAsia"/>
          <w:sz w:val="24"/>
          <w:szCs w:val="24"/>
        </w:rPr>
        <w:t>＞</w:t>
      </w:r>
      <w:r w:rsidRPr="00457A81">
        <w:rPr>
          <w:rFonts w:ascii="ＭＳ ゴシック" w:eastAsia="ＭＳ ゴシック" w:hAnsi="ＭＳ ゴシック" w:hint="eastAsia"/>
          <w:b/>
          <w:sz w:val="24"/>
          <w:szCs w:val="24"/>
        </w:rPr>
        <w:t xml:space="preserve">　</w:t>
      </w:r>
    </w:p>
    <w:p w:rsidR="004E2F48" w:rsidRPr="00BE4CAD" w:rsidRDefault="004E2F48" w:rsidP="004E2F48">
      <w:pPr>
        <w:spacing w:beforeLines="50" w:before="175" w:line="300" w:lineRule="exact"/>
        <w:rPr>
          <w:rFonts w:asciiTheme="minorEastAsia" w:hAnsiTheme="minorEastAsia"/>
          <w:color w:val="FF0000"/>
          <w:sz w:val="24"/>
          <w:szCs w:val="24"/>
          <w:u w:val="double"/>
        </w:rPr>
      </w:pPr>
      <w:r w:rsidRPr="00457A81">
        <w:rPr>
          <w:rFonts w:asciiTheme="minorEastAsia" w:hAnsiTheme="minorEastAsia"/>
          <w:b/>
          <w:noProof/>
          <w:sz w:val="24"/>
          <w:szCs w:val="24"/>
        </w:rPr>
        <mc:AlternateContent>
          <mc:Choice Requires="wps">
            <w:drawing>
              <wp:anchor distT="0" distB="0" distL="114300" distR="114300" simplePos="0" relativeHeight="251684864" behindDoc="0" locked="0" layoutInCell="1" allowOverlap="1" wp14:anchorId="5F681DEE" wp14:editId="38511864">
                <wp:simplePos x="0" y="0"/>
                <wp:positionH relativeFrom="column">
                  <wp:posOffset>76835</wp:posOffset>
                </wp:positionH>
                <wp:positionV relativeFrom="paragraph">
                  <wp:posOffset>21590</wp:posOffset>
                </wp:positionV>
                <wp:extent cx="5886450" cy="0"/>
                <wp:effectExtent l="0" t="0" r="19050" b="19050"/>
                <wp:wrapNone/>
                <wp:docPr id="28" name="直線コネクタ 28"/>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AF2135B" id="直線コネクタ 28" o:spid="_x0000_s1026" style="position:absolute;left:0;text-align:lef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7pt" to="469.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" strokecolor="windowText">
                <v:stroke dashstyle="1 1"/>
              </v:line>
            </w:pict>
          </mc:Fallback>
        </mc:AlternateContent>
      </w:r>
      <w:r w:rsidRPr="00457A81">
        <w:rPr>
          <w:rFonts w:asciiTheme="minorEastAsia" w:hAnsiTheme="minorEastAsia" w:hint="eastAsia"/>
          <w:sz w:val="24"/>
          <w:szCs w:val="24"/>
          <w:u w:val="double"/>
        </w:rPr>
        <w:t>【概　要】</w:t>
      </w:r>
    </w:p>
    <w:p w:rsidR="004E2F48" w:rsidRPr="00457A81" w:rsidRDefault="004E2F48" w:rsidP="004E2F48">
      <w:pPr>
        <w:spacing w:line="320" w:lineRule="exact"/>
        <w:rPr>
          <w:rFonts w:asciiTheme="minorEastAsia" w:hAnsiTheme="minorEastAsia"/>
          <w:sz w:val="24"/>
          <w:szCs w:val="24"/>
        </w:rPr>
      </w:pPr>
      <w:r w:rsidRPr="00457A81">
        <w:rPr>
          <w:rFonts w:asciiTheme="minorEastAsia" w:hAnsiTheme="minorEastAsia" w:hint="eastAsia"/>
          <w:sz w:val="20"/>
          <w:szCs w:val="20"/>
        </w:rPr>
        <w:t xml:space="preserve">　</w:t>
      </w:r>
      <w:r w:rsidRPr="00457A81">
        <w:rPr>
          <w:rFonts w:asciiTheme="minorEastAsia" w:hAnsiTheme="minorEastAsia" w:hint="eastAsia"/>
          <w:sz w:val="24"/>
          <w:szCs w:val="24"/>
        </w:rPr>
        <w:t>広く市民から不法投棄の情報を得るため、平成11年4月（旧）</w:t>
      </w:r>
      <w:r w:rsidRPr="005066D6">
        <w:rPr>
          <w:rFonts w:asciiTheme="minorEastAsia" w:hAnsiTheme="minorEastAsia" w:hint="eastAsia"/>
          <w:color w:val="000000" w:themeColor="text1"/>
          <w:sz w:val="24"/>
          <w:szCs w:val="24"/>
        </w:rPr>
        <w:t>環境事業部</w:t>
      </w:r>
      <w:r w:rsidRPr="00457A81">
        <w:rPr>
          <w:rFonts w:asciiTheme="minorEastAsia" w:hAnsiTheme="minorEastAsia" w:hint="eastAsia"/>
          <w:sz w:val="24"/>
          <w:szCs w:val="24"/>
        </w:rPr>
        <w:t>内に「不法投棄１１０番」として、フリーダイヤル専用電話とファックスを設置。市民からの不法投棄情報をいち早く入手し、投棄場所・投棄物の内容等の情報から、担当部局への振り分けや調整を行っている。</w:t>
      </w:r>
    </w:p>
    <w:p w:rsidR="004E2F48" w:rsidRPr="004E2F48" w:rsidRDefault="004E2F48" w:rsidP="004E2F48">
      <w:pPr>
        <w:spacing w:beforeLines="50" w:before="175" w:line="300" w:lineRule="exact"/>
        <w:rPr>
          <w:rFonts w:asciiTheme="minorEastAsia" w:hAnsiTheme="minorEastAsia"/>
          <w:w w:val="97"/>
          <w:sz w:val="22"/>
        </w:rPr>
      </w:pPr>
      <w:r w:rsidRPr="004E2F48">
        <w:rPr>
          <w:rFonts w:asciiTheme="minorEastAsia" w:hAnsiTheme="minorEastAsia" w:hint="eastAsia"/>
          <w:w w:val="97"/>
          <w:sz w:val="22"/>
        </w:rPr>
        <w:t>【令和</w:t>
      </w:r>
      <w:r w:rsidR="001E484B">
        <w:rPr>
          <w:rFonts w:asciiTheme="minorEastAsia" w:hAnsiTheme="minorEastAsia" w:hint="eastAsia"/>
          <w:w w:val="97"/>
          <w:sz w:val="22"/>
        </w:rPr>
        <w:t>2</w:t>
      </w:r>
      <w:r w:rsidRPr="004E2F48">
        <w:rPr>
          <w:rFonts w:asciiTheme="minorEastAsia" w:hAnsiTheme="minorEastAsia" w:hint="eastAsia"/>
          <w:w w:val="97"/>
          <w:sz w:val="22"/>
        </w:rPr>
        <w:t>年度実績】</w:t>
      </w:r>
    </w:p>
    <w:p w:rsidR="004E2F48" w:rsidRPr="004E2F48" w:rsidRDefault="004E2F48" w:rsidP="004E2F48">
      <w:pPr>
        <w:spacing w:line="320" w:lineRule="exact"/>
        <w:rPr>
          <w:rFonts w:asciiTheme="minorEastAsia" w:hAnsiTheme="minorEastAsia"/>
          <w:szCs w:val="21"/>
        </w:rPr>
      </w:pPr>
      <w:r w:rsidRPr="004E2F48">
        <w:rPr>
          <w:rFonts w:asciiTheme="minorEastAsia" w:hAnsiTheme="minorEastAsia" w:hint="eastAsia"/>
          <w:sz w:val="20"/>
          <w:szCs w:val="20"/>
        </w:rPr>
        <w:t xml:space="preserve"> </w:t>
      </w:r>
      <w:r w:rsidRPr="004E2F48">
        <w:rPr>
          <w:rFonts w:asciiTheme="minorEastAsia" w:hAnsiTheme="minorEastAsia" w:hint="eastAsia"/>
          <w:szCs w:val="21"/>
        </w:rPr>
        <w:t>通報件数　7</w:t>
      </w:r>
      <w:r w:rsidRPr="004E2F48">
        <w:rPr>
          <w:rFonts w:asciiTheme="minorEastAsia" w:hAnsiTheme="minorEastAsia"/>
          <w:szCs w:val="21"/>
        </w:rPr>
        <w:t>7</w:t>
      </w:r>
      <w:r w:rsidRPr="004E2F48">
        <w:rPr>
          <w:rFonts w:asciiTheme="minorEastAsia" w:hAnsiTheme="minorEastAsia" w:hint="eastAsia"/>
          <w:szCs w:val="21"/>
        </w:rPr>
        <w:t>3件</w:t>
      </w:r>
    </w:p>
    <w:p w:rsidR="00A631CB" w:rsidRPr="004E2F48" w:rsidRDefault="00A631CB" w:rsidP="00A631CB">
      <w:pPr>
        <w:snapToGrid w:val="0"/>
        <w:spacing w:line="100" w:lineRule="exact"/>
        <w:rPr>
          <w:rFonts w:asciiTheme="minorEastAsia" w:hAnsiTheme="minorEastAsia"/>
          <w:b/>
          <w:sz w:val="24"/>
          <w:szCs w:val="24"/>
        </w:rPr>
      </w:pPr>
    </w:p>
    <w:p w:rsidR="004E2F48" w:rsidRPr="004E2F48" w:rsidRDefault="004E2F48" w:rsidP="004E2F48">
      <w:pPr>
        <w:spacing w:line="500" w:lineRule="exact"/>
        <w:rPr>
          <w:rFonts w:asciiTheme="majorEastAsia" w:eastAsiaTheme="majorEastAsia" w:hAnsiTheme="majorEastAsia"/>
          <w:sz w:val="24"/>
          <w:szCs w:val="24"/>
        </w:rPr>
      </w:pPr>
      <w:r w:rsidRPr="004E2F48">
        <w:rPr>
          <w:rFonts w:asciiTheme="majorEastAsia" w:eastAsiaTheme="majorEastAsia" w:hAnsiTheme="majorEastAsia" w:hint="eastAsia"/>
          <w:b/>
          <w:sz w:val="24"/>
          <w:szCs w:val="24"/>
        </w:rPr>
        <w:t>◆不法投棄監視モニター</w:t>
      </w:r>
      <w:r w:rsidRPr="004E2F48">
        <w:rPr>
          <w:rFonts w:asciiTheme="majorEastAsia" w:eastAsiaTheme="majorEastAsia" w:hAnsiTheme="majorEastAsia" w:hint="eastAsia"/>
          <w:sz w:val="24"/>
          <w:szCs w:val="24"/>
        </w:rPr>
        <w:t xml:space="preserve"> 　＜</w:t>
      </w:r>
      <w:r w:rsidRPr="004E2F48">
        <w:rPr>
          <w:rFonts w:asciiTheme="majorEastAsia" w:eastAsiaTheme="majorEastAsia" w:hAnsiTheme="majorEastAsia" w:hint="eastAsia"/>
          <w:sz w:val="24"/>
          <w:szCs w:val="24"/>
          <w:u w:val="single"/>
        </w:rPr>
        <w:t>施策1</w:t>
      </w:r>
      <w:r w:rsidRPr="004E2F48">
        <w:rPr>
          <w:rFonts w:asciiTheme="majorEastAsia" w:eastAsiaTheme="majorEastAsia" w:hAnsiTheme="majorEastAsia" w:hint="eastAsia"/>
          <w:sz w:val="24"/>
          <w:szCs w:val="24"/>
        </w:rPr>
        <w:t>＞</w:t>
      </w:r>
      <w:r w:rsidRPr="004E2F48">
        <w:rPr>
          <w:rFonts w:asciiTheme="majorEastAsia" w:eastAsiaTheme="majorEastAsia" w:hAnsiTheme="majorEastAsia" w:hint="eastAsia"/>
          <w:b/>
          <w:sz w:val="24"/>
          <w:szCs w:val="24"/>
        </w:rPr>
        <w:t xml:space="preserve">　</w:t>
      </w:r>
    </w:p>
    <w:p w:rsidR="004E2F48" w:rsidRPr="004E2F48" w:rsidRDefault="004E2F48" w:rsidP="004E2F48">
      <w:pPr>
        <w:spacing w:beforeLines="50" w:before="175" w:line="300" w:lineRule="exact"/>
        <w:rPr>
          <w:rFonts w:asciiTheme="minorEastAsia" w:hAnsiTheme="minorEastAsia"/>
          <w:sz w:val="24"/>
          <w:szCs w:val="24"/>
          <w:u w:val="double"/>
        </w:rPr>
      </w:pPr>
      <w:r w:rsidRPr="004E2F48">
        <w:rPr>
          <w:rFonts w:asciiTheme="minorEastAsia" w:hAnsiTheme="minorEastAsia"/>
          <w:b/>
          <w:noProof/>
          <w:sz w:val="24"/>
          <w:szCs w:val="24"/>
        </w:rPr>
        <mc:AlternateContent>
          <mc:Choice Requires="wps">
            <w:drawing>
              <wp:anchor distT="0" distB="0" distL="114300" distR="114300" simplePos="0" relativeHeight="251685888" behindDoc="0" locked="0" layoutInCell="1" allowOverlap="1" wp14:anchorId="3C9C773A" wp14:editId="5996B294">
                <wp:simplePos x="0" y="0"/>
                <wp:positionH relativeFrom="column">
                  <wp:posOffset>85725</wp:posOffset>
                </wp:positionH>
                <wp:positionV relativeFrom="paragraph">
                  <wp:posOffset>20320</wp:posOffset>
                </wp:positionV>
                <wp:extent cx="5886450" cy="0"/>
                <wp:effectExtent l="0" t="0" r="19050" b="19050"/>
                <wp:wrapNone/>
                <wp:docPr id="100803" name="直線コネクタ 100803"/>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74695AB1" id="直線コネクタ 100803" o:spid="_x0000_s1026" style="position:absolute;left:0;text-align:lef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6pt" to="470.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" strokecolor="windowText">
                <v:stroke dashstyle="1 1"/>
              </v:line>
            </w:pict>
          </mc:Fallback>
        </mc:AlternateContent>
      </w:r>
      <w:r w:rsidRPr="004E2F48">
        <w:rPr>
          <w:rFonts w:asciiTheme="minorEastAsia" w:hAnsiTheme="minorEastAsia" w:hint="eastAsia"/>
          <w:sz w:val="24"/>
          <w:szCs w:val="24"/>
          <w:u w:val="double"/>
        </w:rPr>
        <w:t>【概　要】</w:t>
      </w:r>
    </w:p>
    <w:p w:rsidR="004E2F48" w:rsidRPr="004E2F48" w:rsidRDefault="004E2F48" w:rsidP="004E2F48">
      <w:pPr>
        <w:spacing w:line="320" w:lineRule="exact"/>
        <w:ind w:firstLineChars="100" w:firstLine="240"/>
        <w:rPr>
          <w:rFonts w:asciiTheme="minorEastAsia" w:hAnsiTheme="minorEastAsia"/>
          <w:sz w:val="24"/>
          <w:szCs w:val="24"/>
        </w:rPr>
      </w:pPr>
      <w:r w:rsidRPr="004E2F48">
        <w:rPr>
          <w:rFonts w:asciiTheme="minorEastAsia" w:hAnsiTheme="minorEastAsia" w:hint="eastAsia"/>
          <w:sz w:val="24"/>
          <w:szCs w:val="24"/>
        </w:rPr>
        <w:t>市民との連携協力の下に、廃棄物の不法投棄の防止を図るとともに、岐阜市の自然環境及び良好な都市環境の保護及び保全に努めるため、不法投棄監視モニターを平成11年から設置している。</w:t>
      </w:r>
    </w:p>
    <w:p w:rsidR="004E2F48" w:rsidRPr="004E2F48" w:rsidRDefault="004E2F48" w:rsidP="004E2F48">
      <w:pPr>
        <w:spacing w:line="320" w:lineRule="exact"/>
        <w:rPr>
          <w:rFonts w:asciiTheme="minorEastAsia" w:hAnsiTheme="minorEastAsia"/>
          <w:sz w:val="24"/>
          <w:szCs w:val="24"/>
        </w:rPr>
      </w:pPr>
      <w:r w:rsidRPr="004E2F48">
        <w:rPr>
          <w:rFonts w:asciiTheme="minorEastAsia" w:hAnsiTheme="minorEastAsia" w:hint="eastAsia"/>
          <w:sz w:val="24"/>
          <w:szCs w:val="24"/>
        </w:rPr>
        <w:t xml:space="preserve">　不法投棄されやすい山林及び河川の面積が500ha以上の地区（網代、方県、長良東、常磐、三輪北）については2名、それ以外の地区は1名委嘱。任期は2年。</w:t>
      </w:r>
    </w:p>
    <w:p w:rsidR="004E2F48" w:rsidRPr="004E2F48" w:rsidRDefault="004E2F48" w:rsidP="004E2F48">
      <w:pPr>
        <w:spacing w:beforeLines="50" w:before="175" w:line="300" w:lineRule="exact"/>
        <w:rPr>
          <w:rFonts w:asciiTheme="minorEastAsia" w:hAnsiTheme="minorEastAsia"/>
          <w:w w:val="97"/>
          <w:sz w:val="22"/>
        </w:rPr>
      </w:pPr>
      <w:r w:rsidRPr="004E2F48">
        <w:rPr>
          <w:rFonts w:asciiTheme="minorEastAsia" w:hAnsiTheme="minorEastAsia" w:hint="eastAsia"/>
          <w:w w:val="97"/>
          <w:sz w:val="22"/>
        </w:rPr>
        <w:t>【令和2年度実績】</w:t>
      </w:r>
    </w:p>
    <w:p w:rsidR="004E2F48" w:rsidRPr="004E2F48" w:rsidRDefault="004E2F48" w:rsidP="004E2F48">
      <w:pPr>
        <w:spacing w:line="320" w:lineRule="exact"/>
        <w:rPr>
          <w:rFonts w:asciiTheme="minorEastAsia" w:hAnsiTheme="minorEastAsia"/>
          <w:sz w:val="22"/>
        </w:rPr>
      </w:pPr>
      <w:r w:rsidRPr="004E2F48">
        <w:rPr>
          <w:rFonts w:asciiTheme="minorEastAsia" w:hAnsiTheme="minorEastAsia" w:hint="eastAsia"/>
          <w:sz w:val="22"/>
        </w:rPr>
        <w:t xml:space="preserve">　モニター人数：55名　　モニターからの通報：1</w:t>
      </w:r>
      <w:r w:rsidRPr="004E2F48">
        <w:rPr>
          <w:rFonts w:asciiTheme="minorEastAsia" w:hAnsiTheme="minorEastAsia"/>
          <w:sz w:val="22"/>
        </w:rPr>
        <w:t>18</w:t>
      </w:r>
      <w:r w:rsidRPr="004E2F48">
        <w:rPr>
          <w:rFonts w:asciiTheme="minorEastAsia" w:hAnsiTheme="minorEastAsia" w:hint="eastAsia"/>
          <w:sz w:val="22"/>
        </w:rPr>
        <w:t>件</w:t>
      </w:r>
    </w:p>
    <w:p w:rsidR="004E2F48" w:rsidRPr="004E2F48" w:rsidRDefault="004E2F48" w:rsidP="004E2F48">
      <w:pPr>
        <w:snapToGrid w:val="0"/>
        <w:spacing w:line="100" w:lineRule="exact"/>
        <w:rPr>
          <w:rFonts w:asciiTheme="minorEastAsia" w:hAnsiTheme="minorEastAsia"/>
          <w:sz w:val="20"/>
          <w:szCs w:val="20"/>
        </w:rPr>
      </w:pPr>
    </w:p>
    <w:p w:rsidR="004E2F48" w:rsidRPr="004E2F48" w:rsidRDefault="004E2F48" w:rsidP="004E2F48">
      <w:pPr>
        <w:spacing w:line="500" w:lineRule="exact"/>
        <w:rPr>
          <w:rFonts w:asciiTheme="majorEastAsia" w:eastAsiaTheme="majorEastAsia" w:hAnsiTheme="majorEastAsia"/>
          <w:b/>
          <w:sz w:val="24"/>
          <w:szCs w:val="24"/>
        </w:rPr>
      </w:pPr>
      <w:r w:rsidRPr="004E2F48">
        <w:rPr>
          <w:rFonts w:asciiTheme="majorEastAsia" w:eastAsiaTheme="majorEastAsia" w:hAnsiTheme="majorEastAsia" w:hint="eastAsia"/>
          <w:b/>
          <w:sz w:val="24"/>
          <w:szCs w:val="24"/>
        </w:rPr>
        <w:t>◆不法投棄監視業務委託</w:t>
      </w:r>
      <w:r w:rsidRPr="004E2F48">
        <w:rPr>
          <w:rFonts w:asciiTheme="majorEastAsia" w:eastAsiaTheme="majorEastAsia" w:hAnsiTheme="majorEastAsia" w:hint="eastAsia"/>
          <w:sz w:val="24"/>
          <w:szCs w:val="24"/>
        </w:rPr>
        <w:t xml:space="preserve"> 　＜</w:t>
      </w:r>
      <w:r w:rsidRPr="004E2F48">
        <w:rPr>
          <w:rFonts w:asciiTheme="majorEastAsia" w:eastAsiaTheme="majorEastAsia" w:hAnsiTheme="majorEastAsia" w:hint="eastAsia"/>
          <w:sz w:val="24"/>
          <w:szCs w:val="24"/>
          <w:u w:val="single"/>
        </w:rPr>
        <w:t>施策1</w:t>
      </w:r>
      <w:r w:rsidRPr="004E2F48">
        <w:rPr>
          <w:rFonts w:asciiTheme="majorEastAsia" w:eastAsiaTheme="majorEastAsia" w:hAnsiTheme="majorEastAsia" w:hint="eastAsia"/>
          <w:sz w:val="24"/>
          <w:szCs w:val="24"/>
        </w:rPr>
        <w:t>＞</w:t>
      </w:r>
      <w:r w:rsidRPr="004E2F48">
        <w:rPr>
          <w:rFonts w:asciiTheme="majorEastAsia" w:eastAsiaTheme="majorEastAsia" w:hAnsiTheme="majorEastAsia" w:hint="eastAsia"/>
          <w:b/>
          <w:sz w:val="24"/>
          <w:szCs w:val="24"/>
        </w:rPr>
        <w:t xml:space="preserve">　</w:t>
      </w:r>
    </w:p>
    <w:p w:rsidR="004E2F48" w:rsidRPr="004E2F48" w:rsidRDefault="004E2F48" w:rsidP="004E2F48">
      <w:pPr>
        <w:spacing w:beforeLines="50" w:before="175" w:line="300" w:lineRule="exact"/>
        <w:rPr>
          <w:rFonts w:asciiTheme="minorEastAsia" w:hAnsiTheme="minorEastAsia"/>
          <w:sz w:val="24"/>
          <w:szCs w:val="24"/>
          <w:u w:val="double"/>
        </w:rPr>
      </w:pPr>
      <w:r w:rsidRPr="004E2F48">
        <w:rPr>
          <w:rFonts w:asciiTheme="minorEastAsia" w:hAnsiTheme="minorEastAsia"/>
          <w:b/>
          <w:noProof/>
          <w:sz w:val="24"/>
          <w:szCs w:val="24"/>
        </w:rPr>
        <mc:AlternateContent>
          <mc:Choice Requires="wps">
            <w:drawing>
              <wp:anchor distT="0" distB="0" distL="114300" distR="114300" simplePos="0" relativeHeight="251687936" behindDoc="0" locked="0" layoutInCell="1" allowOverlap="1" wp14:anchorId="054DAEB0" wp14:editId="10333E07">
                <wp:simplePos x="0" y="0"/>
                <wp:positionH relativeFrom="column">
                  <wp:posOffset>76835</wp:posOffset>
                </wp:positionH>
                <wp:positionV relativeFrom="paragraph">
                  <wp:posOffset>21590</wp:posOffset>
                </wp:positionV>
                <wp:extent cx="5886450" cy="0"/>
                <wp:effectExtent l="0" t="0" r="19050" b="19050"/>
                <wp:wrapNone/>
                <wp:docPr id="100804" name="直線コネクタ 100804"/>
                <wp:cNvGraphicFramePr/>
                <a:graphic xmlns:a="http://schemas.openxmlformats.org/drawingml/2006/main">
                  <a:graphicData uri="http://schemas.microsoft.com/office/word/2010/wordprocessingShape">
                    <wps:wsp>
                      <wps:cNvCnPr/>
                      <wps:spPr>
                        <a:xfrm>
                          <a:off x="0" y="0"/>
                          <a:ext cx="588645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0AD5782" id="直線コネクタ 100804" o:spid="_x0000_s1026" style="position:absolute;left:0;text-align:lef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7pt" to="469.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" strokecolor="windowText">
                <v:stroke dashstyle="1 1"/>
              </v:line>
            </w:pict>
          </mc:Fallback>
        </mc:AlternateContent>
      </w:r>
      <w:r w:rsidRPr="004E2F48">
        <w:rPr>
          <w:rFonts w:asciiTheme="minorEastAsia" w:hAnsiTheme="minorEastAsia" w:hint="eastAsia"/>
          <w:sz w:val="24"/>
          <w:szCs w:val="24"/>
          <w:u w:val="double"/>
        </w:rPr>
        <w:t>【概　要】</w:t>
      </w:r>
    </w:p>
    <w:p w:rsidR="004E2F48" w:rsidRPr="004E2F48" w:rsidRDefault="004E2F48" w:rsidP="004E2F48">
      <w:pPr>
        <w:spacing w:beforeLines="50" w:before="175" w:line="300" w:lineRule="exact"/>
        <w:rPr>
          <w:rFonts w:asciiTheme="minorEastAsia" w:hAnsiTheme="minorEastAsia"/>
          <w:sz w:val="24"/>
          <w:szCs w:val="24"/>
        </w:rPr>
      </w:pPr>
      <w:r w:rsidRPr="004E2F48">
        <w:rPr>
          <w:rFonts w:asciiTheme="minorEastAsia" w:hAnsiTheme="minorEastAsia" w:hint="eastAsia"/>
          <w:sz w:val="24"/>
          <w:szCs w:val="24"/>
        </w:rPr>
        <w:t xml:space="preserve">　不法投棄の傾向として、人目につかない夕方から深夜にかけての投棄が多く見られることから、これらの時間帯の監視体制を強化するため、平成6年から民間警備会社へ監視業務を委託。</w:t>
      </w:r>
    </w:p>
    <w:p w:rsidR="004E2F48" w:rsidRPr="004E2F48" w:rsidRDefault="004E2F48" w:rsidP="004E2F48">
      <w:pPr>
        <w:spacing w:beforeLines="50" w:before="175" w:line="300" w:lineRule="exact"/>
        <w:rPr>
          <w:rFonts w:asciiTheme="minorEastAsia" w:hAnsiTheme="minorEastAsia"/>
          <w:sz w:val="22"/>
        </w:rPr>
      </w:pPr>
      <w:r w:rsidRPr="004E2F48">
        <w:rPr>
          <w:rFonts w:asciiTheme="minorEastAsia" w:hAnsiTheme="minorEastAsia" w:hint="eastAsia"/>
          <w:sz w:val="22"/>
        </w:rPr>
        <w:t>【令和2年度実績】</w:t>
      </w:r>
    </w:p>
    <w:p w:rsidR="004E2F48" w:rsidRPr="004E2F48" w:rsidRDefault="004E2F48" w:rsidP="004E2F48">
      <w:pPr>
        <w:rPr>
          <w:rFonts w:asciiTheme="minorEastAsia" w:hAnsiTheme="minorEastAsia"/>
          <w:sz w:val="22"/>
        </w:rPr>
      </w:pPr>
      <w:r w:rsidRPr="004E2F48">
        <w:rPr>
          <w:rFonts w:asciiTheme="minorEastAsia" w:hAnsiTheme="minorEastAsia" w:hint="eastAsia"/>
          <w:sz w:val="22"/>
        </w:rPr>
        <w:t>全国ごみ不法投棄監視ウィーク（5月・6月）：14回</w:t>
      </w:r>
    </w:p>
    <w:p w:rsidR="004E2F48" w:rsidRPr="004E2F48" w:rsidRDefault="004E2F48" w:rsidP="004E2F48">
      <w:pPr>
        <w:rPr>
          <w:rFonts w:asciiTheme="minorEastAsia" w:hAnsiTheme="minorEastAsia"/>
          <w:sz w:val="22"/>
        </w:rPr>
      </w:pPr>
      <w:r w:rsidRPr="004E2F48">
        <w:rPr>
          <w:rFonts w:asciiTheme="minorEastAsia" w:hAnsiTheme="minorEastAsia" w:hint="eastAsia"/>
          <w:sz w:val="22"/>
        </w:rPr>
        <w:t>夏季夜間パトロール（7月・8月）：12回</w:t>
      </w:r>
    </w:p>
    <w:p w:rsidR="004E2F48" w:rsidRPr="004E2F48" w:rsidRDefault="004E2F48" w:rsidP="004E2F48">
      <w:pPr>
        <w:rPr>
          <w:rFonts w:asciiTheme="minorEastAsia" w:hAnsiTheme="minorEastAsia"/>
          <w:sz w:val="22"/>
        </w:rPr>
      </w:pPr>
      <w:r w:rsidRPr="004E2F48">
        <w:rPr>
          <w:rFonts w:asciiTheme="minorEastAsia" w:hAnsiTheme="minorEastAsia" w:hint="eastAsia"/>
          <w:sz w:val="22"/>
        </w:rPr>
        <w:t>年末年始夜間パトロール（12月・1月）：14回</w:t>
      </w:r>
    </w:p>
    <w:p w:rsidR="004E2F48" w:rsidRDefault="004E2F48" w:rsidP="004E2F48">
      <w:pPr>
        <w:rPr>
          <w:rFonts w:asciiTheme="minorEastAsia" w:hAnsiTheme="minorEastAsia"/>
          <w:sz w:val="22"/>
        </w:rPr>
      </w:pPr>
      <w:r w:rsidRPr="00457A81">
        <w:rPr>
          <w:rFonts w:asciiTheme="minorEastAsia" w:hAnsiTheme="minorEastAsia" w:hint="eastAsia"/>
          <w:sz w:val="22"/>
        </w:rPr>
        <w:t>年度末夜間パトロール（3月）：10回　　　　　　　　合計50回</w:t>
      </w:r>
    </w:p>
    <w:p w:rsidR="004E2F48" w:rsidRDefault="004E2F48" w:rsidP="004E2F48">
      <w:pPr>
        <w:rPr>
          <w:rFonts w:asciiTheme="minorEastAsia" w:hAnsiTheme="minorEastAsia"/>
          <w:sz w:val="22"/>
        </w:rPr>
      </w:pPr>
    </w:p>
    <w:p w:rsidR="004E2F48" w:rsidRPr="004E2F48" w:rsidRDefault="004E2F48" w:rsidP="004E2F48">
      <w:pPr>
        <w:snapToGrid w:val="0"/>
        <w:rPr>
          <w:rFonts w:asciiTheme="majorEastAsia" w:eastAsiaTheme="majorEastAsia" w:hAnsiTheme="majorEastAsia"/>
          <w:b/>
          <w:sz w:val="28"/>
          <w:szCs w:val="28"/>
          <w:u w:val="double"/>
        </w:rPr>
      </w:pPr>
      <w:r w:rsidRPr="004E2F48">
        <w:rPr>
          <w:rFonts w:asciiTheme="majorEastAsia" w:eastAsiaTheme="majorEastAsia" w:hAnsiTheme="majorEastAsia" w:hint="eastAsia"/>
          <w:b/>
          <w:sz w:val="28"/>
          <w:szCs w:val="28"/>
          <w:u w:val="double"/>
        </w:rPr>
        <w:lastRenderedPageBreak/>
        <w:t>【環境二課】</w:t>
      </w:r>
    </w:p>
    <w:p w:rsidR="004E2F48" w:rsidRPr="004E2F48" w:rsidRDefault="004E2F48" w:rsidP="004E2F48">
      <w:pPr>
        <w:spacing w:line="500" w:lineRule="exact"/>
        <w:rPr>
          <w:rFonts w:ascii="ＭＳ ゴシック" w:eastAsia="ＭＳ ゴシック" w:hAnsi="ＭＳ ゴシック"/>
          <w:b/>
          <w:sz w:val="24"/>
          <w:szCs w:val="24"/>
        </w:rPr>
      </w:pPr>
      <w:r w:rsidRPr="004E2F48">
        <w:rPr>
          <w:rFonts w:asciiTheme="majorEastAsia" w:eastAsiaTheme="majorEastAsia" w:hAnsiTheme="majorEastAsia" w:hint="eastAsia"/>
          <w:b/>
          <w:sz w:val="24"/>
          <w:szCs w:val="24"/>
        </w:rPr>
        <w:t>◆浄化槽設置整備事業</w:t>
      </w:r>
      <w:r w:rsidRPr="004E2F48">
        <w:rPr>
          <w:rFonts w:ascii="ＭＳ ゴシック" w:eastAsia="ＭＳ ゴシック" w:hAnsi="ＭＳ ゴシック" w:hint="eastAsia"/>
          <w:sz w:val="24"/>
          <w:szCs w:val="24"/>
        </w:rPr>
        <w:t xml:space="preserve">　＜</w:t>
      </w:r>
      <w:r w:rsidRPr="004E2F48">
        <w:rPr>
          <w:rFonts w:ascii="ＭＳ ゴシック" w:eastAsia="ＭＳ ゴシック" w:hAnsi="ＭＳ ゴシック" w:hint="eastAsia"/>
          <w:sz w:val="24"/>
          <w:szCs w:val="24"/>
          <w:u w:val="single"/>
        </w:rPr>
        <w:t>施策1</w:t>
      </w:r>
      <w:r w:rsidRPr="004E2F48">
        <w:rPr>
          <w:rFonts w:ascii="ＭＳ ゴシック" w:eastAsia="ＭＳ ゴシック" w:hAnsi="ＭＳ ゴシック" w:hint="eastAsia"/>
          <w:sz w:val="24"/>
          <w:szCs w:val="24"/>
        </w:rPr>
        <w:t>＞</w:t>
      </w:r>
      <w:r w:rsidRPr="004E2F48">
        <w:rPr>
          <w:rFonts w:ascii="ＭＳ ゴシック" w:eastAsia="ＭＳ ゴシック" w:hAnsi="ＭＳ ゴシック" w:hint="eastAsia"/>
          <w:b/>
          <w:sz w:val="24"/>
          <w:szCs w:val="24"/>
        </w:rPr>
        <w:t xml:space="preserve">　</w:t>
      </w:r>
    </w:p>
    <w:p w:rsidR="004E2F48" w:rsidRPr="004E2F48" w:rsidRDefault="004E2F48" w:rsidP="004E2F48">
      <w:pPr>
        <w:spacing w:beforeLines="50" w:before="175" w:line="300" w:lineRule="exact"/>
        <w:rPr>
          <w:rFonts w:asciiTheme="minorEastAsia" w:hAnsiTheme="minorEastAsia"/>
          <w:sz w:val="24"/>
          <w:szCs w:val="24"/>
          <w:u w:val="double"/>
        </w:rPr>
      </w:pPr>
      <w:r w:rsidRPr="004E2F48">
        <w:rPr>
          <w:rFonts w:asciiTheme="majorEastAsia" w:eastAsiaTheme="majorEastAsia" w:hAnsiTheme="majorEastAsia"/>
          <w:b/>
          <w:noProof/>
          <w:sz w:val="24"/>
          <w:szCs w:val="24"/>
        </w:rPr>
        <mc:AlternateContent>
          <mc:Choice Requires="wps">
            <w:drawing>
              <wp:anchor distT="0" distB="0" distL="114300" distR="114300" simplePos="0" relativeHeight="251689984" behindDoc="0" locked="0" layoutInCell="1" allowOverlap="1" wp14:anchorId="129AB28E" wp14:editId="53C0AEE0">
                <wp:simplePos x="0" y="0"/>
                <wp:positionH relativeFrom="column">
                  <wp:posOffset>71120</wp:posOffset>
                </wp:positionH>
                <wp:positionV relativeFrom="paragraph">
                  <wp:posOffset>19685</wp:posOffset>
                </wp:positionV>
                <wp:extent cx="5915025" cy="0"/>
                <wp:effectExtent l="0" t="0" r="9525" b="19050"/>
                <wp:wrapNone/>
                <wp:docPr id="16" name="直線コネクタ 16"/>
                <wp:cNvGraphicFramePr/>
                <a:graphic xmlns:a="http://schemas.openxmlformats.org/drawingml/2006/main">
                  <a:graphicData uri="http://schemas.microsoft.com/office/word/2010/wordprocessingShape">
                    <wps:wsp>
                      <wps:cNvCnPr/>
                      <wps:spPr>
                        <a:xfrm>
                          <a:off x="0" y="0"/>
                          <a:ext cx="5915025"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anchor>
            </w:drawing>
          </mc:Choice>
          <mc:Fallback>
            <w:pict>
              <v:line w14:anchorId="4B674BF0" id="直線コネクタ 16" o:spid="_x0000_s1026" style="position:absolute;left:0;text-align:lef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1.55pt" to="471.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" strokecolor="windowText">
                <v:stroke dashstyle="1 1"/>
              </v:line>
            </w:pict>
          </mc:Fallback>
        </mc:AlternateContent>
      </w:r>
      <w:r w:rsidRPr="004E2F48">
        <w:rPr>
          <w:rFonts w:asciiTheme="minorEastAsia" w:hAnsiTheme="minorEastAsia" w:hint="eastAsia"/>
          <w:sz w:val="24"/>
          <w:szCs w:val="24"/>
          <w:u w:val="double"/>
        </w:rPr>
        <w:t>【概　要】</w:t>
      </w:r>
    </w:p>
    <w:p w:rsidR="004E2F48" w:rsidRPr="004E2F48" w:rsidRDefault="004E2F48" w:rsidP="004E2F48">
      <w:pPr>
        <w:snapToGrid w:val="0"/>
        <w:rPr>
          <w:rFonts w:asciiTheme="minorEastAsia" w:hAnsiTheme="minorEastAsia"/>
          <w:sz w:val="24"/>
          <w:szCs w:val="24"/>
        </w:rPr>
      </w:pPr>
      <w:r w:rsidRPr="004E2F48">
        <w:rPr>
          <w:rFonts w:asciiTheme="minorEastAsia" w:hAnsiTheme="minorEastAsia" w:hint="eastAsia"/>
          <w:sz w:val="24"/>
          <w:szCs w:val="24"/>
        </w:rPr>
        <w:t xml:space="preserve">　生活排水による河川の水質汚濁の進行を防止し、生活環境の保全を図るため、下水道区域以外の住宅に浄化槽を設置する場合、補助金を交付している。</w:t>
      </w:r>
    </w:p>
    <w:p w:rsidR="004E2F48" w:rsidRPr="004E2F48" w:rsidRDefault="004E2F48" w:rsidP="004E2F48">
      <w:pPr>
        <w:snapToGrid w:val="0"/>
        <w:rPr>
          <w:rFonts w:asciiTheme="minorEastAsia" w:hAnsiTheme="minorEastAsia"/>
          <w:szCs w:val="21"/>
        </w:rPr>
      </w:pPr>
    </w:p>
    <w:p w:rsidR="004E2F48" w:rsidRPr="004E2F48" w:rsidRDefault="004E2F48" w:rsidP="004E2F48">
      <w:pPr>
        <w:snapToGrid w:val="0"/>
        <w:rPr>
          <w:rFonts w:asciiTheme="minorEastAsia" w:hAnsiTheme="minorEastAsia"/>
          <w:szCs w:val="21"/>
        </w:rPr>
      </w:pPr>
      <w:r w:rsidRPr="004E2F48">
        <w:rPr>
          <w:rFonts w:asciiTheme="minorEastAsia" w:hAnsiTheme="minorEastAsia" w:hint="eastAsia"/>
          <w:szCs w:val="21"/>
        </w:rPr>
        <w:t>【補助制度の内容及び実績（令和2年度）】</w:t>
      </w:r>
    </w:p>
    <w:tbl>
      <w:tblPr>
        <w:tblStyle w:val="a9"/>
        <w:tblW w:w="0" w:type="auto"/>
        <w:tblLook w:val="04A0" w:firstRow="1" w:lastRow="0" w:firstColumn="1" w:lastColumn="0" w:noHBand="0" w:noVBand="1"/>
      </w:tblPr>
      <w:tblGrid>
        <w:gridCol w:w="1526"/>
        <w:gridCol w:w="1701"/>
        <w:gridCol w:w="992"/>
        <w:gridCol w:w="1701"/>
        <w:gridCol w:w="992"/>
      </w:tblGrid>
      <w:tr w:rsidR="004E2F48" w:rsidRPr="004E2F48" w:rsidTr="004E2F48">
        <w:trPr>
          <w:trHeight w:val="340"/>
        </w:trPr>
        <w:tc>
          <w:tcPr>
            <w:tcW w:w="1526"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人槽</w:t>
            </w:r>
          </w:p>
        </w:tc>
        <w:tc>
          <w:tcPr>
            <w:tcW w:w="1701"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高度処理型</w:t>
            </w:r>
          </w:p>
        </w:tc>
        <w:tc>
          <w:tcPr>
            <w:tcW w:w="992"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実績</w:t>
            </w:r>
          </w:p>
        </w:tc>
        <w:tc>
          <w:tcPr>
            <w:tcW w:w="1701"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高度処理型以外</w:t>
            </w:r>
          </w:p>
        </w:tc>
        <w:tc>
          <w:tcPr>
            <w:tcW w:w="992"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実績</w:t>
            </w:r>
          </w:p>
        </w:tc>
      </w:tr>
      <w:tr w:rsidR="004E2F48" w:rsidRPr="004E2F48" w:rsidTr="004E2F48">
        <w:trPr>
          <w:trHeight w:val="340"/>
        </w:trPr>
        <w:tc>
          <w:tcPr>
            <w:tcW w:w="1526" w:type="dxa"/>
            <w:vAlign w:val="center"/>
          </w:tcPr>
          <w:p w:rsidR="004E2F48" w:rsidRPr="004E2F48" w:rsidRDefault="004E2F48" w:rsidP="00367314">
            <w:pPr>
              <w:snapToGrid w:val="0"/>
              <w:rPr>
                <w:rFonts w:asciiTheme="minorEastAsia" w:hAnsiTheme="minorEastAsia"/>
                <w:szCs w:val="21"/>
              </w:rPr>
            </w:pPr>
            <w:r w:rsidRPr="004E2F48">
              <w:rPr>
                <w:rFonts w:asciiTheme="minorEastAsia" w:hAnsiTheme="minorEastAsia" w:hint="eastAsia"/>
                <w:szCs w:val="21"/>
              </w:rPr>
              <w:t>5人槽</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444,000円</w:t>
            </w: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26件</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332,000円</w:t>
            </w: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0件</w:t>
            </w:r>
          </w:p>
        </w:tc>
      </w:tr>
      <w:tr w:rsidR="004E2F48" w:rsidRPr="004E2F48" w:rsidTr="004E2F48">
        <w:trPr>
          <w:trHeight w:val="340"/>
        </w:trPr>
        <w:tc>
          <w:tcPr>
            <w:tcW w:w="1526" w:type="dxa"/>
            <w:vAlign w:val="center"/>
          </w:tcPr>
          <w:p w:rsidR="004E2F48" w:rsidRPr="004E2F48" w:rsidRDefault="004E2F48" w:rsidP="00367314">
            <w:pPr>
              <w:snapToGrid w:val="0"/>
              <w:rPr>
                <w:rFonts w:asciiTheme="minorEastAsia" w:hAnsiTheme="minorEastAsia"/>
                <w:szCs w:val="21"/>
              </w:rPr>
            </w:pPr>
            <w:r w:rsidRPr="004E2F48">
              <w:rPr>
                <w:rFonts w:asciiTheme="minorEastAsia" w:hAnsiTheme="minorEastAsia" w:hint="eastAsia"/>
                <w:szCs w:val="21"/>
              </w:rPr>
              <w:t>6～7人槽</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486,000円</w:t>
            </w: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16件</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414,000円</w:t>
            </w: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0件</w:t>
            </w:r>
          </w:p>
        </w:tc>
      </w:tr>
      <w:tr w:rsidR="004E2F48" w:rsidRPr="004E2F48" w:rsidTr="004E2F48">
        <w:trPr>
          <w:trHeight w:val="340"/>
        </w:trPr>
        <w:tc>
          <w:tcPr>
            <w:tcW w:w="1526" w:type="dxa"/>
            <w:vAlign w:val="center"/>
          </w:tcPr>
          <w:p w:rsidR="004E2F48" w:rsidRPr="004E2F48" w:rsidRDefault="004E2F48" w:rsidP="00367314">
            <w:pPr>
              <w:snapToGrid w:val="0"/>
              <w:rPr>
                <w:rFonts w:asciiTheme="minorEastAsia" w:hAnsiTheme="minorEastAsia"/>
                <w:szCs w:val="21"/>
              </w:rPr>
            </w:pPr>
            <w:r w:rsidRPr="004E2F48">
              <w:rPr>
                <w:rFonts w:asciiTheme="minorEastAsia" w:hAnsiTheme="minorEastAsia" w:hint="eastAsia"/>
                <w:szCs w:val="21"/>
              </w:rPr>
              <w:t>8～50人槽</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576,000円</w:t>
            </w: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3件</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548,000円</w:t>
            </w: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0件</w:t>
            </w:r>
          </w:p>
        </w:tc>
      </w:tr>
    </w:tbl>
    <w:p w:rsidR="004E2F48" w:rsidRPr="004E2F48" w:rsidRDefault="004E2F48" w:rsidP="004E2F48">
      <w:pPr>
        <w:snapToGrid w:val="0"/>
        <w:rPr>
          <w:rFonts w:asciiTheme="minorEastAsia" w:hAnsiTheme="minorEastAsia"/>
          <w:szCs w:val="21"/>
        </w:rPr>
      </w:pPr>
    </w:p>
    <w:p w:rsidR="004E2F48" w:rsidRPr="004E2F48" w:rsidRDefault="004E2F48" w:rsidP="004E2F48">
      <w:pPr>
        <w:snapToGrid w:val="0"/>
        <w:rPr>
          <w:rFonts w:asciiTheme="minorEastAsia" w:hAnsiTheme="minorEastAsia"/>
          <w:szCs w:val="21"/>
        </w:rPr>
      </w:pPr>
      <w:r w:rsidRPr="004E2F48">
        <w:rPr>
          <w:rFonts w:asciiTheme="minorEastAsia" w:hAnsiTheme="minorEastAsia" w:hint="eastAsia"/>
          <w:szCs w:val="21"/>
        </w:rPr>
        <w:t>【上乗せ補助制度の内容及び実績（令和2年度）】</w:t>
      </w:r>
    </w:p>
    <w:tbl>
      <w:tblPr>
        <w:tblStyle w:val="a9"/>
        <w:tblW w:w="0" w:type="auto"/>
        <w:tblLook w:val="04A0" w:firstRow="1" w:lastRow="0" w:firstColumn="1" w:lastColumn="0" w:noHBand="0" w:noVBand="1"/>
      </w:tblPr>
      <w:tblGrid>
        <w:gridCol w:w="4219"/>
        <w:gridCol w:w="1701"/>
        <w:gridCol w:w="992"/>
      </w:tblGrid>
      <w:tr w:rsidR="004E2F48" w:rsidRPr="004E2F48" w:rsidTr="004E2F48">
        <w:trPr>
          <w:trHeight w:val="350"/>
        </w:trPr>
        <w:tc>
          <w:tcPr>
            <w:tcW w:w="4219"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上乗せ要件</w:t>
            </w:r>
          </w:p>
        </w:tc>
        <w:tc>
          <w:tcPr>
            <w:tcW w:w="1701"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補助金額</w:t>
            </w:r>
          </w:p>
        </w:tc>
        <w:tc>
          <w:tcPr>
            <w:tcW w:w="992" w:type="dxa"/>
            <w:vAlign w:val="center"/>
          </w:tcPr>
          <w:p w:rsidR="004E2F48" w:rsidRPr="004E2F48" w:rsidRDefault="004E2F48" w:rsidP="00367314">
            <w:pPr>
              <w:snapToGrid w:val="0"/>
              <w:jc w:val="center"/>
              <w:rPr>
                <w:rFonts w:asciiTheme="minorEastAsia" w:hAnsiTheme="minorEastAsia"/>
                <w:szCs w:val="21"/>
              </w:rPr>
            </w:pPr>
            <w:r w:rsidRPr="004E2F48">
              <w:rPr>
                <w:rFonts w:asciiTheme="minorEastAsia" w:hAnsiTheme="minorEastAsia" w:hint="eastAsia"/>
                <w:szCs w:val="21"/>
              </w:rPr>
              <w:t>実績</w:t>
            </w:r>
          </w:p>
        </w:tc>
      </w:tr>
      <w:tr w:rsidR="004E2F48" w:rsidRPr="004E2F48" w:rsidTr="004E2F48">
        <w:trPr>
          <w:trHeight w:val="680"/>
        </w:trPr>
        <w:tc>
          <w:tcPr>
            <w:tcW w:w="4219" w:type="dxa"/>
            <w:vAlign w:val="center"/>
          </w:tcPr>
          <w:p w:rsidR="004E2F48" w:rsidRPr="004E2F48" w:rsidRDefault="004E2F48" w:rsidP="00367314">
            <w:pPr>
              <w:snapToGrid w:val="0"/>
              <w:rPr>
                <w:rFonts w:asciiTheme="minorEastAsia" w:hAnsiTheme="minorEastAsia"/>
                <w:szCs w:val="21"/>
              </w:rPr>
            </w:pPr>
            <w:r w:rsidRPr="004E2F48">
              <w:rPr>
                <w:rFonts w:asciiTheme="minorEastAsia" w:hAnsiTheme="minorEastAsia" w:hint="eastAsia"/>
                <w:szCs w:val="21"/>
              </w:rPr>
              <w:t>単独処理浄化槽から合併処理浄化槽に切り替える際の配管工事に対して</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150,000円</w:t>
            </w:r>
          </w:p>
          <w:p w:rsidR="004E2F48" w:rsidRPr="004E2F48" w:rsidRDefault="004E2F48" w:rsidP="00367314">
            <w:pPr>
              <w:snapToGrid w:val="0"/>
              <w:jc w:val="right"/>
              <w:rPr>
                <w:rFonts w:asciiTheme="minorEastAsia" w:hAnsiTheme="minorEastAsia"/>
                <w:szCs w:val="21"/>
              </w:rPr>
            </w:pP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10件</w:t>
            </w:r>
          </w:p>
          <w:p w:rsidR="004E2F48" w:rsidRPr="004E2F48" w:rsidRDefault="004E2F48" w:rsidP="00367314">
            <w:pPr>
              <w:snapToGrid w:val="0"/>
              <w:jc w:val="right"/>
              <w:rPr>
                <w:rFonts w:asciiTheme="minorEastAsia" w:hAnsiTheme="minorEastAsia"/>
                <w:szCs w:val="21"/>
              </w:rPr>
            </w:pPr>
          </w:p>
        </w:tc>
      </w:tr>
      <w:tr w:rsidR="004E2F48" w:rsidRPr="004E2F48" w:rsidTr="004E2F48">
        <w:trPr>
          <w:trHeight w:val="680"/>
        </w:trPr>
        <w:tc>
          <w:tcPr>
            <w:tcW w:w="4219" w:type="dxa"/>
            <w:vAlign w:val="center"/>
          </w:tcPr>
          <w:p w:rsidR="004E2F48" w:rsidRPr="004E2F48" w:rsidRDefault="004E2F48" w:rsidP="00367314">
            <w:pPr>
              <w:snapToGrid w:val="0"/>
              <w:rPr>
                <w:rFonts w:asciiTheme="minorEastAsia" w:hAnsiTheme="minorEastAsia"/>
                <w:szCs w:val="21"/>
              </w:rPr>
            </w:pPr>
            <w:r w:rsidRPr="004E2F48">
              <w:rPr>
                <w:rFonts w:asciiTheme="minorEastAsia" w:hAnsiTheme="minorEastAsia" w:hint="eastAsia"/>
                <w:szCs w:val="21"/>
              </w:rPr>
              <w:t>汲み取り便所から合併処理浄化槽に切り替える際の配管工事に対して</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100,000円</w:t>
            </w:r>
          </w:p>
          <w:p w:rsidR="004E2F48" w:rsidRPr="004E2F48" w:rsidRDefault="004E2F48" w:rsidP="00367314">
            <w:pPr>
              <w:snapToGrid w:val="0"/>
              <w:jc w:val="right"/>
              <w:rPr>
                <w:rFonts w:asciiTheme="minorEastAsia" w:hAnsiTheme="minorEastAsia"/>
                <w:szCs w:val="21"/>
              </w:rPr>
            </w:pP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3件</w:t>
            </w:r>
          </w:p>
          <w:p w:rsidR="004E2F48" w:rsidRPr="004E2F48" w:rsidRDefault="004E2F48" w:rsidP="00367314">
            <w:pPr>
              <w:snapToGrid w:val="0"/>
              <w:jc w:val="right"/>
              <w:rPr>
                <w:rFonts w:asciiTheme="minorEastAsia" w:hAnsiTheme="minorEastAsia"/>
                <w:szCs w:val="21"/>
              </w:rPr>
            </w:pPr>
          </w:p>
        </w:tc>
      </w:tr>
      <w:tr w:rsidR="004E2F48" w:rsidRPr="004E2F48" w:rsidTr="004E2F48">
        <w:trPr>
          <w:trHeight w:val="680"/>
        </w:trPr>
        <w:tc>
          <w:tcPr>
            <w:tcW w:w="4219" w:type="dxa"/>
            <w:vAlign w:val="center"/>
          </w:tcPr>
          <w:p w:rsidR="004E2F48" w:rsidRPr="004E2F48" w:rsidRDefault="004E2F48" w:rsidP="00367314">
            <w:pPr>
              <w:snapToGrid w:val="0"/>
              <w:rPr>
                <w:rFonts w:asciiTheme="minorEastAsia" w:hAnsiTheme="minorEastAsia"/>
                <w:szCs w:val="21"/>
              </w:rPr>
            </w:pPr>
            <w:r w:rsidRPr="004E2F48">
              <w:rPr>
                <w:rFonts w:asciiTheme="minorEastAsia" w:hAnsiTheme="minorEastAsia" w:hint="eastAsia"/>
                <w:szCs w:val="21"/>
              </w:rPr>
              <w:t>単独処理浄化槽を撤去して合併処理浄化槽を設置する際の撤去工事に対して</w:t>
            </w:r>
          </w:p>
        </w:tc>
        <w:tc>
          <w:tcPr>
            <w:tcW w:w="1701"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90,000円</w:t>
            </w:r>
          </w:p>
          <w:p w:rsidR="004E2F48" w:rsidRPr="004E2F48" w:rsidRDefault="004E2F48" w:rsidP="00367314">
            <w:pPr>
              <w:snapToGrid w:val="0"/>
              <w:jc w:val="right"/>
              <w:rPr>
                <w:rFonts w:asciiTheme="minorEastAsia" w:hAnsiTheme="minorEastAsia"/>
                <w:szCs w:val="21"/>
              </w:rPr>
            </w:pPr>
          </w:p>
        </w:tc>
        <w:tc>
          <w:tcPr>
            <w:tcW w:w="992" w:type="dxa"/>
            <w:vAlign w:val="center"/>
          </w:tcPr>
          <w:p w:rsidR="004E2F48" w:rsidRPr="004E2F48" w:rsidRDefault="004E2F48" w:rsidP="00367314">
            <w:pPr>
              <w:snapToGrid w:val="0"/>
              <w:jc w:val="right"/>
              <w:rPr>
                <w:rFonts w:asciiTheme="minorEastAsia" w:hAnsiTheme="minorEastAsia"/>
                <w:szCs w:val="21"/>
              </w:rPr>
            </w:pPr>
            <w:r w:rsidRPr="004E2F48">
              <w:rPr>
                <w:rFonts w:asciiTheme="minorEastAsia" w:hAnsiTheme="minorEastAsia" w:hint="eastAsia"/>
                <w:szCs w:val="21"/>
              </w:rPr>
              <w:t>7件</w:t>
            </w:r>
          </w:p>
          <w:p w:rsidR="004E2F48" w:rsidRPr="004E2F48" w:rsidRDefault="004E2F48" w:rsidP="00367314">
            <w:pPr>
              <w:snapToGrid w:val="0"/>
              <w:jc w:val="right"/>
              <w:rPr>
                <w:rFonts w:asciiTheme="minorEastAsia" w:hAnsiTheme="minorEastAsia"/>
                <w:szCs w:val="21"/>
              </w:rPr>
            </w:pPr>
          </w:p>
        </w:tc>
      </w:tr>
    </w:tbl>
    <w:p w:rsidR="00CB7029" w:rsidRPr="00457A81" w:rsidRDefault="00CB7029" w:rsidP="00A631CB">
      <w:pPr>
        <w:snapToGrid w:val="0"/>
        <w:rPr>
          <w:rFonts w:asciiTheme="minorEastAsia" w:hAnsiTheme="minorEastAsia"/>
          <w:szCs w:val="21"/>
        </w:rPr>
      </w:pPr>
    </w:p>
    <w:sectPr w:rsidR="00CB7029" w:rsidRPr="00457A81" w:rsidSect="00340EF2">
      <w:footerReference w:type="default" r:id="rId22"/>
      <w:pgSz w:w="11906" w:h="16838" w:code="9"/>
      <w:pgMar w:top="1077" w:right="991" w:bottom="709" w:left="1418" w:header="284" w:footer="113" w:gutter="0"/>
      <w:pgNumType w:fmt="numberInDash" w:start="1"/>
      <w:cols w:space="425"/>
      <w:noEndnote/>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C6D" w:rsidRDefault="00FD7C6D" w:rsidP="00D55CC9">
      <w:r>
        <w:separator/>
      </w:r>
    </w:p>
  </w:endnote>
  <w:endnote w:type="continuationSeparator" w:id="0">
    <w:p w:rsidR="00FD7C6D" w:rsidRDefault="00FD7C6D" w:rsidP="00D55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880207"/>
      <w:docPartObj>
        <w:docPartGallery w:val="Page Numbers (Bottom of Page)"/>
        <w:docPartUnique/>
      </w:docPartObj>
    </w:sdtPr>
    <w:sdtEndPr/>
    <w:sdtContent>
      <w:p w:rsidR="00A93D65" w:rsidRDefault="00A93D65">
        <w:pPr>
          <w:pStyle w:val="a7"/>
          <w:jc w:val="center"/>
        </w:pPr>
        <w:r>
          <w:fldChar w:fldCharType="begin"/>
        </w:r>
        <w:r>
          <w:instrText>PAGE   \* MERGEFORMAT</w:instrText>
        </w:r>
        <w:r>
          <w:fldChar w:fldCharType="separate"/>
        </w:r>
        <w:r w:rsidR="001E484B" w:rsidRPr="001E484B">
          <w:rPr>
            <w:noProof/>
            <w:lang w:val="ja-JP"/>
          </w:rPr>
          <w:t>-</w:t>
        </w:r>
        <w:r w:rsidR="001E484B">
          <w:rPr>
            <w:noProof/>
          </w:rPr>
          <w:t xml:space="preserve"> 11 -</w:t>
        </w:r>
        <w:r>
          <w:fldChar w:fldCharType="end"/>
        </w:r>
      </w:p>
    </w:sdtContent>
  </w:sdt>
  <w:p w:rsidR="00A93D65" w:rsidRPr="00E36510" w:rsidRDefault="00A93D65" w:rsidP="00E36510">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C6D" w:rsidRDefault="00FD7C6D" w:rsidP="00D55CC9">
      <w:r>
        <w:separator/>
      </w:r>
    </w:p>
  </w:footnote>
  <w:footnote w:type="continuationSeparator" w:id="0">
    <w:p w:rsidR="00FD7C6D" w:rsidRDefault="00FD7C6D" w:rsidP="00D55C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A1772"/>
    <w:multiLevelType w:val="hybridMultilevel"/>
    <w:tmpl w:val="4C00FAE2"/>
    <w:lvl w:ilvl="0" w:tplc="9CEED3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2A30FC"/>
    <w:multiLevelType w:val="hybridMultilevel"/>
    <w:tmpl w:val="CA2803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EA7A53"/>
    <w:multiLevelType w:val="hybridMultilevel"/>
    <w:tmpl w:val="5EA2FF04"/>
    <w:lvl w:ilvl="0" w:tplc="00D06B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374CB5"/>
    <w:multiLevelType w:val="multilevel"/>
    <w:tmpl w:val="FF701F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84E6D"/>
    <w:multiLevelType w:val="hybridMultilevel"/>
    <w:tmpl w:val="CE9A8594"/>
    <w:lvl w:ilvl="0" w:tplc="06AE8EEE">
      <w:start w:val="1"/>
      <w:numFmt w:val="decimalEnclosedCircle"/>
      <w:lvlText w:val="%1"/>
      <w:lvlJc w:val="left"/>
      <w:pPr>
        <w:ind w:left="598" w:hanging="36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5" w15:restartNumberingAfterBreak="0">
    <w:nsid w:val="433F0DB5"/>
    <w:multiLevelType w:val="hybridMultilevel"/>
    <w:tmpl w:val="9A146DEE"/>
    <w:lvl w:ilvl="0" w:tplc="E736A2F8">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6" w15:restartNumberingAfterBreak="0">
    <w:nsid w:val="455925F8"/>
    <w:multiLevelType w:val="hybridMultilevel"/>
    <w:tmpl w:val="33940800"/>
    <w:lvl w:ilvl="0" w:tplc="9CEED3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041817"/>
    <w:multiLevelType w:val="hybridMultilevel"/>
    <w:tmpl w:val="AAE6DF2A"/>
    <w:lvl w:ilvl="0" w:tplc="9CEED3E6">
      <w:start w:val="1"/>
      <w:numFmt w:val="bullet"/>
      <w:lvlText w:val=""/>
      <w:lvlJc w:val="left"/>
      <w:pPr>
        <w:ind w:left="661"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8" w15:restartNumberingAfterBreak="0">
    <w:nsid w:val="56722E7C"/>
    <w:multiLevelType w:val="hybridMultilevel"/>
    <w:tmpl w:val="3C8C3FF0"/>
    <w:lvl w:ilvl="0" w:tplc="9CEED3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6F653AF"/>
    <w:multiLevelType w:val="hybridMultilevel"/>
    <w:tmpl w:val="EEE8E7EA"/>
    <w:lvl w:ilvl="0" w:tplc="85847EA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69250886"/>
    <w:multiLevelType w:val="hybridMultilevel"/>
    <w:tmpl w:val="215AD31C"/>
    <w:lvl w:ilvl="0" w:tplc="5C8AAB9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EB0D62"/>
    <w:multiLevelType w:val="hybridMultilevel"/>
    <w:tmpl w:val="FA7ACA22"/>
    <w:lvl w:ilvl="0" w:tplc="196000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4519BD"/>
    <w:multiLevelType w:val="hybridMultilevel"/>
    <w:tmpl w:val="E19CCA24"/>
    <w:lvl w:ilvl="0" w:tplc="6302DB0C">
      <w:start w:val="1"/>
      <w:numFmt w:val="decimal"/>
      <w:lvlText w:val="(%1)"/>
      <w:lvlJc w:val="left"/>
      <w:pPr>
        <w:ind w:left="420" w:hanging="420"/>
      </w:pPr>
      <w:rPr>
        <w:rFonts w:asciiTheme="minorEastAsia" w:eastAsiaTheme="minorEastAsia" w:hAnsiTheme="minorEastAsia"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6"/>
  </w:num>
  <w:num w:numId="3">
    <w:abstractNumId w:val="1"/>
  </w:num>
  <w:num w:numId="4">
    <w:abstractNumId w:val="0"/>
  </w:num>
  <w:num w:numId="5">
    <w:abstractNumId w:val="3"/>
  </w:num>
  <w:num w:numId="6">
    <w:abstractNumId w:val="8"/>
  </w:num>
  <w:num w:numId="7">
    <w:abstractNumId w:val="10"/>
  </w:num>
  <w:num w:numId="8">
    <w:abstractNumId w:val="2"/>
  </w:num>
  <w:num w:numId="9">
    <w:abstractNumId w:val="9"/>
  </w:num>
  <w:num w:numId="10">
    <w:abstractNumId w:val="4"/>
  </w:num>
  <w:num w:numId="11">
    <w:abstractNumId w:val="11"/>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5"/>
  <w:displayHorizontalDrawingGridEvery w:val="0"/>
  <w:displayVerticalDrawingGridEvery w:val="2"/>
  <w:characterSpacingControl w:val="compressPunctuation"/>
  <w:hdrShapeDefaults>
    <o:shapedefaults v:ext="edit" spidmax="28673" style="mso-position-horizontal:right"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9E9"/>
    <w:rsid w:val="0000147F"/>
    <w:rsid w:val="00010F18"/>
    <w:rsid w:val="00011A5B"/>
    <w:rsid w:val="000156A7"/>
    <w:rsid w:val="00020308"/>
    <w:rsid w:val="00020606"/>
    <w:rsid w:val="0002297D"/>
    <w:rsid w:val="0002544E"/>
    <w:rsid w:val="00025E2A"/>
    <w:rsid w:val="000264AA"/>
    <w:rsid w:val="000300D7"/>
    <w:rsid w:val="0003281B"/>
    <w:rsid w:val="0003631F"/>
    <w:rsid w:val="00041E1C"/>
    <w:rsid w:val="00042C01"/>
    <w:rsid w:val="00043063"/>
    <w:rsid w:val="00045437"/>
    <w:rsid w:val="00050894"/>
    <w:rsid w:val="0005277D"/>
    <w:rsid w:val="00054A02"/>
    <w:rsid w:val="000561E0"/>
    <w:rsid w:val="000571A7"/>
    <w:rsid w:val="00060718"/>
    <w:rsid w:val="00060AD6"/>
    <w:rsid w:val="000629FF"/>
    <w:rsid w:val="00063E38"/>
    <w:rsid w:val="00064C48"/>
    <w:rsid w:val="000737FB"/>
    <w:rsid w:val="00076043"/>
    <w:rsid w:val="00083F0D"/>
    <w:rsid w:val="00090E69"/>
    <w:rsid w:val="00095974"/>
    <w:rsid w:val="00095F91"/>
    <w:rsid w:val="000A1BCD"/>
    <w:rsid w:val="000A65CB"/>
    <w:rsid w:val="000A6929"/>
    <w:rsid w:val="000B00FE"/>
    <w:rsid w:val="000B1AC7"/>
    <w:rsid w:val="000B38FA"/>
    <w:rsid w:val="000B4965"/>
    <w:rsid w:val="000C4766"/>
    <w:rsid w:val="000C4A08"/>
    <w:rsid w:val="000C748F"/>
    <w:rsid w:val="000C7C5A"/>
    <w:rsid w:val="000D3369"/>
    <w:rsid w:val="000D4C82"/>
    <w:rsid w:val="000E147B"/>
    <w:rsid w:val="000E221F"/>
    <w:rsid w:val="000E4E46"/>
    <w:rsid w:val="000E5BAB"/>
    <w:rsid w:val="000E78EB"/>
    <w:rsid w:val="000F0351"/>
    <w:rsid w:val="000F0775"/>
    <w:rsid w:val="000F093A"/>
    <w:rsid w:val="000F0E70"/>
    <w:rsid w:val="000F1E0E"/>
    <w:rsid w:val="000F617F"/>
    <w:rsid w:val="000F6547"/>
    <w:rsid w:val="000F6EA7"/>
    <w:rsid w:val="00101AF0"/>
    <w:rsid w:val="00101F60"/>
    <w:rsid w:val="00101F7E"/>
    <w:rsid w:val="00102BB4"/>
    <w:rsid w:val="00107FAA"/>
    <w:rsid w:val="0011094A"/>
    <w:rsid w:val="0011155E"/>
    <w:rsid w:val="00113BF1"/>
    <w:rsid w:val="00115330"/>
    <w:rsid w:val="00115803"/>
    <w:rsid w:val="00116006"/>
    <w:rsid w:val="00116C0A"/>
    <w:rsid w:val="001200A1"/>
    <w:rsid w:val="001207F5"/>
    <w:rsid w:val="00121B45"/>
    <w:rsid w:val="0012385E"/>
    <w:rsid w:val="00125968"/>
    <w:rsid w:val="0013036E"/>
    <w:rsid w:val="001365A5"/>
    <w:rsid w:val="00141F79"/>
    <w:rsid w:val="001466BA"/>
    <w:rsid w:val="00147BAA"/>
    <w:rsid w:val="0015020B"/>
    <w:rsid w:val="00150DA6"/>
    <w:rsid w:val="00150FE1"/>
    <w:rsid w:val="00152329"/>
    <w:rsid w:val="001530CA"/>
    <w:rsid w:val="0015339A"/>
    <w:rsid w:val="00153E3D"/>
    <w:rsid w:val="00160155"/>
    <w:rsid w:val="001610B3"/>
    <w:rsid w:val="001614FF"/>
    <w:rsid w:val="00162DBF"/>
    <w:rsid w:val="00167626"/>
    <w:rsid w:val="001718AA"/>
    <w:rsid w:val="00172F23"/>
    <w:rsid w:val="0017480D"/>
    <w:rsid w:val="001774DD"/>
    <w:rsid w:val="00183B13"/>
    <w:rsid w:val="00185FD4"/>
    <w:rsid w:val="00187A05"/>
    <w:rsid w:val="00191E87"/>
    <w:rsid w:val="00193EA1"/>
    <w:rsid w:val="00194BAC"/>
    <w:rsid w:val="00195209"/>
    <w:rsid w:val="00195588"/>
    <w:rsid w:val="00195783"/>
    <w:rsid w:val="001972D0"/>
    <w:rsid w:val="001A10E7"/>
    <w:rsid w:val="001A14DB"/>
    <w:rsid w:val="001B0B8B"/>
    <w:rsid w:val="001B1BA3"/>
    <w:rsid w:val="001B2DA4"/>
    <w:rsid w:val="001B6709"/>
    <w:rsid w:val="001B6EFE"/>
    <w:rsid w:val="001C0760"/>
    <w:rsid w:val="001C23BF"/>
    <w:rsid w:val="001C2409"/>
    <w:rsid w:val="001C2A8D"/>
    <w:rsid w:val="001C3AE0"/>
    <w:rsid w:val="001D0AD1"/>
    <w:rsid w:val="001E0B03"/>
    <w:rsid w:val="001E1438"/>
    <w:rsid w:val="001E1DCB"/>
    <w:rsid w:val="001E484B"/>
    <w:rsid w:val="001E607E"/>
    <w:rsid w:val="001E60D2"/>
    <w:rsid w:val="001F2F0C"/>
    <w:rsid w:val="001F4325"/>
    <w:rsid w:val="001F5862"/>
    <w:rsid w:val="002010B4"/>
    <w:rsid w:val="00201190"/>
    <w:rsid w:val="00210FDF"/>
    <w:rsid w:val="00212878"/>
    <w:rsid w:val="00212D28"/>
    <w:rsid w:val="00216EB2"/>
    <w:rsid w:val="00220921"/>
    <w:rsid w:val="00223EDF"/>
    <w:rsid w:val="00224E8A"/>
    <w:rsid w:val="002261D5"/>
    <w:rsid w:val="002316DB"/>
    <w:rsid w:val="00231AEB"/>
    <w:rsid w:val="00233232"/>
    <w:rsid w:val="00236A0D"/>
    <w:rsid w:val="00240EFA"/>
    <w:rsid w:val="00241C50"/>
    <w:rsid w:val="00244304"/>
    <w:rsid w:val="0025091B"/>
    <w:rsid w:val="002511AA"/>
    <w:rsid w:val="002512D4"/>
    <w:rsid w:val="00251CB3"/>
    <w:rsid w:val="00254B26"/>
    <w:rsid w:val="00255D9C"/>
    <w:rsid w:val="00260316"/>
    <w:rsid w:val="00260731"/>
    <w:rsid w:val="00261A21"/>
    <w:rsid w:val="002620AD"/>
    <w:rsid w:val="00263B35"/>
    <w:rsid w:val="00264886"/>
    <w:rsid w:val="002653A8"/>
    <w:rsid w:val="002654BC"/>
    <w:rsid w:val="00266288"/>
    <w:rsid w:val="00266B31"/>
    <w:rsid w:val="00271ADA"/>
    <w:rsid w:val="002804EB"/>
    <w:rsid w:val="002842F5"/>
    <w:rsid w:val="00286BB4"/>
    <w:rsid w:val="00287318"/>
    <w:rsid w:val="00287B96"/>
    <w:rsid w:val="0029353F"/>
    <w:rsid w:val="00294D5C"/>
    <w:rsid w:val="002A1340"/>
    <w:rsid w:val="002A1D9F"/>
    <w:rsid w:val="002A6624"/>
    <w:rsid w:val="002A72FF"/>
    <w:rsid w:val="002B1465"/>
    <w:rsid w:val="002C15A1"/>
    <w:rsid w:val="002C1B95"/>
    <w:rsid w:val="002C27EF"/>
    <w:rsid w:val="002C4400"/>
    <w:rsid w:val="002C7B5B"/>
    <w:rsid w:val="002D1100"/>
    <w:rsid w:val="002D30D3"/>
    <w:rsid w:val="002D3509"/>
    <w:rsid w:val="002D3BAB"/>
    <w:rsid w:val="002E0B74"/>
    <w:rsid w:val="002E1814"/>
    <w:rsid w:val="002E2D8A"/>
    <w:rsid w:val="002E3D3B"/>
    <w:rsid w:val="002F6686"/>
    <w:rsid w:val="003041FB"/>
    <w:rsid w:val="003065DB"/>
    <w:rsid w:val="00306B39"/>
    <w:rsid w:val="003148BB"/>
    <w:rsid w:val="003166AB"/>
    <w:rsid w:val="003224EC"/>
    <w:rsid w:val="003247C6"/>
    <w:rsid w:val="003264DA"/>
    <w:rsid w:val="00326DDF"/>
    <w:rsid w:val="00330453"/>
    <w:rsid w:val="00334056"/>
    <w:rsid w:val="00334F9A"/>
    <w:rsid w:val="003404B5"/>
    <w:rsid w:val="00340EF2"/>
    <w:rsid w:val="003416A9"/>
    <w:rsid w:val="00342117"/>
    <w:rsid w:val="003426BC"/>
    <w:rsid w:val="00342A72"/>
    <w:rsid w:val="003455A0"/>
    <w:rsid w:val="003457D7"/>
    <w:rsid w:val="00345A12"/>
    <w:rsid w:val="003519BE"/>
    <w:rsid w:val="003556CD"/>
    <w:rsid w:val="00356C94"/>
    <w:rsid w:val="00357381"/>
    <w:rsid w:val="00362BE9"/>
    <w:rsid w:val="00365F00"/>
    <w:rsid w:val="003665A0"/>
    <w:rsid w:val="003678BA"/>
    <w:rsid w:val="00367E5F"/>
    <w:rsid w:val="00373AAE"/>
    <w:rsid w:val="00376DF7"/>
    <w:rsid w:val="00382C5C"/>
    <w:rsid w:val="003830D5"/>
    <w:rsid w:val="003833D5"/>
    <w:rsid w:val="003859AB"/>
    <w:rsid w:val="00386A6C"/>
    <w:rsid w:val="0039020F"/>
    <w:rsid w:val="0039055A"/>
    <w:rsid w:val="0039300E"/>
    <w:rsid w:val="0039319A"/>
    <w:rsid w:val="00393C92"/>
    <w:rsid w:val="0039795D"/>
    <w:rsid w:val="003A0C72"/>
    <w:rsid w:val="003A171C"/>
    <w:rsid w:val="003A191F"/>
    <w:rsid w:val="003A440B"/>
    <w:rsid w:val="003A5BD6"/>
    <w:rsid w:val="003A5E43"/>
    <w:rsid w:val="003A7F11"/>
    <w:rsid w:val="003B48E0"/>
    <w:rsid w:val="003B63FD"/>
    <w:rsid w:val="003B6AD3"/>
    <w:rsid w:val="003C3C59"/>
    <w:rsid w:val="003C6E55"/>
    <w:rsid w:val="003C79BF"/>
    <w:rsid w:val="003C7B83"/>
    <w:rsid w:val="003D1327"/>
    <w:rsid w:val="003D17C7"/>
    <w:rsid w:val="003D26E5"/>
    <w:rsid w:val="003D39F6"/>
    <w:rsid w:val="003D3A1D"/>
    <w:rsid w:val="003D54C7"/>
    <w:rsid w:val="003E6A43"/>
    <w:rsid w:val="003E7183"/>
    <w:rsid w:val="003F0724"/>
    <w:rsid w:val="003F07BB"/>
    <w:rsid w:val="003F0B2D"/>
    <w:rsid w:val="003F2547"/>
    <w:rsid w:val="003F2B84"/>
    <w:rsid w:val="003F6E4C"/>
    <w:rsid w:val="004001EA"/>
    <w:rsid w:val="00402ED8"/>
    <w:rsid w:val="00406BC1"/>
    <w:rsid w:val="004106EF"/>
    <w:rsid w:val="00411ACD"/>
    <w:rsid w:val="004147C8"/>
    <w:rsid w:val="00416C1D"/>
    <w:rsid w:val="00416F81"/>
    <w:rsid w:val="00420327"/>
    <w:rsid w:val="00421902"/>
    <w:rsid w:val="00423AE3"/>
    <w:rsid w:val="00426694"/>
    <w:rsid w:val="004274BA"/>
    <w:rsid w:val="00427551"/>
    <w:rsid w:val="004276F0"/>
    <w:rsid w:val="0042773E"/>
    <w:rsid w:val="00427F39"/>
    <w:rsid w:val="004302C6"/>
    <w:rsid w:val="00431276"/>
    <w:rsid w:val="004374B3"/>
    <w:rsid w:val="00437748"/>
    <w:rsid w:val="00441DFD"/>
    <w:rsid w:val="004420B2"/>
    <w:rsid w:val="004430C9"/>
    <w:rsid w:val="004432BC"/>
    <w:rsid w:val="004445A4"/>
    <w:rsid w:val="00444943"/>
    <w:rsid w:val="00447A07"/>
    <w:rsid w:val="00447C9B"/>
    <w:rsid w:val="00456A56"/>
    <w:rsid w:val="00457A81"/>
    <w:rsid w:val="00457DD8"/>
    <w:rsid w:val="004615CC"/>
    <w:rsid w:val="00461FD3"/>
    <w:rsid w:val="00463545"/>
    <w:rsid w:val="004647A8"/>
    <w:rsid w:val="00464FAF"/>
    <w:rsid w:val="004668EA"/>
    <w:rsid w:val="004706E7"/>
    <w:rsid w:val="0047181E"/>
    <w:rsid w:val="00474871"/>
    <w:rsid w:val="004771B3"/>
    <w:rsid w:val="00480601"/>
    <w:rsid w:val="00480772"/>
    <w:rsid w:val="00480B2F"/>
    <w:rsid w:val="004819A7"/>
    <w:rsid w:val="0048277B"/>
    <w:rsid w:val="00483C6C"/>
    <w:rsid w:val="00484C9B"/>
    <w:rsid w:val="004851D3"/>
    <w:rsid w:val="00496C2F"/>
    <w:rsid w:val="004A02C1"/>
    <w:rsid w:val="004A16CD"/>
    <w:rsid w:val="004A1896"/>
    <w:rsid w:val="004A1A8E"/>
    <w:rsid w:val="004A452E"/>
    <w:rsid w:val="004A46EE"/>
    <w:rsid w:val="004A6627"/>
    <w:rsid w:val="004B0429"/>
    <w:rsid w:val="004B0D04"/>
    <w:rsid w:val="004B5D34"/>
    <w:rsid w:val="004B6C1A"/>
    <w:rsid w:val="004C0EF7"/>
    <w:rsid w:val="004C4E17"/>
    <w:rsid w:val="004C7847"/>
    <w:rsid w:val="004D1DB1"/>
    <w:rsid w:val="004D2A5E"/>
    <w:rsid w:val="004D2B76"/>
    <w:rsid w:val="004D3271"/>
    <w:rsid w:val="004D70B1"/>
    <w:rsid w:val="004E0606"/>
    <w:rsid w:val="004E2DE3"/>
    <w:rsid w:val="004E2F48"/>
    <w:rsid w:val="004E36F6"/>
    <w:rsid w:val="004E78B7"/>
    <w:rsid w:val="004F2EC8"/>
    <w:rsid w:val="004F4C55"/>
    <w:rsid w:val="004F6EC6"/>
    <w:rsid w:val="004F7F70"/>
    <w:rsid w:val="005002BA"/>
    <w:rsid w:val="00501687"/>
    <w:rsid w:val="00502558"/>
    <w:rsid w:val="00502884"/>
    <w:rsid w:val="0050500B"/>
    <w:rsid w:val="00506AE6"/>
    <w:rsid w:val="00514172"/>
    <w:rsid w:val="00514586"/>
    <w:rsid w:val="005150D1"/>
    <w:rsid w:val="005159A7"/>
    <w:rsid w:val="00520CEC"/>
    <w:rsid w:val="00522654"/>
    <w:rsid w:val="005230CA"/>
    <w:rsid w:val="0052440F"/>
    <w:rsid w:val="005249E1"/>
    <w:rsid w:val="00526774"/>
    <w:rsid w:val="00526E5F"/>
    <w:rsid w:val="00532E31"/>
    <w:rsid w:val="005338BB"/>
    <w:rsid w:val="005338DC"/>
    <w:rsid w:val="00534A5F"/>
    <w:rsid w:val="00534F2D"/>
    <w:rsid w:val="00535531"/>
    <w:rsid w:val="005403BE"/>
    <w:rsid w:val="0054140C"/>
    <w:rsid w:val="0054155D"/>
    <w:rsid w:val="00542DD1"/>
    <w:rsid w:val="005430E6"/>
    <w:rsid w:val="005431FD"/>
    <w:rsid w:val="0054323B"/>
    <w:rsid w:val="00543376"/>
    <w:rsid w:val="00544ACE"/>
    <w:rsid w:val="00545068"/>
    <w:rsid w:val="00547F94"/>
    <w:rsid w:val="005518FD"/>
    <w:rsid w:val="00553C24"/>
    <w:rsid w:val="00563560"/>
    <w:rsid w:val="00563814"/>
    <w:rsid w:val="005641E0"/>
    <w:rsid w:val="00567614"/>
    <w:rsid w:val="00570725"/>
    <w:rsid w:val="00573527"/>
    <w:rsid w:val="00574EED"/>
    <w:rsid w:val="00583A4A"/>
    <w:rsid w:val="00591DD5"/>
    <w:rsid w:val="00591DF8"/>
    <w:rsid w:val="005A04E3"/>
    <w:rsid w:val="005A0D41"/>
    <w:rsid w:val="005A0E5B"/>
    <w:rsid w:val="005A1D09"/>
    <w:rsid w:val="005A3E72"/>
    <w:rsid w:val="005A46F0"/>
    <w:rsid w:val="005A5009"/>
    <w:rsid w:val="005B042E"/>
    <w:rsid w:val="005B0FCF"/>
    <w:rsid w:val="005B23B6"/>
    <w:rsid w:val="005B32B4"/>
    <w:rsid w:val="005B3B8B"/>
    <w:rsid w:val="005B4456"/>
    <w:rsid w:val="005B487E"/>
    <w:rsid w:val="005B520B"/>
    <w:rsid w:val="005B6598"/>
    <w:rsid w:val="005C04DC"/>
    <w:rsid w:val="005C5090"/>
    <w:rsid w:val="005D5F1C"/>
    <w:rsid w:val="005E555B"/>
    <w:rsid w:val="005E63EA"/>
    <w:rsid w:val="005F1E1B"/>
    <w:rsid w:val="005F4ED3"/>
    <w:rsid w:val="005F59E9"/>
    <w:rsid w:val="006012D5"/>
    <w:rsid w:val="006014D2"/>
    <w:rsid w:val="00601EC0"/>
    <w:rsid w:val="006021D5"/>
    <w:rsid w:val="00603598"/>
    <w:rsid w:val="00603A63"/>
    <w:rsid w:val="00607B57"/>
    <w:rsid w:val="00610C17"/>
    <w:rsid w:val="00611FCB"/>
    <w:rsid w:val="00612F85"/>
    <w:rsid w:val="006166B0"/>
    <w:rsid w:val="0061734F"/>
    <w:rsid w:val="00617E10"/>
    <w:rsid w:val="0062099D"/>
    <w:rsid w:val="00626991"/>
    <w:rsid w:val="00626BB4"/>
    <w:rsid w:val="006275B6"/>
    <w:rsid w:val="00627CF4"/>
    <w:rsid w:val="00633D38"/>
    <w:rsid w:val="00640E90"/>
    <w:rsid w:val="00643466"/>
    <w:rsid w:val="00643CA2"/>
    <w:rsid w:val="00644EEA"/>
    <w:rsid w:val="00645F9F"/>
    <w:rsid w:val="00654FC4"/>
    <w:rsid w:val="00655FB0"/>
    <w:rsid w:val="006579B6"/>
    <w:rsid w:val="00657C2F"/>
    <w:rsid w:val="006619DC"/>
    <w:rsid w:val="00661A7C"/>
    <w:rsid w:val="00667472"/>
    <w:rsid w:val="006702FB"/>
    <w:rsid w:val="00674010"/>
    <w:rsid w:val="0067649A"/>
    <w:rsid w:val="00681A4F"/>
    <w:rsid w:val="006825EB"/>
    <w:rsid w:val="0068338F"/>
    <w:rsid w:val="00683FC7"/>
    <w:rsid w:val="0068567B"/>
    <w:rsid w:val="00686363"/>
    <w:rsid w:val="00686388"/>
    <w:rsid w:val="0068772B"/>
    <w:rsid w:val="00691C67"/>
    <w:rsid w:val="00691DAC"/>
    <w:rsid w:val="00692506"/>
    <w:rsid w:val="006950C7"/>
    <w:rsid w:val="006A2043"/>
    <w:rsid w:val="006A5FD9"/>
    <w:rsid w:val="006A6942"/>
    <w:rsid w:val="006A6F29"/>
    <w:rsid w:val="006A7A87"/>
    <w:rsid w:val="006B0839"/>
    <w:rsid w:val="006B1383"/>
    <w:rsid w:val="006B280D"/>
    <w:rsid w:val="006B5135"/>
    <w:rsid w:val="006B593E"/>
    <w:rsid w:val="006B738B"/>
    <w:rsid w:val="006C0940"/>
    <w:rsid w:val="006C2145"/>
    <w:rsid w:val="006C255D"/>
    <w:rsid w:val="006C300E"/>
    <w:rsid w:val="006C6220"/>
    <w:rsid w:val="006D02BF"/>
    <w:rsid w:val="006D0F3B"/>
    <w:rsid w:val="006D172B"/>
    <w:rsid w:val="006D2FF0"/>
    <w:rsid w:val="006D4078"/>
    <w:rsid w:val="006D4852"/>
    <w:rsid w:val="006E019F"/>
    <w:rsid w:val="006E2BAC"/>
    <w:rsid w:val="006E547F"/>
    <w:rsid w:val="006E6C29"/>
    <w:rsid w:val="006E7BE6"/>
    <w:rsid w:val="006E7CAD"/>
    <w:rsid w:val="006F15BA"/>
    <w:rsid w:val="006F2BF9"/>
    <w:rsid w:val="006F58F7"/>
    <w:rsid w:val="006F5A2A"/>
    <w:rsid w:val="006F6D18"/>
    <w:rsid w:val="00701194"/>
    <w:rsid w:val="00701394"/>
    <w:rsid w:val="00704BEE"/>
    <w:rsid w:val="00704C72"/>
    <w:rsid w:val="00705EF0"/>
    <w:rsid w:val="0071178C"/>
    <w:rsid w:val="00712856"/>
    <w:rsid w:val="00714667"/>
    <w:rsid w:val="007150F6"/>
    <w:rsid w:val="007161CD"/>
    <w:rsid w:val="00717E83"/>
    <w:rsid w:val="00720C92"/>
    <w:rsid w:val="00721790"/>
    <w:rsid w:val="00721846"/>
    <w:rsid w:val="00722E37"/>
    <w:rsid w:val="007305C6"/>
    <w:rsid w:val="00731409"/>
    <w:rsid w:val="00731847"/>
    <w:rsid w:val="00737274"/>
    <w:rsid w:val="00740371"/>
    <w:rsid w:val="00741E9D"/>
    <w:rsid w:val="00746A42"/>
    <w:rsid w:val="00750777"/>
    <w:rsid w:val="007526AE"/>
    <w:rsid w:val="007552FE"/>
    <w:rsid w:val="00756F77"/>
    <w:rsid w:val="0075755F"/>
    <w:rsid w:val="007604DA"/>
    <w:rsid w:val="00761C49"/>
    <w:rsid w:val="007639FE"/>
    <w:rsid w:val="00764401"/>
    <w:rsid w:val="00766359"/>
    <w:rsid w:val="007702D0"/>
    <w:rsid w:val="00770D53"/>
    <w:rsid w:val="00781D7B"/>
    <w:rsid w:val="00784549"/>
    <w:rsid w:val="0078493E"/>
    <w:rsid w:val="0078667D"/>
    <w:rsid w:val="007876B4"/>
    <w:rsid w:val="00787742"/>
    <w:rsid w:val="00791F6A"/>
    <w:rsid w:val="00791F7A"/>
    <w:rsid w:val="007939BB"/>
    <w:rsid w:val="0079575F"/>
    <w:rsid w:val="00795BB4"/>
    <w:rsid w:val="007A3248"/>
    <w:rsid w:val="007A3A1A"/>
    <w:rsid w:val="007A60B8"/>
    <w:rsid w:val="007A7D97"/>
    <w:rsid w:val="007B7006"/>
    <w:rsid w:val="007B7450"/>
    <w:rsid w:val="007B7504"/>
    <w:rsid w:val="007C063D"/>
    <w:rsid w:val="007C56C4"/>
    <w:rsid w:val="007C66FD"/>
    <w:rsid w:val="007D01CA"/>
    <w:rsid w:val="007D281D"/>
    <w:rsid w:val="007D356E"/>
    <w:rsid w:val="007D4A3E"/>
    <w:rsid w:val="007E1EB0"/>
    <w:rsid w:val="007E2330"/>
    <w:rsid w:val="007E73E8"/>
    <w:rsid w:val="007E7B72"/>
    <w:rsid w:val="007F1D0D"/>
    <w:rsid w:val="007F49C4"/>
    <w:rsid w:val="00800878"/>
    <w:rsid w:val="0080691C"/>
    <w:rsid w:val="00810242"/>
    <w:rsid w:val="00812226"/>
    <w:rsid w:val="00813265"/>
    <w:rsid w:val="00814761"/>
    <w:rsid w:val="00815683"/>
    <w:rsid w:val="0082187B"/>
    <w:rsid w:val="00822E77"/>
    <w:rsid w:val="00824C0C"/>
    <w:rsid w:val="00831FE8"/>
    <w:rsid w:val="00837D87"/>
    <w:rsid w:val="00840A15"/>
    <w:rsid w:val="00843ABB"/>
    <w:rsid w:val="00844C6C"/>
    <w:rsid w:val="00845151"/>
    <w:rsid w:val="00851B72"/>
    <w:rsid w:val="00854554"/>
    <w:rsid w:val="008546A6"/>
    <w:rsid w:val="008549E3"/>
    <w:rsid w:val="00856634"/>
    <w:rsid w:val="00863F82"/>
    <w:rsid w:val="00864C2E"/>
    <w:rsid w:val="00864C64"/>
    <w:rsid w:val="00867B31"/>
    <w:rsid w:val="00867E45"/>
    <w:rsid w:val="00872EB1"/>
    <w:rsid w:val="00874A28"/>
    <w:rsid w:val="008751EB"/>
    <w:rsid w:val="00876E2F"/>
    <w:rsid w:val="00880F06"/>
    <w:rsid w:val="00890F95"/>
    <w:rsid w:val="008956CE"/>
    <w:rsid w:val="008A49D2"/>
    <w:rsid w:val="008A53D8"/>
    <w:rsid w:val="008A5DAB"/>
    <w:rsid w:val="008A5FB8"/>
    <w:rsid w:val="008A7095"/>
    <w:rsid w:val="008A7C2C"/>
    <w:rsid w:val="008A7C2E"/>
    <w:rsid w:val="008B2A1F"/>
    <w:rsid w:val="008B2C80"/>
    <w:rsid w:val="008B5BD5"/>
    <w:rsid w:val="008B7A76"/>
    <w:rsid w:val="008C1080"/>
    <w:rsid w:val="008C2C1C"/>
    <w:rsid w:val="008C3DF0"/>
    <w:rsid w:val="008C5A2D"/>
    <w:rsid w:val="008C67C7"/>
    <w:rsid w:val="008D1A44"/>
    <w:rsid w:val="008D3B4D"/>
    <w:rsid w:val="008D46B0"/>
    <w:rsid w:val="008D6391"/>
    <w:rsid w:val="008D6D8A"/>
    <w:rsid w:val="008E1981"/>
    <w:rsid w:val="008E5B78"/>
    <w:rsid w:val="008E63DF"/>
    <w:rsid w:val="008F0904"/>
    <w:rsid w:val="008F37B0"/>
    <w:rsid w:val="008F7DF9"/>
    <w:rsid w:val="0090234B"/>
    <w:rsid w:val="00904782"/>
    <w:rsid w:val="00906941"/>
    <w:rsid w:val="00906E36"/>
    <w:rsid w:val="00907599"/>
    <w:rsid w:val="00914864"/>
    <w:rsid w:val="00914CC5"/>
    <w:rsid w:val="009204A9"/>
    <w:rsid w:val="0092315D"/>
    <w:rsid w:val="00925759"/>
    <w:rsid w:val="00927789"/>
    <w:rsid w:val="00930A8E"/>
    <w:rsid w:val="00930E3B"/>
    <w:rsid w:val="00933A09"/>
    <w:rsid w:val="00933E3B"/>
    <w:rsid w:val="00936891"/>
    <w:rsid w:val="00937011"/>
    <w:rsid w:val="009414EB"/>
    <w:rsid w:val="00943C4B"/>
    <w:rsid w:val="00943DC8"/>
    <w:rsid w:val="00946A71"/>
    <w:rsid w:val="009509CC"/>
    <w:rsid w:val="00951EEE"/>
    <w:rsid w:val="00954D27"/>
    <w:rsid w:val="0096055D"/>
    <w:rsid w:val="00960A69"/>
    <w:rsid w:val="00962E04"/>
    <w:rsid w:val="00964AF3"/>
    <w:rsid w:val="00965F88"/>
    <w:rsid w:val="009660F4"/>
    <w:rsid w:val="0096691F"/>
    <w:rsid w:val="009677AC"/>
    <w:rsid w:val="0097080F"/>
    <w:rsid w:val="0097171D"/>
    <w:rsid w:val="00972AD4"/>
    <w:rsid w:val="009748DD"/>
    <w:rsid w:val="00975C78"/>
    <w:rsid w:val="00981E14"/>
    <w:rsid w:val="009831F5"/>
    <w:rsid w:val="00983DC7"/>
    <w:rsid w:val="0098518B"/>
    <w:rsid w:val="00985314"/>
    <w:rsid w:val="00985F0F"/>
    <w:rsid w:val="00987133"/>
    <w:rsid w:val="009872DE"/>
    <w:rsid w:val="00990AE5"/>
    <w:rsid w:val="00990E06"/>
    <w:rsid w:val="00991097"/>
    <w:rsid w:val="009916C8"/>
    <w:rsid w:val="00996624"/>
    <w:rsid w:val="009A07F4"/>
    <w:rsid w:val="009A2839"/>
    <w:rsid w:val="009A5AFA"/>
    <w:rsid w:val="009B3187"/>
    <w:rsid w:val="009B45EC"/>
    <w:rsid w:val="009B4CFB"/>
    <w:rsid w:val="009B539F"/>
    <w:rsid w:val="009B71AE"/>
    <w:rsid w:val="009C225A"/>
    <w:rsid w:val="009C43D1"/>
    <w:rsid w:val="009C4E4F"/>
    <w:rsid w:val="009C5FCC"/>
    <w:rsid w:val="009C6326"/>
    <w:rsid w:val="009D03AE"/>
    <w:rsid w:val="009D404A"/>
    <w:rsid w:val="009D4686"/>
    <w:rsid w:val="009E054E"/>
    <w:rsid w:val="009E21A6"/>
    <w:rsid w:val="009E713A"/>
    <w:rsid w:val="009E7294"/>
    <w:rsid w:val="009E7DFD"/>
    <w:rsid w:val="009F237F"/>
    <w:rsid w:val="009F2C47"/>
    <w:rsid w:val="009F41CC"/>
    <w:rsid w:val="009F5825"/>
    <w:rsid w:val="00A01FBC"/>
    <w:rsid w:val="00A020E0"/>
    <w:rsid w:val="00A0390D"/>
    <w:rsid w:val="00A039F2"/>
    <w:rsid w:val="00A05132"/>
    <w:rsid w:val="00A0574A"/>
    <w:rsid w:val="00A05D3E"/>
    <w:rsid w:val="00A06E8D"/>
    <w:rsid w:val="00A075CC"/>
    <w:rsid w:val="00A1016A"/>
    <w:rsid w:val="00A1692D"/>
    <w:rsid w:val="00A16A11"/>
    <w:rsid w:val="00A20440"/>
    <w:rsid w:val="00A2120E"/>
    <w:rsid w:val="00A22AB2"/>
    <w:rsid w:val="00A22E2C"/>
    <w:rsid w:val="00A271FB"/>
    <w:rsid w:val="00A36356"/>
    <w:rsid w:val="00A42824"/>
    <w:rsid w:val="00A4420C"/>
    <w:rsid w:val="00A451D5"/>
    <w:rsid w:val="00A4705E"/>
    <w:rsid w:val="00A55225"/>
    <w:rsid w:val="00A55565"/>
    <w:rsid w:val="00A558E3"/>
    <w:rsid w:val="00A560CD"/>
    <w:rsid w:val="00A60DEC"/>
    <w:rsid w:val="00A631CB"/>
    <w:rsid w:val="00A63E1D"/>
    <w:rsid w:val="00A64D35"/>
    <w:rsid w:val="00A658AD"/>
    <w:rsid w:val="00A65BBC"/>
    <w:rsid w:val="00A73B89"/>
    <w:rsid w:val="00A80525"/>
    <w:rsid w:val="00A848E8"/>
    <w:rsid w:val="00A939D7"/>
    <w:rsid w:val="00A93D65"/>
    <w:rsid w:val="00A94308"/>
    <w:rsid w:val="00A95B34"/>
    <w:rsid w:val="00A9724D"/>
    <w:rsid w:val="00AA0A76"/>
    <w:rsid w:val="00AA18F6"/>
    <w:rsid w:val="00AA2A93"/>
    <w:rsid w:val="00AA555D"/>
    <w:rsid w:val="00AA5A1C"/>
    <w:rsid w:val="00AB44E2"/>
    <w:rsid w:val="00AB5B9C"/>
    <w:rsid w:val="00AC106F"/>
    <w:rsid w:val="00AC10EC"/>
    <w:rsid w:val="00AC1CDB"/>
    <w:rsid w:val="00AC4F68"/>
    <w:rsid w:val="00AC590C"/>
    <w:rsid w:val="00AC64BB"/>
    <w:rsid w:val="00AC7F3C"/>
    <w:rsid w:val="00AD06D0"/>
    <w:rsid w:val="00AD313A"/>
    <w:rsid w:val="00AD4632"/>
    <w:rsid w:val="00AD767B"/>
    <w:rsid w:val="00AD7690"/>
    <w:rsid w:val="00AE0463"/>
    <w:rsid w:val="00AE085C"/>
    <w:rsid w:val="00AE0CB8"/>
    <w:rsid w:val="00AE13E8"/>
    <w:rsid w:val="00AE1A71"/>
    <w:rsid w:val="00AE3737"/>
    <w:rsid w:val="00AE5711"/>
    <w:rsid w:val="00AE611B"/>
    <w:rsid w:val="00AE7E1F"/>
    <w:rsid w:val="00AF0107"/>
    <w:rsid w:val="00AF5483"/>
    <w:rsid w:val="00AF768E"/>
    <w:rsid w:val="00AF7E52"/>
    <w:rsid w:val="00B00313"/>
    <w:rsid w:val="00B007C4"/>
    <w:rsid w:val="00B01943"/>
    <w:rsid w:val="00B02C06"/>
    <w:rsid w:val="00B0367F"/>
    <w:rsid w:val="00B062FB"/>
    <w:rsid w:val="00B1282A"/>
    <w:rsid w:val="00B13A40"/>
    <w:rsid w:val="00B13F27"/>
    <w:rsid w:val="00B1723B"/>
    <w:rsid w:val="00B20460"/>
    <w:rsid w:val="00B26BB7"/>
    <w:rsid w:val="00B30E91"/>
    <w:rsid w:val="00B31B4F"/>
    <w:rsid w:val="00B3371C"/>
    <w:rsid w:val="00B34EEC"/>
    <w:rsid w:val="00B35AA5"/>
    <w:rsid w:val="00B364F6"/>
    <w:rsid w:val="00B44361"/>
    <w:rsid w:val="00B50617"/>
    <w:rsid w:val="00B50E8D"/>
    <w:rsid w:val="00B51AFB"/>
    <w:rsid w:val="00B53FCF"/>
    <w:rsid w:val="00B551BF"/>
    <w:rsid w:val="00B56D1F"/>
    <w:rsid w:val="00B57E1A"/>
    <w:rsid w:val="00B6006E"/>
    <w:rsid w:val="00B613BA"/>
    <w:rsid w:val="00B649AC"/>
    <w:rsid w:val="00B64C42"/>
    <w:rsid w:val="00B65D55"/>
    <w:rsid w:val="00B66BC4"/>
    <w:rsid w:val="00B6731A"/>
    <w:rsid w:val="00B70A8E"/>
    <w:rsid w:val="00B714D5"/>
    <w:rsid w:val="00B724AF"/>
    <w:rsid w:val="00B727C8"/>
    <w:rsid w:val="00B741E3"/>
    <w:rsid w:val="00B75BCF"/>
    <w:rsid w:val="00B76783"/>
    <w:rsid w:val="00B8054D"/>
    <w:rsid w:val="00B814EC"/>
    <w:rsid w:val="00B8353A"/>
    <w:rsid w:val="00B83EE7"/>
    <w:rsid w:val="00B90C1E"/>
    <w:rsid w:val="00B92DDB"/>
    <w:rsid w:val="00B94BD2"/>
    <w:rsid w:val="00B9661A"/>
    <w:rsid w:val="00B97854"/>
    <w:rsid w:val="00BA11C2"/>
    <w:rsid w:val="00BA30CA"/>
    <w:rsid w:val="00BA31E6"/>
    <w:rsid w:val="00BB20E2"/>
    <w:rsid w:val="00BB398F"/>
    <w:rsid w:val="00BB4210"/>
    <w:rsid w:val="00BB4EC2"/>
    <w:rsid w:val="00BB6117"/>
    <w:rsid w:val="00BB6A44"/>
    <w:rsid w:val="00BB74D0"/>
    <w:rsid w:val="00BB76EC"/>
    <w:rsid w:val="00BB7A88"/>
    <w:rsid w:val="00BC004C"/>
    <w:rsid w:val="00BC28B1"/>
    <w:rsid w:val="00BC50BE"/>
    <w:rsid w:val="00BC596A"/>
    <w:rsid w:val="00BC5BD3"/>
    <w:rsid w:val="00BC6D2E"/>
    <w:rsid w:val="00BC7136"/>
    <w:rsid w:val="00BD2B40"/>
    <w:rsid w:val="00BD5E34"/>
    <w:rsid w:val="00BE2D3C"/>
    <w:rsid w:val="00BE3B8D"/>
    <w:rsid w:val="00BE442F"/>
    <w:rsid w:val="00BF0D38"/>
    <w:rsid w:val="00BF355B"/>
    <w:rsid w:val="00BF501C"/>
    <w:rsid w:val="00BF59E8"/>
    <w:rsid w:val="00BF72A3"/>
    <w:rsid w:val="00C00090"/>
    <w:rsid w:val="00C055A4"/>
    <w:rsid w:val="00C1060F"/>
    <w:rsid w:val="00C15BAC"/>
    <w:rsid w:val="00C21232"/>
    <w:rsid w:val="00C21590"/>
    <w:rsid w:val="00C23A4D"/>
    <w:rsid w:val="00C25C38"/>
    <w:rsid w:val="00C30327"/>
    <w:rsid w:val="00C34CB9"/>
    <w:rsid w:val="00C36902"/>
    <w:rsid w:val="00C40F23"/>
    <w:rsid w:val="00C44A6B"/>
    <w:rsid w:val="00C451A9"/>
    <w:rsid w:val="00C45EAB"/>
    <w:rsid w:val="00C477E6"/>
    <w:rsid w:val="00C50A82"/>
    <w:rsid w:val="00C56979"/>
    <w:rsid w:val="00C576AA"/>
    <w:rsid w:val="00C6266C"/>
    <w:rsid w:val="00C6352F"/>
    <w:rsid w:val="00C63ED4"/>
    <w:rsid w:val="00C6439C"/>
    <w:rsid w:val="00C6558B"/>
    <w:rsid w:val="00C66ED4"/>
    <w:rsid w:val="00C7126D"/>
    <w:rsid w:val="00C73201"/>
    <w:rsid w:val="00C752D9"/>
    <w:rsid w:val="00C77E24"/>
    <w:rsid w:val="00C80004"/>
    <w:rsid w:val="00C800FB"/>
    <w:rsid w:val="00C81E3E"/>
    <w:rsid w:val="00C8225F"/>
    <w:rsid w:val="00C8271B"/>
    <w:rsid w:val="00C83308"/>
    <w:rsid w:val="00C838B0"/>
    <w:rsid w:val="00C83BC1"/>
    <w:rsid w:val="00C867E1"/>
    <w:rsid w:val="00C94690"/>
    <w:rsid w:val="00C94FB2"/>
    <w:rsid w:val="00CA4151"/>
    <w:rsid w:val="00CA6E4A"/>
    <w:rsid w:val="00CB04ED"/>
    <w:rsid w:val="00CB0E4E"/>
    <w:rsid w:val="00CB2F45"/>
    <w:rsid w:val="00CB4598"/>
    <w:rsid w:val="00CB6393"/>
    <w:rsid w:val="00CB6747"/>
    <w:rsid w:val="00CB6AC9"/>
    <w:rsid w:val="00CB7029"/>
    <w:rsid w:val="00CB7723"/>
    <w:rsid w:val="00CB7ACF"/>
    <w:rsid w:val="00CC064E"/>
    <w:rsid w:val="00CD3022"/>
    <w:rsid w:val="00CE0C55"/>
    <w:rsid w:val="00CE562C"/>
    <w:rsid w:val="00CE589A"/>
    <w:rsid w:val="00CF052E"/>
    <w:rsid w:val="00CF075E"/>
    <w:rsid w:val="00CF1EB6"/>
    <w:rsid w:val="00CF63D8"/>
    <w:rsid w:val="00CF682C"/>
    <w:rsid w:val="00CF71EE"/>
    <w:rsid w:val="00CF79F3"/>
    <w:rsid w:val="00D01225"/>
    <w:rsid w:val="00D03F4F"/>
    <w:rsid w:val="00D04074"/>
    <w:rsid w:val="00D048A1"/>
    <w:rsid w:val="00D05E7D"/>
    <w:rsid w:val="00D1073E"/>
    <w:rsid w:val="00D13B68"/>
    <w:rsid w:val="00D13F87"/>
    <w:rsid w:val="00D1437F"/>
    <w:rsid w:val="00D14D8A"/>
    <w:rsid w:val="00D1628B"/>
    <w:rsid w:val="00D1733E"/>
    <w:rsid w:val="00D217E8"/>
    <w:rsid w:val="00D21E7F"/>
    <w:rsid w:val="00D21EA4"/>
    <w:rsid w:val="00D23122"/>
    <w:rsid w:val="00D24454"/>
    <w:rsid w:val="00D2640C"/>
    <w:rsid w:val="00D26617"/>
    <w:rsid w:val="00D27010"/>
    <w:rsid w:val="00D303F9"/>
    <w:rsid w:val="00D319AE"/>
    <w:rsid w:val="00D33535"/>
    <w:rsid w:val="00D33872"/>
    <w:rsid w:val="00D37DFE"/>
    <w:rsid w:val="00D43E16"/>
    <w:rsid w:val="00D44C26"/>
    <w:rsid w:val="00D46D2A"/>
    <w:rsid w:val="00D473DE"/>
    <w:rsid w:val="00D50DC2"/>
    <w:rsid w:val="00D5441E"/>
    <w:rsid w:val="00D54D53"/>
    <w:rsid w:val="00D55774"/>
    <w:rsid w:val="00D55CC9"/>
    <w:rsid w:val="00D605BC"/>
    <w:rsid w:val="00D609E6"/>
    <w:rsid w:val="00D6278B"/>
    <w:rsid w:val="00D63263"/>
    <w:rsid w:val="00D640DF"/>
    <w:rsid w:val="00D657BE"/>
    <w:rsid w:val="00D66203"/>
    <w:rsid w:val="00D67C00"/>
    <w:rsid w:val="00D67C6F"/>
    <w:rsid w:val="00D67F1B"/>
    <w:rsid w:val="00D70D74"/>
    <w:rsid w:val="00D70FFE"/>
    <w:rsid w:val="00D74A85"/>
    <w:rsid w:val="00D74E55"/>
    <w:rsid w:val="00D74E8B"/>
    <w:rsid w:val="00D772C3"/>
    <w:rsid w:val="00D81DFD"/>
    <w:rsid w:val="00D82801"/>
    <w:rsid w:val="00D84886"/>
    <w:rsid w:val="00D8699A"/>
    <w:rsid w:val="00D92592"/>
    <w:rsid w:val="00D92649"/>
    <w:rsid w:val="00D93B1D"/>
    <w:rsid w:val="00D96718"/>
    <w:rsid w:val="00D97E70"/>
    <w:rsid w:val="00DA23E9"/>
    <w:rsid w:val="00DA26ED"/>
    <w:rsid w:val="00DA70C9"/>
    <w:rsid w:val="00DA7132"/>
    <w:rsid w:val="00DA72DE"/>
    <w:rsid w:val="00DA7A01"/>
    <w:rsid w:val="00DB3080"/>
    <w:rsid w:val="00DB4673"/>
    <w:rsid w:val="00DB74DD"/>
    <w:rsid w:val="00DC136C"/>
    <w:rsid w:val="00DC4BA1"/>
    <w:rsid w:val="00DC5552"/>
    <w:rsid w:val="00DC5816"/>
    <w:rsid w:val="00DC622B"/>
    <w:rsid w:val="00DC6942"/>
    <w:rsid w:val="00DC6B81"/>
    <w:rsid w:val="00DD19E9"/>
    <w:rsid w:val="00DD32F3"/>
    <w:rsid w:val="00DD35FD"/>
    <w:rsid w:val="00DD458B"/>
    <w:rsid w:val="00DE2C02"/>
    <w:rsid w:val="00DE2C68"/>
    <w:rsid w:val="00DE500B"/>
    <w:rsid w:val="00DF03A7"/>
    <w:rsid w:val="00DF3E04"/>
    <w:rsid w:val="00DF6908"/>
    <w:rsid w:val="00E03FA1"/>
    <w:rsid w:val="00E03FBF"/>
    <w:rsid w:val="00E04862"/>
    <w:rsid w:val="00E102BD"/>
    <w:rsid w:val="00E104C5"/>
    <w:rsid w:val="00E20139"/>
    <w:rsid w:val="00E20E4D"/>
    <w:rsid w:val="00E23C16"/>
    <w:rsid w:val="00E24B12"/>
    <w:rsid w:val="00E3133B"/>
    <w:rsid w:val="00E33FE4"/>
    <w:rsid w:val="00E36510"/>
    <w:rsid w:val="00E36BAA"/>
    <w:rsid w:val="00E3718D"/>
    <w:rsid w:val="00E4046C"/>
    <w:rsid w:val="00E42907"/>
    <w:rsid w:val="00E42CF1"/>
    <w:rsid w:val="00E436F2"/>
    <w:rsid w:val="00E46D2C"/>
    <w:rsid w:val="00E47B64"/>
    <w:rsid w:val="00E502F0"/>
    <w:rsid w:val="00E503D5"/>
    <w:rsid w:val="00E503DC"/>
    <w:rsid w:val="00E51728"/>
    <w:rsid w:val="00E5333C"/>
    <w:rsid w:val="00E54CC2"/>
    <w:rsid w:val="00E55829"/>
    <w:rsid w:val="00E563ED"/>
    <w:rsid w:val="00E576FD"/>
    <w:rsid w:val="00E60896"/>
    <w:rsid w:val="00E61699"/>
    <w:rsid w:val="00E64D96"/>
    <w:rsid w:val="00E655F1"/>
    <w:rsid w:val="00E65976"/>
    <w:rsid w:val="00E65B14"/>
    <w:rsid w:val="00E65DBC"/>
    <w:rsid w:val="00E76574"/>
    <w:rsid w:val="00E76620"/>
    <w:rsid w:val="00E77AF8"/>
    <w:rsid w:val="00E77DC8"/>
    <w:rsid w:val="00E85B11"/>
    <w:rsid w:val="00E91BEB"/>
    <w:rsid w:val="00E9617E"/>
    <w:rsid w:val="00E97974"/>
    <w:rsid w:val="00E97F8D"/>
    <w:rsid w:val="00EA10B2"/>
    <w:rsid w:val="00EA1369"/>
    <w:rsid w:val="00EA17F1"/>
    <w:rsid w:val="00EA187D"/>
    <w:rsid w:val="00EA18A6"/>
    <w:rsid w:val="00EA231E"/>
    <w:rsid w:val="00EB1054"/>
    <w:rsid w:val="00EB6239"/>
    <w:rsid w:val="00EB6F67"/>
    <w:rsid w:val="00EC7B31"/>
    <w:rsid w:val="00ED01EF"/>
    <w:rsid w:val="00ED45D3"/>
    <w:rsid w:val="00EE0F29"/>
    <w:rsid w:val="00EE572E"/>
    <w:rsid w:val="00EE7E49"/>
    <w:rsid w:val="00EF0297"/>
    <w:rsid w:val="00EF0A5C"/>
    <w:rsid w:val="00EF12FC"/>
    <w:rsid w:val="00EF49A7"/>
    <w:rsid w:val="00EF4A08"/>
    <w:rsid w:val="00F011E5"/>
    <w:rsid w:val="00F01866"/>
    <w:rsid w:val="00F0207A"/>
    <w:rsid w:val="00F029ED"/>
    <w:rsid w:val="00F03864"/>
    <w:rsid w:val="00F049DC"/>
    <w:rsid w:val="00F05E36"/>
    <w:rsid w:val="00F12E35"/>
    <w:rsid w:val="00F16857"/>
    <w:rsid w:val="00F204CC"/>
    <w:rsid w:val="00F23E11"/>
    <w:rsid w:val="00F2418A"/>
    <w:rsid w:val="00F2463B"/>
    <w:rsid w:val="00F2682C"/>
    <w:rsid w:val="00F30D75"/>
    <w:rsid w:val="00F340B8"/>
    <w:rsid w:val="00F346FF"/>
    <w:rsid w:val="00F34B00"/>
    <w:rsid w:val="00F35BFC"/>
    <w:rsid w:val="00F400A5"/>
    <w:rsid w:val="00F54541"/>
    <w:rsid w:val="00F550F5"/>
    <w:rsid w:val="00F551E3"/>
    <w:rsid w:val="00F552CF"/>
    <w:rsid w:val="00F553C3"/>
    <w:rsid w:val="00F55856"/>
    <w:rsid w:val="00F56344"/>
    <w:rsid w:val="00F572CB"/>
    <w:rsid w:val="00F60133"/>
    <w:rsid w:val="00F60779"/>
    <w:rsid w:val="00F613B3"/>
    <w:rsid w:val="00F61630"/>
    <w:rsid w:val="00F61EA4"/>
    <w:rsid w:val="00F62207"/>
    <w:rsid w:val="00F65A27"/>
    <w:rsid w:val="00F70AE0"/>
    <w:rsid w:val="00F714B4"/>
    <w:rsid w:val="00F743B3"/>
    <w:rsid w:val="00F75599"/>
    <w:rsid w:val="00F77DB3"/>
    <w:rsid w:val="00F83694"/>
    <w:rsid w:val="00F91314"/>
    <w:rsid w:val="00F91619"/>
    <w:rsid w:val="00F9293E"/>
    <w:rsid w:val="00F94E9A"/>
    <w:rsid w:val="00F95F18"/>
    <w:rsid w:val="00FA13E2"/>
    <w:rsid w:val="00FA1A45"/>
    <w:rsid w:val="00FA1FA3"/>
    <w:rsid w:val="00FA2C84"/>
    <w:rsid w:val="00FA41CB"/>
    <w:rsid w:val="00FA6034"/>
    <w:rsid w:val="00FA6812"/>
    <w:rsid w:val="00FB1A6A"/>
    <w:rsid w:val="00FB4639"/>
    <w:rsid w:val="00FB4F1C"/>
    <w:rsid w:val="00FB55B9"/>
    <w:rsid w:val="00FB7BF9"/>
    <w:rsid w:val="00FC1574"/>
    <w:rsid w:val="00FC36F3"/>
    <w:rsid w:val="00FC44B5"/>
    <w:rsid w:val="00FC4DC3"/>
    <w:rsid w:val="00FC7A8D"/>
    <w:rsid w:val="00FC7E38"/>
    <w:rsid w:val="00FD4783"/>
    <w:rsid w:val="00FD5A1C"/>
    <w:rsid w:val="00FD6601"/>
    <w:rsid w:val="00FD6DFA"/>
    <w:rsid w:val="00FD7C6D"/>
    <w:rsid w:val="00FD7D01"/>
    <w:rsid w:val="00FE4E32"/>
    <w:rsid w:val="00FE6296"/>
    <w:rsid w:val="00FF1394"/>
    <w:rsid w:val="00FF16F8"/>
    <w:rsid w:val="00FF172F"/>
    <w:rsid w:val="00FF7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right" fill="f" fillcolor="white" strokecolor="none [3213]">
      <v:fill color="white" on="f"/>
      <v:stroke color="none [3213]"/>
      <v:textbox inset="5.85pt,.7pt,5.85pt,.7pt"/>
    </o:shapedefaults>
    <o:shapelayout v:ext="edit">
      <o:idmap v:ext="edit" data="1"/>
    </o:shapelayout>
  </w:shapeDefaults>
  <w:decimalSymbol w:val="."/>
  <w:listSeparator w:val=","/>
  <w15:docId w15:val="{2DAB2936-F78D-44EE-9E39-2C99059D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70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7011"/>
    <w:rPr>
      <w:rFonts w:asciiTheme="majorHAnsi" w:eastAsiaTheme="majorEastAsia" w:hAnsiTheme="majorHAnsi" w:cstheme="majorBidi"/>
      <w:sz w:val="18"/>
      <w:szCs w:val="18"/>
    </w:rPr>
  </w:style>
  <w:style w:type="paragraph" w:styleId="a5">
    <w:name w:val="header"/>
    <w:basedOn w:val="a"/>
    <w:link w:val="a6"/>
    <w:uiPriority w:val="99"/>
    <w:unhideWhenUsed/>
    <w:rsid w:val="00D55CC9"/>
    <w:pPr>
      <w:tabs>
        <w:tab w:val="center" w:pos="4252"/>
        <w:tab w:val="right" w:pos="8504"/>
      </w:tabs>
      <w:snapToGrid w:val="0"/>
    </w:pPr>
  </w:style>
  <w:style w:type="character" w:customStyle="1" w:styleId="a6">
    <w:name w:val="ヘッダー (文字)"/>
    <w:basedOn w:val="a0"/>
    <w:link w:val="a5"/>
    <w:uiPriority w:val="99"/>
    <w:rsid w:val="00D55CC9"/>
  </w:style>
  <w:style w:type="paragraph" w:styleId="a7">
    <w:name w:val="footer"/>
    <w:basedOn w:val="a"/>
    <w:link w:val="a8"/>
    <w:uiPriority w:val="99"/>
    <w:unhideWhenUsed/>
    <w:rsid w:val="00D55CC9"/>
    <w:pPr>
      <w:tabs>
        <w:tab w:val="center" w:pos="4252"/>
        <w:tab w:val="right" w:pos="8504"/>
      </w:tabs>
      <w:snapToGrid w:val="0"/>
    </w:pPr>
  </w:style>
  <w:style w:type="character" w:customStyle="1" w:styleId="a8">
    <w:name w:val="フッター (文字)"/>
    <w:basedOn w:val="a0"/>
    <w:link w:val="a7"/>
    <w:uiPriority w:val="99"/>
    <w:rsid w:val="00D55CC9"/>
  </w:style>
  <w:style w:type="table" w:styleId="a9">
    <w:name w:val="Table Grid"/>
    <w:basedOn w:val="a1"/>
    <w:uiPriority w:val="59"/>
    <w:rsid w:val="00420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D44C26"/>
  </w:style>
  <w:style w:type="character" w:styleId="aa">
    <w:name w:val="Strong"/>
    <w:basedOn w:val="a0"/>
    <w:uiPriority w:val="22"/>
    <w:qFormat/>
    <w:rsid w:val="000D3369"/>
    <w:rPr>
      <w:b/>
      <w:bCs/>
    </w:rPr>
  </w:style>
  <w:style w:type="paragraph" w:styleId="ab">
    <w:name w:val="List Paragraph"/>
    <w:basedOn w:val="a"/>
    <w:uiPriority w:val="34"/>
    <w:qFormat/>
    <w:rsid w:val="00263B35"/>
    <w:pPr>
      <w:ind w:leftChars="400" w:left="840"/>
    </w:pPr>
  </w:style>
  <w:style w:type="paragraph" w:styleId="Web">
    <w:name w:val="Normal (Web)"/>
    <w:basedOn w:val="a"/>
    <w:uiPriority w:val="99"/>
    <w:semiHidden/>
    <w:unhideWhenUsed/>
    <w:rsid w:val="00F029ED"/>
    <w:pPr>
      <w:widowControl/>
      <w:ind w:right="30"/>
      <w:jc w:val="left"/>
    </w:pPr>
    <w:rPr>
      <w:rFonts w:ascii="ＭＳ Ｐゴシック" w:eastAsia="ＭＳ Ｐゴシック" w:hAnsi="ＭＳ Ｐゴシック" w:cs="ＭＳ Ｐゴシック"/>
      <w:kern w:val="0"/>
      <w:sz w:val="24"/>
      <w:szCs w:val="24"/>
    </w:rPr>
  </w:style>
  <w:style w:type="paragraph" w:styleId="ac">
    <w:name w:val="caption"/>
    <w:basedOn w:val="a"/>
    <w:next w:val="a"/>
    <w:qFormat/>
    <w:rsid w:val="00F30D75"/>
    <w:pPr>
      <w:autoSpaceDE w:val="0"/>
      <w:autoSpaceDN w:val="0"/>
      <w:jc w:val="center"/>
    </w:pPr>
    <w:rPr>
      <w:rFonts w:ascii="ＭＳ ゴシック" w:eastAsia="ＭＳ ゴシック" w:hAnsi="ＭＳ ゴシック" w:cs="Times New Roman"/>
      <w:bCs/>
      <w:szCs w:val="21"/>
    </w:rPr>
  </w:style>
  <w:style w:type="paragraph" w:customStyle="1" w:styleId="1">
    <w:name w:val="ぎふ本文1"/>
    <w:basedOn w:val="2"/>
    <w:link w:val="10"/>
    <w:qFormat/>
    <w:rsid w:val="009E21A6"/>
    <w:pPr>
      <w:widowControl/>
      <w:spacing w:line="240" w:lineRule="auto"/>
      <w:ind w:leftChars="50" w:left="105" w:firstLineChars="100" w:firstLine="210"/>
    </w:pPr>
    <w:rPr>
      <w:rFonts w:ascii="Century" w:eastAsia="ＭＳ 明朝" w:hAnsi="Century" w:cs="Times New Roman"/>
      <w:szCs w:val="24"/>
    </w:rPr>
  </w:style>
  <w:style w:type="character" w:customStyle="1" w:styleId="10">
    <w:name w:val="ぎふ本文1 (文字)"/>
    <w:basedOn w:val="20"/>
    <w:link w:val="1"/>
    <w:rsid w:val="009E21A6"/>
    <w:rPr>
      <w:rFonts w:ascii="Century" w:eastAsia="ＭＳ 明朝" w:hAnsi="Century" w:cs="Times New Roman"/>
      <w:szCs w:val="24"/>
    </w:rPr>
  </w:style>
  <w:style w:type="paragraph" w:styleId="2">
    <w:name w:val="Body Text 2"/>
    <w:basedOn w:val="a"/>
    <w:link w:val="20"/>
    <w:uiPriority w:val="99"/>
    <w:semiHidden/>
    <w:unhideWhenUsed/>
    <w:rsid w:val="009E21A6"/>
    <w:pPr>
      <w:spacing w:line="480" w:lineRule="auto"/>
    </w:pPr>
  </w:style>
  <w:style w:type="character" w:customStyle="1" w:styleId="20">
    <w:name w:val="本文 2 (文字)"/>
    <w:basedOn w:val="a0"/>
    <w:link w:val="2"/>
    <w:uiPriority w:val="99"/>
    <w:semiHidden/>
    <w:rsid w:val="009E2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1814">
      <w:bodyDiv w:val="1"/>
      <w:marLeft w:val="0"/>
      <w:marRight w:val="0"/>
      <w:marTop w:val="0"/>
      <w:marBottom w:val="0"/>
      <w:divBdr>
        <w:top w:val="none" w:sz="0" w:space="0" w:color="auto"/>
        <w:left w:val="none" w:sz="0" w:space="0" w:color="auto"/>
        <w:bottom w:val="none" w:sz="0" w:space="0" w:color="auto"/>
        <w:right w:val="none" w:sz="0" w:space="0" w:color="auto"/>
      </w:divBdr>
      <w:divsChild>
        <w:div w:id="436145947">
          <w:marLeft w:val="0"/>
          <w:marRight w:val="0"/>
          <w:marTop w:val="0"/>
          <w:marBottom w:val="0"/>
          <w:divBdr>
            <w:top w:val="none" w:sz="0" w:space="0" w:color="auto"/>
            <w:left w:val="none" w:sz="0" w:space="0" w:color="auto"/>
            <w:bottom w:val="none" w:sz="0" w:space="0" w:color="auto"/>
            <w:right w:val="none" w:sz="0" w:space="0" w:color="auto"/>
          </w:divBdr>
          <w:divsChild>
            <w:div w:id="1327707023">
              <w:marLeft w:val="0"/>
              <w:marRight w:val="0"/>
              <w:marTop w:val="100"/>
              <w:marBottom w:val="100"/>
              <w:divBdr>
                <w:top w:val="none" w:sz="0" w:space="0" w:color="auto"/>
                <w:left w:val="none" w:sz="0" w:space="0" w:color="auto"/>
                <w:bottom w:val="none" w:sz="0" w:space="0" w:color="auto"/>
                <w:right w:val="none" w:sz="0" w:space="0" w:color="auto"/>
              </w:divBdr>
              <w:divsChild>
                <w:div w:id="1624533992">
                  <w:marLeft w:val="0"/>
                  <w:marRight w:val="0"/>
                  <w:marTop w:val="0"/>
                  <w:marBottom w:val="0"/>
                  <w:divBdr>
                    <w:top w:val="none" w:sz="0" w:space="0" w:color="auto"/>
                    <w:left w:val="none" w:sz="0" w:space="0" w:color="auto"/>
                    <w:bottom w:val="none" w:sz="0" w:space="0" w:color="auto"/>
                    <w:right w:val="none" w:sz="0" w:space="0" w:color="auto"/>
                  </w:divBdr>
                  <w:divsChild>
                    <w:div w:id="1575967316">
                      <w:marLeft w:val="0"/>
                      <w:marRight w:val="0"/>
                      <w:marTop w:val="0"/>
                      <w:marBottom w:val="0"/>
                      <w:divBdr>
                        <w:top w:val="none" w:sz="0" w:space="0" w:color="auto"/>
                        <w:left w:val="none" w:sz="0" w:space="0" w:color="auto"/>
                        <w:bottom w:val="none" w:sz="0" w:space="0" w:color="auto"/>
                        <w:right w:val="none" w:sz="0" w:space="0" w:color="auto"/>
                      </w:divBdr>
                      <w:divsChild>
                        <w:div w:id="3174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74119">
      <w:bodyDiv w:val="1"/>
      <w:marLeft w:val="0"/>
      <w:marRight w:val="0"/>
      <w:marTop w:val="0"/>
      <w:marBottom w:val="0"/>
      <w:divBdr>
        <w:top w:val="none" w:sz="0" w:space="0" w:color="auto"/>
        <w:left w:val="none" w:sz="0" w:space="0" w:color="auto"/>
        <w:bottom w:val="none" w:sz="0" w:space="0" w:color="auto"/>
        <w:right w:val="none" w:sz="0" w:space="0" w:color="auto"/>
      </w:divBdr>
      <w:divsChild>
        <w:div w:id="74599448">
          <w:marLeft w:val="230"/>
          <w:marRight w:val="0"/>
          <w:marTop w:val="0"/>
          <w:marBottom w:val="0"/>
          <w:divBdr>
            <w:top w:val="none" w:sz="0" w:space="0" w:color="auto"/>
            <w:left w:val="none" w:sz="0" w:space="0" w:color="auto"/>
            <w:bottom w:val="none" w:sz="0" w:space="0" w:color="auto"/>
            <w:right w:val="none" w:sz="0" w:space="0" w:color="auto"/>
          </w:divBdr>
        </w:div>
        <w:div w:id="1427386842">
          <w:marLeft w:val="230"/>
          <w:marRight w:val="0"/>
          <w:marTop w:val="0"/>
          <w:marBottom w:val="0"/>
          <w:divBdr>
            <w:top w:val="none" w:sz="0" w:space="0" w:color="auto"/>
            <w:left w:val="none" w:sz="0" w:space="0" w:color="auto"/>
            <w:bottom w:val="none" w:sz="0" w:space="0" w:color="auto"/>
            <w:right w:val="none" w:sz="0" w:space="0" w:color="auto"/>
          </w:divBdr>
        </w:div>
        <w:div w:id="1965963874">
          <w:marLeft w:val="230"/>
          <w:marRight w:val="0"/>
          <w:marTop w:val="0"/>
          <w:marBottom w:val="0"/>
          <w:divBdr>
            <w:top w:val="none" w:sz="0" w:space="0" w:color="auto"/>
            <w:left w:val="none" w:sz="0" w:space="0" w:color="auto"/>
            <w:bottom w:val="none" w:sz="0" w:space="0" w:color="auto"/>
            <w:right w:val="none" w:sz="0" w:space="0" w:color="auto"/>
          </w:divBdr>
        </w:div>
      </w:divsChild>
    </w:div>
    <w:div w:id="481852782">
      <w:bodyDiv w:val="1"/>
      <w:marLeft w:val="0"/>
      <w:marRight w:val="0"/>
      <w:marTop w:val="0"/>
      <w:marBottom w:val="0"/>
      <w:divBdr>
        <w:top w:val="none" w:sz="0" w:space="0" w:color="auto"/>
        <w:left w:val="none" w:sz="0" w:space="0" w:color="auto"/>
        <w:bottom w:val="none" w:sz="0" w:space="0" w:color="auto"/>
        <w:right w:val="none" w:sz="0" w:space="0" w:color="auto"/>
      </w:divBdr>
      <w:divsChild>
        <w:div w:id="668563181">
          <w:marLeft w:val="230"/>
          <w:marRight w:val="0"/>
          <w:marTop w:val="0"/>
          <w:marBottom w:val="0"/>
          <w:divBdr>
            <w:top w:val="none" w:sz="0" w:space="0" w:color="auto"/>
            <w:left w:val="none" w:sz="0" w:space="0" w:color="auto"/>
            <w:bottom w:val="none" w:sz="0" w:space="0" w:color="auto"/>
            <w:right w:val="none" w:sz="0" w:space="0" w:color="auto"/>
          </w:divBdr>
        </w:div>
        <w:div w:id="1012487378">
          <w:marLeft w:val="230"/>
          <w:marRight w:val="0"/>
          <w:marTop w:val="0"/>
          <w:marBottom w:val="0"/>
          <w:divBdr>
            <w:top w:val="none" w:sz="0" w:space="0" w:color="auto"/>
            <w:left w:val="none" w:sz="0" w:space="0" w:color="auto"/>
            <w:bottom w:val="none" w:sz="0" w:space="0" w:color="auto"/>
            <w:right w:val="none" w:sz="0" w:space="0" w:color="auto"/>
          </w:divBdr>
        </w:div>
      </w:divsChild>
    </w:div>
    <w:div w:id="1051996264">
      <w:bodyDiv w:val="1"/>
      <w:marLeft w:val="0"/>
      <w:marRight w:val="0"/>
      <w:marTop w:val="0"/>
      <w:marBottom w:val="0"/>
      <w:divBdr>
        <w:top w:val="none" w:sz="0" w:space="0" w:color="auto"/>
        <w:left w:val="none" w:sz="0" w:space="0" w:color="auto"/>
        <w:bottom w:val="none" w:sz="0" w:space="0" w:color="auto"/>
        <w:right w:val="none" w:sz="0" w:space="0" w:color="auto"/>
      </w:divBdr>
    </w:div>
    <w:div w:id="1236747524">
      <w:bodyDiv w:val="1"/>
      <w:marLeft w:val="0"/>
      <w:marRight w:val="0"/>
      <w:marTop w:val="0"/>
      <w:marBottom w:val="0"/>
      <w:divBdr>
        <w:top w:val="none" w:sz="0" w:space="0" w:color="auto"/>
        <w:left w:val="none" w:sz="0" w:space="0" w:color="auto"/>
        <w:bottom w:val="none" w:sz="0" w:space="0" w:color="auto"/>
        <w:right w:val="none" w:sz="0" w:space="0" w:color="auto"/>
      </w:divBdr>
      <w:divsChild>
        <w:div w:id="214776458">
          <w:marLeft w:val="230"/>
          <w:marRight w:val="0"/>
          <w:marTop w:val="0"/>
          <w:marBottom w:val="0"/>
          <w:divBdr>
            <w:top w:val="none" w:sz="0" w:space="0" w:color="auto"/>
            <w:left w:val="none" w:sz="0" w:space="0" w:color="auto"/>
            <w:bottom w:val="none" w:sz="0" w:space="0" w:color="auto"/>
            <w:right w:val="none" w:sz="0" w:space="0" w:color="auto"/>
          </w:divBdr>
        </w:div>
        <w:div w:id="650913180">
          <w:marLeft w:val="230"/>
          <w:marRight w:val="0"/>
          <w:marTop w:val="0"/>
          <w:marBottom w:val="0"/>
          <w:divBdr>
            <w:top w:val="none" w:sz="0" w:space="0" w:color="auto"/>
            <w:left w:val="none" w:sz="0" w:space="0" w:color="auto"/>
            <w:bottom w:val="none" w:sz="0" w:space="0" w:color="auto"/>
            <w:right w:val="none" w:sz="0" w:space="0" w:color="auto"/>
          </w:divBdr>
        </w:div>
        <w:div w:id="840970194">
          <w:marLeft w:val="230"/>
          <w:marRight w:val="0"/>
          <w:marTop w:val="0"/>
          <w:marBottom w:val="0"/>
          <w:divBdr>
            <w:top w:val="none" w:sz="0" w:space="0" w:color="auto"/>
            <w:left w:val="none" w:sz="0" w:space="0" w:color="auto"/>
            <w:bottom w:val="none" w:sz="0" w:space="0" w:color="auto"/>
            <w:right w:val="none" w:sz="0" w:space="0" w:color="auto"/>
          </w:divBdr>
        </w:div>
        <w:div w:id="1112556370">
          <w:marLeft w:val="230"/>
          <w:marRight w:val="0"/>
          <w:marTop w:val="0"/>
          <w:marBottom w:val="0"/>
          <w:divBdr>
            <w:top w:val="none" w:sz="0" w:space="0" w:color="auto"/>
            <w:left w:val="none" w:sz="0" w:space="0" w:color="auto"/>
            <w:bottom w:val="none" w:sz="0" w:space="0" w:color="auto"/>
            <w:right w:val="none" w:sz="0" w:space="0" w:color="auto"/>
          </w:divBdr>
        </w:div>
        <w:div w:id="1350719390">
          <w:marLeft w:val="230"/>
          <w:marRight w:val="0"/>
          <w:marTop w:val="0"/>
          <w:marBottom w:val="0"/>
          <w:divBdr>
            <w:top w:val="none" w:sz="0" w:space="0" w:color="auto"/>
            <w:left w:val="none" w:sz="0" w:space="0" w:color="auto"/>
            <w:bottom w:val="none" w:sz="0" w:space="0" w:color="auto"/>
            <w:right w:val="none" w:sz="0" w:space="0" w:color="auto"/>
          </w:divBdr>
        </w:div>
        <w:div w:id="2095203655">
          <w:marLeft w:val="230"/>
          <w:marRight w:val="0"/>
          <w:marTop w:val="0"/>
          <w:marBottom w:val="0"/>
          <w:divBdr>
            <w:top w:val="none" w:sz="0" w:space="0" w:color="auto"/>
            <w:left w:val="none" w:sz="0" w:space="0" w:color="auto"/>
            <w:bottom w:val="none" w:sz="0" w:space="0" w:color="auto"/>
            <w:right w:val="none" w:sz="0" w:space="0" w:color="auto"/>
          </w:divBdr>
        </w:div>
      </w:divsChild>
    </w:div>
    <w:div w:id="1269696366">
      <w:bodyDiv w:val="1"/>
      <w:marLeft w:val="0"/>
      <w:marRight w:val="0"/>
      <w:marTop w:val="0"/>
      <w:marBottom w:val="0"/>
      <w:divBdr>
        <w:top w:val="none" w:sz="0" w:space="0" w:color="auto"/>
        <w:left w:val="none" w:sz="0" w:space="0" w:color="auto"/>
        <w:bottom w:val="none" w:sz="0" w:space="0" w:color="auto"/>
        <w:right w:val="none" w:sz="0" w:space="0" w:color="auto"/>
      </w:divBdr>
      <w:divsChild>
        <w:div w:id="27031913">
          <w:marLeft w:val="230"/>
          <w:marRight w:val="0"/>
          <w:marTop w:val="0"/>
          <w:marBottom w:val="0"/>
          <w:divBdr>
            <w:top w:val="none" w:sz="0" w:space="0" w:color="auto"/>
            <w:left w:val="none" w:sz="0" w:space="0" w:color="auto"/>
            <w:bottom w:val="none" w:sz="0" w:space="0" w:color="auto"/>
            <w:right w:val="none" w:sz="0" w:space="0" w:color="auto"/>
          </w:divBdr>
        </w:div>
        <w:div w:id="28729614">
          <w:marLeft w:val="230"/>
          <w:marRight w:val="0"/>
          <w:marTop w:val="0"/>
          <w:marBottom w:val="0"/>
          <w:divBdr>
            <w:top w:val="none" w:sz="0" w:space="0" w:color="auto"/>
            <w:left w:val="none" w:sz="0" w:space="0" w:color="auto"/>
            <w:bottom w:val="none" w:sz="0" w:space="0" w:color="auto"/>
            <w:right w:val="none" w:sz="0" w:space="0" w:color="auto"/>
          </w:divBdr>
        </w:div>
        <w:div w:id="163202306">
          <w:marLeft w:val="230"/>
          <w:marRight w:val="0"/>
          <w:marTop w:val="0"/>
          <w:marBottom w:val="0"/>
          <w:divBdr>
            <w:top w:val="none" w:sz="0" w:space="0" w:color="auto"/>
            <w:left w:val="none" w:sz="0" w:space="0" w:color="auto"/>
            <w:bottom w:val="none" w:sz="0" w:space="0" w:color="auto"/>
            <w:right w:val="none" w:sz="0" w:space="0" w:color="auto"/>
          </w:divBdr>
        </w:div>
        <w:div w:id="178590424">
          <w:marLeft w:val="230"/>
          <w:marRight w:val="0"/>
          <w:marTop w:val="0"/>
          <w:marBottom w:val="0"/>
          <w:divBdr>
            <w:top w:val="none" w:sz="0" w:space="0" w:color="auto"/>
            <w:left w:val="none" w:sz="0" w:space="0" w:color="auto"/>
            <w:bottom w:val="none" w:sz="0" w:space="0" w:color="auto"/>
            <w:right w:val="none" w:sz="0" w:space="0" w:color="auto"/>
          </w:divBdr>
        </w:div>
        <w:div w:id="248388159">
          <w:marLeft w:val="230"/>
          <w:marRight w:val="0"/>
          <w:marTop w:val="0"/>
          <w:marBottom w:val="0"/>
          <w:divBdr>
            <w:top w:val="none" w:sz="0" w:space="0" w:color="auto"/>
            <w:left w:val="none" w:sz="0" w:space="0" w:color="auto"/>
            <w:bottom w:val="none" w:sz="0" w:space="0" w:color="auto"/>
            <w:right w:val="none" w:sz="0" w:space="0" w:color="auto"/>
          </w:divBdr>
        </w:div>
        <w:div w:id="260458697">
          <w:marLeft w:val="230"/>
          <w:marRight w:val="0"/>
          <w:marTop w:val="0"/>
          <w:marBottom w:val="0"/>
          <w:divBdr>
            <w:top w:val="none" w:sz="0" w:space="0" w:color="auto"/>
            <w:left w:val="none" w:sz="0" w:space="0" w:color="auto"/>
            <w:bottom w:val="none" w:sz="0" w:space="0" w:color="auto"/>
            <w:right w:val="none" w:sz="0" w:space="0" w:color="auto"/>
          </w:divBdr>
        </w:div>
        <w:div w:id="1457796080">
          <w:marLeft w:val="230"/>
          <w:marRight w:val="0"/>
          <w:marTop w:val="0"/>
          <w:marBottom w:val="0"/>
          <w:divBdr>
            <w:top w:val="none" w:sz="0" w:space="0" w:color="auto"/>
            <w:left w:val="none" w:sz="0" w:space="0" w:color="auto"/>
            <w:bottom w:val="none" w:sz="0" w:space="0" w:color="auto"/>
            <w:right w:val="none" w:sz="0" w:space="0" w:color="auto"/>
          </w:divBdr>
        </w:div>
        <w:div w:id="1795825066">
          <w:marLeft w:val="230"/>
          <w:marRight w:val="0"/>
          <w:marTop w:val="0"/>
          <w:marBottom w:val="0"/>
          <w:divBdr>
            <w:top w:val="none" w:sz="0" w:space="0" w:color="auto"/>
            <w:left w:val="none" w:sz="0" w:space="0" w:color="auto"/>
            <w:bottom w:val="none" w:sz="0" w:space="0" w:color="auto"/>
            <w:right w:val="none" w:sz="0" w:space="0" w:color="auto"/>
          </w:divBdr>
        </w:div>
        <w:div w:id="1815757519">
          <w:marLeft w:val="230"/>
          <w:marRight w:val="0"/>
          <w:marTop w:val="0"/>
          <w:marBottom w:val="0"/>
          <w:divBdr>
            <w:top w:val="none" w:sz="0" w:space="0" w:color="auto"/>
            <w:left w:val="none" w:sz="0" w:space="0" w:color="auto"/>
            <w:bottom w:val="none" w:sz="0" w:space="0" w:color="auto"/>
            <w:right w:val="none" w:sz="0" w:space="0" w:color="auto"/>
          </w:divBdr>
        </w:div>
      </w:divsChild>
    </w:div>
    <w:div w:id="1425027205">
      <w:bodyDiv w:val="1"/>
      <w:marLeft w:val="0"/>
      <w:marRight w:val="0"/>
      <w:marTop w:val="0"/>
      <w:marBottom w:val="0"/>
      <w:divBdr>
        <w:top w:val="none" w:sz="0" w:space="0" w:color="auto"/>
        <w:left w:val="none" w:sz="0" w:space="0" w:color="auto"/>
        <w:bottom w:val="none" w:sz="0" w:space="0" w:color="auto"/>
        <w:right w:val="none" w:sz="0" w:space="0" w:color="auto"/>
      </w:divBdr>
      <w:divsChild>
        <w:div w:id="673339890">
          <w:marLeft w:val="0"/>
          <w:marRight w:val="0"/>
          <w:marTop w:val="0"/>
          <w:marBottom w:val="0"/>
          <w:divBdr>
            <w:top w:val="none" w:sz="0" w:space="0" w:color="auto"/>
            <w:left w:val="none" w:sz="0" w:space="0" w:color="auto"/>
            <w:bottom w:val="none" w:sz="0" w:space="0" w:color="auto"/>
            <w:right w:val="none" w:sz="0" w:space="0" w:color="auto"/>
          </w:divBdr>
        </w:div>
      </w:divsChild>
    </w:div>
    <w:div w:id="1647008095">
      <w:bodyDiv w:val="1"/>
      <w:marLeft w:val="0"/>
      <w:marRight w:val="0"/>
      <w:marTop w:val="0"/>
      <w:marBottom w:val="0"/>
      <w:divBdr>
        <w:top w:val="none" w:sz="0" w:space="0" w:color="auto"/>
        <w:left w:val="none" w:sz="0" w:space="0" w:color="auto"/>
        <w:bottom w:val="none" w:sz="0" w:space="0" w:color="auto"/>
        <w:right w:val="none" w:sz="0" w:space="0" w:color="auto"/>
      </w:divBdr>
    </w:div>
    <w:div w:id="1650790448">
      <w:bodyDiv w:val="1"/>
      <w:marLeft w:val="0"/>
      <w:marRight w:val="0"/>
      <w:marTop w:val="0"/>
      <w:marBottom w:val="0"/>
      <w:divBdr>
        <w:top w:val="none" w:sz="0" w:space="0" w:color="auto"/>
        <w:left w:val="none" w:sz="0" w:space="0" w:color="auto"/>
        <w:bottom w:val="none" w:sz="0" w:space="0" w:color="auto"/>
        <w:right w:val="none" w:sz="0" w:space="0" w:color="auto"/>
      </w:divBdr>
    </w:div>
    <w:div w:id="1708723974">
      <w:bodyDiv w:val="1"/>
      <w:marLeft w:val="0"/>
      <w:marRight w:val="0"/>
      <w:marTop w:val="0"/>
      <w:marBottom w:val="0"/>
      <w:divBdr>
        <w:top w:val="none" w:sz="0" w:space="0" w:color="auto"/>
        <w:left w:val="none" w:sz="0" w:space="0" w:color="auto"/>
        <w:bottom w:val="none" w:sz="0" w:space="0" w:color="auto"/>
        <w:right w:val="none" w:sz="0" w:space="0" w:color="auto"/>
      </w:divBdr>
      <w:divsChild>
        <w:div w:id="929587116">
          <w:marLeft w:val="0"/>
          <w:marRight w:val="0"/>
          <w:marTop w:val="0"/>
          <w:marBottom w:val="0"/>
          <w:divBdr>
            <w:top w:val="none" w:sz="0" w:space="0" w:color="auto"/>
            <w:left w:val="none" w:sz="0" w:space="0" w:color="auto"/>
            <w:bottom w:val="none" w:sz="0" w:space="0" w:color="auto"/>
            <w:right w:val="none" w:sz="0" w:space="0" w:color="auto"/>
          </w:divBdr>
          <w:divsChild>
            <w:div w:id="339309537">
              <w:marLeft w:val="0"/>
              <w:marRight w:val="0"/>
              <w:marTop w:val="100"/>
              <w:marBottom w:val="100"/>
              <w:divBdr>
                <w:top w:val="none" w:sz="0" w:space="0" w:color="auto"/>
                <w:left w:val="none" w:sz="0" w:space="0" w:color="auto"/>
                <w:bottom w:val="none" w:sz="0" w:space="0" w:color="auto"/>
                <w:right w:val="none" w:sz="0" w:space="0" w:color="auto"/>
              </w:divBdr>
              <w:divsChild>
                <w:div w:id="2142839904">
                  <w:marLeft w:val="0"/>
                  <w:marRight w:val="0"/>
                  <w:marTop w:val="0"/>
                  <w:marBottom w:val="0"/>
                  <w:divBdr>
                    <w:top w:val="none" w:sz="0" w:space="0" w:color="auto"/>
                    <w:left w:val="none" w:sz="0" w:space="0" w:color="auto"/>
                    <w:bottom w:val="none" w:sz="0" w:space="0" w:color="auto"/>
                    <w:right w:val="none" w:sz="0" w:space="0" w:color="auto"/>
                  </w:divBdr>
                  <w:divsChild>
                    <w:div w:id="1045833520">
                      <w:marLeft w:val="0"/>
                      <w:marRight w:val="0"/>
                      <w:marTop w:val="0"/>
                      <w:marBottom w:val="0"/>
                      <w:divBdr>
                        <w:top w:val="none" w:sz="0" w:space="0" w:color="auto"/>
                        <w:left w:val="none" w:sz="0" w:space="0" w:color="auto"/>
                        <w:bottom w:val="none" w:sz="0" w:space="0" w:color="auto"/>
                        <w:right w:val="none" w:sz="0" w:space="0" w:color="auto"/>
                      </w:divBdr>
                      <w:divsChild>
                        <w:div w:id="21204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410294">
      <w:bodyDiv w:val="1"/>
      <w:marLeft w:val="0"/>
      <w:marRight w:val="0"/>
      <w:marTop w:val="0"/>
      <w:marBottom w:val="0"/>
      <w:divBdr>
        <w:top w:val="none" w:sz="0" w:space="0" w:color="auto"/>
        <w:left w:val="none" w:sz="0" w:space="0" w:color="auto"/>
        <w:bottom w:val="none" w:sz="0" w:space="0" w:color="auto"/>
        <w:right w:val="none" w:sz="0" w:space="0" w:color="auto"/>
      </w:divBdr>
      <w:divsChild>
        <w:div w:id="2511012">
          <w:marLeft w:val="230"/>
          <w:marRight w:val="0"/>
          <w:marTop w:val="0"/>
          <w:marBottom w:val="0"/>
          <w:divBdr>
            <w:top w:val="none" w:sz="0" w:space="0" w:color="auto"/>
            <w:left w:val="none" w:sz="0" w:space="0" w:color="auto"/>
            <w:bottom w:val="none" w:sz="0" w:space="0" w:color="auto"/>
            <w:right w:val="none" w:sz="0" w:space="0" w:color="auto"/>
          </w:divBdr>
        </w:div>
        <w:div w:id="937256527">
          <w:marLeft w:val="230"/>
          <w:marRight w:val="0"/>
          <w:marTop w:val="0"/>
          <w:marBottom w:val="0"/>
          <w:divBdr>
            <w:top w:val="none" w:sz="0" w:space="0" w:color="auto"/>
            <w:left w:val="none" w:sz="0" w:space="0" w:color="auto"/>
            <w:bottom w:val="none" w:sz="0" w:space="0" w:color="auto"/>
            <w:right w:val="none" w:sz="0" w:space="0" w:color="auto"/>
          </w:divBdr>
        </w:div>
        <w:div w:id="1009865270">
          <w:marLeft w:val="230"/>
          <w:marRight w:val="0"/>
          <w:marTop w:val="0"/>
          <w:marBottom w:val="0"/>
          <w:divBdr>
            <w:top w:val="none" w:sz="0" w:space="0" w:color="auto"/>
            <w:left w:val="none" w:sz="0" w:space="0" w:color="auto"/>
            <w:bottom w:val="none" w:sz="0" w:space="0" w:color="auto"/>
            <w:right w:val="none" w:sz="0" w:space="0" w:color="auto"/>
          </w:divBdr>
        </w:div>
        <w:div w:id="1102265063">
          <w:marLeft w:val="230"/>
          <w:marRight w:val="0"/>
          <w:marTop w:val="0"/>
          <w:marBottom w:val="0"/>
          <w:divBdr>
            <w:top w:val="none" w:sz="0" w:space="0" w:color="auto"/>
            <w:left w:val="none" w:sz="0" w:space="0" w:color="auto"/>
            <w:bottom w:val="none" w:sz="0" w:space="0" w:color="auto"/>
            <w:right w:val="none" w:sz="0" w:space="0" w:color="auto"/>
          </w:divBdr>
        </w:div>
        <w:div w:id="1138567843">
          <w:marLeft w:val="230"/>
          <w:marRight w:val="0"/>
          <w:marTop w:val="0"/>
          <w:marBottom w:val="0"/>
          <w:divBdr>
            <w:top w:val="none" w:sz="0" w:space="0" w:color="auto"/>
            <w:left w:val="none" w:sz="0" w:space="0" w:color="auto"/>
            <w:bottom w:val="none" w:sz="0" w:space="0" w:color="auto"/>
            <w:right w:val="none" w:sz="0" w:space="0" w:color="auto"/>
          </w:divBdr>
        </w:div>
        <w:div w:id="1302078718">
          <w:marLeft w:val="230"/>
          <w:marRight w:val="0"/>
          <w:marTop w:val="0"/>
          <w:marBottom w:val="0"/>
          <w:divBdr>
            <w:top w:val="none" w:sz="0" w:space="0" w:color="auto"/>
            <w:left w:val="none" w:sz="0" w:space="0" w:color="auto"/>
            <w:bottom w:val="none" w:sz="0" w:space="0" w:color="auto"/>
            <w:right w:val="none" w:sz="0" w:space="0" w:color="auto"/>
          </w:divBdr>
        </w:div>
        <w:div w:id="1764915926">
          <w:marLeft w:val="230"/>
          <w:marRight w:val="0"/>
          <w:marTop w:val="0"/>
          <w:marBottom w:val="0"/>
          <w:divBdr>
            <w:top w:val="none" w:sz="0" w:space="0" w:color="auto"/>
            <w:left w:val="none" w:sz="0" w:space="0" w:color="auto"/>
            <w:bottom w:val="none" w:sz="0" w:space="0" w:color="auto"/>
            <w:right w:val="none" w:sz="0" w:space="0" w:color="auto"/>
          </w:divBdr>
        </w:div>
        <w:div w:id="1887907176">
          <w:marLeft w:val="230"/>
          <w:marRight w:val="0"/>
          <w:marTop w:val="0"/>
          <w:marBottom w:val="0"/>
          <w:divBdr>
            <w:top w:val="none" w:sz="0" w:space="0" w:color="auto"/>
            <w:left w:val="none" w:sz="0" w:space="0" w:color="auto"/>
            <w:bottom w:val="none" w:sz="0" w:space="0" w:color="auto"/>
            <w:right w:val="none" w:sz="0" w:space="0" w:color="auto"/>
          </w:divBdr>
        </w:div>
        <w:div w:id="2043246069">
          <w:marLeft w:val="230"/>
          <w:marRight w:val="0"/>
          <w:marTop w:val="0"/>
          <w:marBottom w:val="0"/>
          <w:divBdr>
            <w:top w:val="none" w:sz="0" w:space="0" w:color="auto"/>
            <w:left w:val="none" w:sz="0" w:space="0" w:color="auto"/>
            <w:bottom w:val="none" w:sz="0" w:space="0" w:color="auto"/>
            <w:right w:val="none" w:sz="0" w:space="0" w:color="auto"/>
          </w:divBdr>
        </w:div>
        <w:div w:id="2056394490">
          <w:marLeft w:val="230"/>
          <w:marRight w:val="0"/>
          <w:marTop w:val="0"/>
          <w:marBottom w:val="0"/>
          <w:divBdr>
            <w:top w:val="none" w:sz="0" w:space="0" w:color="auto"/>
            <w:left w:val="none" w:sz="0" w:space="0" w:color="auto"/>
            <w:bottom w:val="none" w:sz="0" w:space="0" w:color="auto"/>
            <w:right w:val="none" w:sz="0" w:space="0" w:color="auto"/>
          </w:divBdr>
        </w:div>
        <w:div w:id="2085176948">
          <w:marLeft w:val="230"/>
          <w:marRight w:val="0"/>
          <w:marTop w:val="0"/>
          <w:marBottom w:val="0"/>
          <w:divBdr>
            <w:top w:val="none" w:sz="0" w:space="0" w:color="auto"/>
            <w:left w:val="none" w:sz="0" w:space="0" w:color="auto"/>
            <w:bottom w:val="none" w:sz="0" w:space="0" w:color="auto"/>
            <w:right w:val="none" w:sz="0" w:space="0" w:color="auto"/>
          </w:divBdr>
        </w:div>
        <w:div w:id="2125422227">
          <w:marLeft w:val="230"/>
          <w:marRight w:val="0"/>
          <w:marTop w:val="0"/>
          <w:marBottom w:val="0"/>
          <w:divBdr>
            <w:top w:val="none" w:sz="0" w:space="0" w:color="auto"/>
            <w:left w:val="none" w:sz="0" w:space="0" w:color="auto"/>
            <w:bottom w:val="none" w:sz="0" w:space="0" w:color="auto"/>
            <w:right w:val="none" w:sz="0" w:space="0" w:color="auto"/>
          </w:divBdr>
        </w:div>
        <w:div w:id="2125614802">
          <w:marLeft w:val="230"/>
          <w:marRight w:val="0"/>
          <w:marTop w:val="0"/>
          <w:marBottom w:val="0"/>
          <w:divBdr>
            <w:top w:val="none" w:sz="0" w:space="0" w:color="auto"/>
            <w:left w:val="none" w:sz="0" w:space="0" w:color="auto"/>
            <w:bottom w:val="none" w:sz="0" w:space="0" w:color="auto"/>
            <w:right w:val="none" w:sz="0" w:space="0" w:color="auto"/>
          </w:divBdr>
        </w:div>
      </w:divsChild>
    </w:div>
    <w:div w:id="182145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DDC4F-D2FD-47C6-B0E2-57778EDEA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11</Pages>
  <Words>1022</Words>
  <Characters>5831</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RENTAI</dc:creator>
  <cp:lastModifiedBy>gifu</cp:lastModifiedBy>
  <cp:revision>64</cp:revision>
  <cp:lastPrinted>2020-04-10T05:57:00Z</cp:lastPrinted>
  <dcterms:created xsi:type="dcterms:W3CDTF">2019-05-13T01:58:00Z</dcterms:created>
  <dcterms:modified xsi:type="dcterms:W3CDTF">2021-05-17T00:12:00Z</dcterms:modified>
</cp:coreProperties>
</file>