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:rsidR="000B74B9" w:rsidRDefault="000B74B9" w:rsidP="000B74B9">
      <w:pPr>
        <w:wordWrap w:val="0"/>
        <w:spacing w:line="323" w:lineRule="exact"/>
      </w:pPr>
    </w:p>
    <w:p w:rsidR="00551D94" w:rsidRPr="00283D03" w:rsidRDefault="00551D94" w:rsidP="000B74B9">
      <w:pPr>
        <w:wordWrap w:val="0"/>
        <w:spacing w:line="323" w:lineRule="exact"/>
      </w:pPr>
    </w:p>
    <w:p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:rsidR="000B74B9" w:rsidRPr="00702D1D" w:rsidRDefault="000B74B9" w:rsidP="000B74B9">
      <w:pPr>
        <w:wordWrap w:val="0"/>
        <w:spacing w:line="179" w:lineRule="exact"/>
      </w:pPr>
    </w:p>
    <w:tbl>
      <w:tblPr>
        <w:tblW w:w="8193" w:type="dxa"/>
        <w:tblInd w:w="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3"/>
      </w:tblGrid>
      <w:tr w:rsidR="000B74B9" w:rsidRPr="00283D03" w:rsidTr="00C800F1">
        <w:trPr>
          <w:trHeight w:hRule="exact" w:val="537"/>
        </w:trPr>
        <w:tc>
          <w:tcPr>
            <w:tcW w:w="81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DB7DF4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</w:t>
            </w:r>
            <w:r w:rsidR="00F87CBA">
              <w:rPr>
                <w:rFonts w:ascii="HG丸ｺﾞｼｯｸM-PRO" w:eastAsia="HG丸ｺﾞｼｯｸM-PRO" w:hint="eastAsia"/>
                <w:spacing w:val="-1"/>
              </w:rPr>
              <w:t xml:space="preserve">　　　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書　　　　　　　類　　　　　　　名</w:t>
            </w:r>
          </w:p>
        </w:tc>
      </w:tr>
      <w:tr w:rsidR="000B74B9" w:rsidRPr="00283D03" w:rsidTr="00C800F1">
        <w:trPr>
          <w:trHeight w:hRule="exact" w:val="656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7C0896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Pr="00283D03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0B74B9" w:rsidRPr="00283D03" w:rsidTr="00C800F1">
        <w:trPr>
          <w:trHeight w:hRule="exact" w:val="656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0B74B9" w:rsidRPr="00945D9D" w:rsidTr="00C800F1">
        <w:trPr>
          <w:trHeight w:hRule="exact" w:val="1299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電気供給契約実績報告書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（様式第３）</w:t>
            </w:r>
          </w:p>
          <w:p w:rsidR="00F87CBA" w:rsidRDefault="00F87CBA" w:rsidP="00F87CBA">
            <w:pPr>
              <w:wordWrap w:val="0"/>
              <w:spacing w:line="323" w:lineRule="exact"/>
              <w:ind w:leftChars="200" w:left="4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</w:t>
            </w:r>
          </w:p>
          <w:p w:rsidR="00F87CBA" w:rsidRPr="00F87CBA" w:rsidRDefault="00F87CBA" w:rsidP="00F87CBA">
            <w:pPr>
              <w:wordWrap w:val="0"/>
              <w:spacing w:line="323" w:lineRule="exact"/>
              <w:ind w:leftChars="200" w:left="4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除く</w:t>
            </w:r>
          </w:p>
        </w:tc>
      </w:tr>
      <w:tr w:rsidR="000B74B9" w:rsidRPr="00945D9D" w:rsidTr="00C800F1">
        <w:trPr>
          <w:trHeight w:hRule="exact" w:val="992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中部電力パワーグリッド株式会社との接続供給契約書の写し</w:t>
            </w:r>
          </w:p>
          <w:p w:rsidR="000B74B9" w:rsidRDefault="000B74B9" w:rsidP="00DB7DF4">
            <w:pPr>
              <w:wordWrap w:val="0"/>
              <w:spacing w:line="460" w:lineRule="exact"/>
              <w:ind w:left="46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（岐阜市を供給区域とする一般送配電事業者は除く）</w:t>
            </w:r>
          </w:p>
        </w:tc>
      </w:tr>
    </w:tbl>
    <w:p w:rsidR="000B74B9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F87CBA">
        <w:rPr>
          <w:rFonts w:hAnsi="ＭＳ 明朝" w:hint="eastAsia"/>
        </w:rPr>
        <w:t>（電気</w:t>
      </w:r>
      <w:r w:rsidR="00C32FE2">
        <w:rPr>
          <w:rFonts w:hAnsi="ＭＳ 明朝" w:hint="eastAsia"/>
        </w:rPr>
        <w:t>）</w:t>
      </w:r>
      <w:r w:rsidRPr="002C47CA">
        <w:rPr>
          <w:rFonts w:hAnsi="ＭＳ 明朝" w:hint="eastAsia"/>
        </w:rPr>
        <w:t>」に記載のとおりとする。</w:t>
      </w:r>
    </w:p>
    <w:p w:rsidR="000B74B9" w:rsidRDefault="000B74B9" w:rsidP="000B74B9">
      <w:pPr>
        <w:wordWrap w:val="0"/>
        <w:spacing w:line="359" w:lineRule="exact"/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800F1" w:rsidRDefault="00C800F1" w:rsidP="00C800F1">
      <w:pPr>
        <w:rPr>
          <w:rFonts w:asciiTheme="minorEastAsia" w:hAnsiTheme="minorEastAsia"/>
          <w:sz w:val="24"/>
          <w:szCs w:val="24"/>
        </w:rPr>
        <w:sectPr w:rsidR="00C800F1" w:rsidSect="00C800F1">
          <w:pgSz w:w="11906" w:h="16838" w:code="9"/>
          <w:pgMar w:top="1985" w:right="1701" w:bottom="1701" w:left="1701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:rsidR="00423303" w:rsidRPr="00F87CBA" w:rsidRDefault="00F05EA6" w:rsidP="00F87CBA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F87CB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令和３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948B1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888C" wp14:editId="3E92434B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C6552" wp14:editId="1E37C2C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8D4F0" wp14:editId="0B4DEA4F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9A7C" wp14:editId="158D7352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:rsidR="006F5D43" w:rsidRPr="00E114D8" w:rsidRDefault="006F5D43" w:rsidP="006F5D43">
      <w:pPr>
        <w:rPr>
          <w:rFonts w:ascii="ＭＳ Ｐ明朝" w:eastAsia="ＭＳ 明朝" w:hAnsi="ＭＳ Ｐ明朝"/>
        </w:rPr>
      </w:pPr>
    </w:p>
    <w:p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:rsidR="00715D46" w:rsidRDefault="00715D46" w:rsidP="00715D46">
      <w:pPr>
        <w:pStyle w:val="aa"/>
      </w:pPr>
      <w:r>
        <w:rPr>
          <w:rFonts w:hint="eastAsia"/>
        </w:rPr>
        <w:t>記</w:t>
      </w:r>
    </w:p>
    <w:p w:rsidR="000118B6" w:rsidRPr="000118B6" w:rsidRDefault="00715D46" w:rsidP="000118B6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</w:t>
      </w:r>
      <w:r w:rsidR="00F05EA6">
        <w:rPr>
          <w:rFonts w:hint="eastAsia"/>
        </w:rPr>
        <w:t xml:space="preserve">　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0118B6" w:rsidRPr="008F68FA" w:rsidRDefault="0012113C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岐阜市中央卸売市場</w:t>
            </w:r>
            <w:r w:rsidR="00E61949">
              <w:rPr>
                <w:rFonts w:hint="eastAsia"/>
                <w:sz w:val="24"/>
                <w:szCs w:val="24"/>
              </w:rPr>
              <w:t>で使用する</w:t>
            </w:r>
            <w:r w:rsidR="008F68FA" w:rsidRPr="008F68FA">
              <w:rPr>
                <w:rFonts w:hint="eastAsia"/>
                <w:sz w:val="24"/>
                <w:szCs w:val="24"/>
              </w:rPr>
              <w:t>電気</w:t>
            </w:r>
            <w:r w:rsidR="007A4D0E">
              <w:rPr>
                <w:rFonts w:hint="eastAsia"/>
                <w:sz w:val="24"/>
                <w:szCs w:val="24"/>
              </w:rPr>
              <w:t>（高圧電力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:rsidR="000118B6" w:rsidRPr="008F68FA" w:rsidRDefault="00B0099F" w:rsidP="00011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岐阜市</w:t>
            </w:r>
            <w:r w:rsidR="0012113C">
              <w:rPr>
                <w:rFonts w:ascii="ＭＳ 明朝" w:eastAsia="ＭＳ 明朝" w:hAnsi="ＭＳ 明朝" w:hint="eastAsia"/>
                <w:sz w:val="24"/>
                <w:szCs w:val="24"/>
              </w:rPr>
              <w:t>茜部新所2丁目5番地</w:t>
            </w:r>
          </w:p>
        </w:tc>
      </w:tr>
    </w:tbl>
    <w:p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:rsidTr="008F68F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Default="001338FB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電気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</w:t>
            </w:r>
            <w:r w:rsidR="006A0243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契約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実績報告書（様式第</w:t>
            </w:r>
            <w:r w:rsidR="006F5D43"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3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:rsidR="008F68FA" w:rsidRPr="00E114D8" w:rsidRDefault="008F68FA" w:rsidP="008F68FA">
            <w:pPr>
              <w:wordWrap w:val="0"/>
              <w:spacing w:line="323" w:lineRule="exact"/>
              <w:ind w:firstLineChars="200" w:firstLine="416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年前までに供給実績報告書を提出し、審査を受けたものを除く</w:t>
            </w:r>
          </w:p>
        </w:tc>
      </w:tr>
      <w:tr w:rsidR="00601329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29" w:rsidRPr="00E114D8" w:rsidRDefault="00601329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３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38FB" w:rsidRDefault="001338FB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中部電力</w:t>
            </w:r>
            <w:r w:rsidR="00FE140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パワーグリッド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株式会社との接続供給契約書の写し</w:t>
            </w:r>
          </w:p>
          <w:p w:rsidR="00601329" w:rsidRDefault="001338FB" w:rsidP="008F68FA">
            <w:pPr>
              <w:spacing w:line="40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（</w:t>
            </w:r>
            <w:r w:rsidR="00601329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岐阜市を供給区域とする</w:t>
            </w:r>
            <w:r w:rsidR="00435CE8">
              <w:rPr>
                <w:rFonts w:asciiTheme="minorEastAsia" w:hAnsiTheme="minorEastAsia" w:hint="eastAsia"/>
                <w:sz w:val="24"/>
              </w:rPr>
              <w:t>一般送配電</w:t>
            </w:r>
            <w:r w:rsidR="00FD32DC">
              <w:rPr>
                <w:rFonts w:asciiTheme="minorEastAsia" w:hAnsiTheme="minorEastAsia" w:hint="eastAsia"/>
                <w:sz w:val="24"/>
              </w:rPr>
              <w:t>事業者は除く</w:t>
            </w:r>
            <w:r w:rsidR="00601329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</w:tbl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E114D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6F5D43" w:rsidRPr="00E114D8" w:rsidRDefault="006304CB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82A70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1211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1211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５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12113C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岐阜市中央卸売市場</w:t>
      </w:r>
      <w:r w:rsidR="00E61949">
        <w:rPr>
          <w:rFonts w:hint="eastAsia"/>
          <w:sz w:val="24"/>
          <w:szCs w:val="24"/>
        </w:rPr>
        <w:t>で使用する</w:t>
      </w:r>
      <w:r w:rsidR="008F68FA" w:rsidRPr="008F68FA">
        <w:rPr>
          <w:rFonts w:hint="eastAsia"/>
          <w:sz w:val="24"/>
          <w:szCs w:val="24"/>
        </w:rPr>
        <w:t>電気</w:t>
      </w:r>
      <w:r w:rsidR="007A4D0E">
        <w:rPr>
          <w:rFonts w:hint="eastAsia"/>
          <w:sz w:val="24"/>
          <w:szCs w:val="24"/>
        </w:rPr>
        <w:t>（高圧電力</w:t>
      </w:r>
      <w:bookmarkStart w:id="0" w:name="_GoBack"/>
      <w:bookmarkEnd w:id="0"/>
      <w:r w:rsidR="0012113C">
        <w:rPr>
          <w:rFonts w:hint="eastAsia"/>
          <w:sz w:val="24"/>
          <w:szCs w:val="24"/>
        </w:rPr>
        <w:t>）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12113C">
        <w:rPr>
          <w:rFonts w:asciiTheme="minorEastAsia" w:hAnsiTheme="minorEastAsia" w:hint="eastAsia"/>
          <w:sz w:val="24"/>
          <w:szCs w:val="24"/>
        </w:rPr>
        <w:t>4,755,000</w:t>
      </w:r>
      <w:r w:rsidR="001E6E0D" w:rsidRPr="001E6E0D">
        <w:rPr>
          <w:rFonts w:asciiTheme="minorEastAsia" w:hAnsiTheme="minorEastAsia" w:hint="eastAsia"/>
          <w:sz w:val="24"/>
          <w:szCs w:val="24"/>
        </w:rPr>
        <w:t>kWh</w:t>
      </w:r>
    </w:p>
    <w:p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1978C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３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B0099F">
        <w:rPr>
          <w:rFonts w:ascii="ＭＳ Ｐ明朝" w:eastAsia="ＭＳ 明朝" w:hAnsi="ＭＳ Ｐ明朝" w:cs="Times New Roman" w:hint="eastAsia"/>
          <w:sz w:val="24"/>
          <w:szCs w:val="24"/>
        </w:rPr>
        <w:t>１２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1978CA">
        <w:rPr>
          <w:rFonts w:ascii="ＭＳ Ｐ明朝" w:eastAsia="ＭＳ 明朝" w:hAnsi="ＭＳ Ｐ明朝" w:cs="Times New Roman" w:hint="eastAsia"/>
          <w:sz w:val="24"/>
          <w:szCs w:val="24"/>
        </w:rPr>
        <w:t>４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B0099F">
        <w:rPr>
          <w:rFonts w:ascii="ＭＳ Ｐ明朝" w:eastAsia="ＭＳ 明朝" w:hAnsi="ＭＳ Ｐ明朝" w:cs="Times New Roman" w:hint="eastAsia"/>
          <w:sz w:val="24"/>
          <w:szCs w:val="24"/>
        </w:rPr>
        <w:t>１２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1338FB">
        <w:rPr>
          <w:rFonts w:ascii="ＭＳ Ｐ明朝" w:eastAsia="ＭＳ 明朝" w:hAnsi="ＭＳ Ｐ明朝" w:cs="Times New Roman" w:hint="eastAsia"/>
          <w:sz w:val="24"/>
          <w:szCs w:val="24"/>
        </w:rPr>
        <w:t>の前日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2113C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岐阜市茜部新所</w:t>
      </w:r>
      <w:r w:rsidR="0012113C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2</w:t>
      </w:r>
      <w:r w:rsidR="0012113C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丁目</w:t>
      </w:r>
      <w:r w:rsidR="0012113C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5</w:t>
      </w:r>
      <w:r w:rsidR="0012113C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番地</w:t>
      </w:r>
    </w:p>
    <w:p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:rsidR="006F5D43" w:rsidRPr="00E114D8" w:rsidRDefault="001338FB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電気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供給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契約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実績報告書</w:t>
      </w:r>
    </w:p>
    <w:p w:rsidR="006F5D43" w:rsidRPr="00E114D8" w:rsidRDefault="006304CB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21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21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22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22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="0085306B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</w:p>
    <w:p w:rsidR="006F5D43" w:rsidRDefault="006F5D43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P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下記の事項に相違ないことを、誓約します。</w:t>
      </w:r>
    </w:p>
    <w:tbl>
      <w:tblPr>
        <w:tblStyle w:val="af"/>
        <w:tblW w:w="8926" w:type="dxa"/>
        <w:tblLook w:val="04A0" w:firstRow="1" w:lastRow="0" w:firstColumn="1" w:lastColumn="0" w:noHBand="0" w:noVBand="1"/>
      </w:tblPr>
      <w:tblGrid>
        <w:gridCol w:w="2151"/>
        <w:gridCol w:w="2947"/>
        <w:gridCol w:w="1985"/>
        <w:gridCol w:w="1843"/>
      </w:tblGrid>
      <w:tr w:rsidR="006F5D43" w:rsidRPr="00E114D8" w:rsidTr="005A3978">
        <w:tc>
          <w:tcPr>
            <w:tcW w:w="2151" w:type="dxa"/>
            <w:vAlign w:val="center"/>
          </w:tcPr>
          <w:p w:rsidR="006F5D43" w:rsidRPr="00E114D8" w:rsidRDefault="0086376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契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約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先</w:t>
            </w:r>
          </w:p>
        </w:tc>
        <w:tc>
          <w:tcPr>
            <w:tcW w:w="2947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供給期間</w:t>
            </w:r>
          </w:p>
        </w:tc>
        <w:tc>
          <w:tcPr>
            <w:tcW w:w="1985" w:type="dxa"/>
            <w:vAlign w:val="center"/>
          </w:tcPr>
          <w:p w:rsidR="006F5D43" w:rsidRPr="00E114D8" w:rsidRDefault="00314FB1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量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(</w:t>
            </w:r>
            <w:r w:rsidR="006B5C5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ｋ</w:t>
            </w:r>
            <w:r w:rsidR="006B5C5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Wh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6F5D43">
              <w:rPr>
                <w:rFonts w:ascii="ＭＳ Ｐ明朝" w:eastAsia="ＭＳ 明朝" w:hAnsi="ＭＳ Ｐ明朝" w:hint="eastAsia"/>
                <w:color w:val="000000" w:themeColor="text1"/>
                <w:spacing w:val="240"/>
                <w:kern w:val="0"/>
                <w:sz w:val="24"/>
                <w:szCs w:val="24"/>
                <w:fitText w:val="960" w:id="2078598924"/>
              </w:rPr>
              <w:t>備</w:t>
            </w:r>
            <w:r w:rsidRPr="006F5D43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  <w:fitText w:val="960" w:id="2078598924"/>
              </w:rPr>
              <w:t>考</w:t>
            </w: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:rsid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※公告　第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項</w:t>
      </w:r>
      <w:r w:rsidR="0085306B">
        <w:rPr>
          <w:rFonts w:ascii="ＭＳ Ｐ明朝" w:eastAsia="ＭＳ 明朝" w:hAnsi="ＭＳ Ｐ明朝"/>
          <w:color w:val="000000" w:themeColor="text1"/>
          <w:sz w:val="24"/>
          <w:szCs w:val="24"/>
        </w:rPr>
        <w:t xml:space="preserve"> (</w:t>
      </w:r>
      <w:r w:rsidR="00580856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/>
          <w:color w:val="000000" w:themeColor="text1"/>
          <w:sz w:val="24"/>
          <w:szCs w:val="24"/>
        </w:rPr>
        <w:t>)</w:t>
      </w:r>
      <w:r w:rsidR="002C7BAB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の条件を満たす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供給</w:t>
      </w:r>
      <w:r w:rsidR="00863763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契約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実績を記載すること。</w:t>
      </w:r>
    </w:p>
    <w:p w:rsidR="006F5D43" w:rsidRDefault="0042330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※</w:t>
      </w:r>
      <w:r w:rsidR="002C7B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上記内容を証明する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供給</w:t>
      </w:r>
      <w:r w:rsidR="00AC59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契約書等の写しを添付すること。</w:t>
      </w:r>
    </w:p>
    <w:p w:rsidR="006F5D43" w:rsidRDefault="006F5D4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85306B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85306B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29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13C"/>
    <w:rsid w:val="001213AC"/>
    <w:rsid w:val="00127C9D"/>
    <w:rsid w:val="001322CC"/>
    <w:rsid w:val="001338FB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04CB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46A4"/>
    <w:rsid w:val="00772418"/>
    <w:rsid w:val="0077754E"/>
    <w:rsid w:val="0079471A"/>
    <w:rsid w:val="00796D66"/>
    <w:rsid w:val="007A2AA3"/>
    <w:rsid w:val="007A4D0E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2A70"/>
    <w:rsid w:val="0088732B"/>
    <w:rsid w:val="008948B1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8F68FA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099F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6E1A"/>
    <w:rsid w:val="00C800F1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21C4"/>
    <w:rsid w:val="00DB2C47"/>
    <w:rsid w:val="00DB6070"/>
    <w:rsid w:val="00DB6D03"/>
    <w:rsid w:val="00DC1454"/>
    <w:rsid w:val="00DD4D8B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1949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87CBA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>
      <v:textbox inset="5.85pt,.7pt,5.85pt,.7pt"/>
    </o:shapedefaults>
    <o:shapelayout v:ext="edit">
      <o:idmap v:ext="edit" data="1"/>
    </o:shapelayout>
  </w:shapeDefaults>
  <w:decimalSymbol w:val="."/>
  <w:listSeparator w:val=","/>
  <w14:docId w14:val="48A72621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894CB-A2DB-48B5-84B5-6D0D7563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4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72</cp:revision>
  <cp:lastPrinted>2020-10-13T02:45:00Z</cp:lastPrinted>
  <dcterms:created xsi:type="dcterms:W3CDTF">2020-04-24T06:56:00Z</dcterms:created>
  <dcterms:modified xsi:type="dcterms:W3CDTF">2021-06-28T01:55:00Z</dcterms:modified>
</cp:coreProperties>
</file>