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C3" w:rsidRPr="00563BFE" w:rsidRDefault="00D632DC" w:rsidP="008451C3">
      <w:pPr>
        <w:jc w:val="center"/>
        <w:rPr>
          <w:rFonts w:ascii="HG丸ｺﾞｼｯｸM-PRO" w:eastAsia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32"/>
          <w:szCs w:val="32"/>
        </w:rPr>
        <w:t>選定</w:t>
      </w:r>
      <w:r w:rsidR="008451C3" w:rsidRPr="00563BFE">
        <w:rPr>
          <w:rFonts w:ascii="HG丸ｺﾞｼｯｸM-PRO" w:eastAsia="HG丸ｺﾞｼｯｸM-PRO" w:hint="eastAsia"/>
          <w:b/>
          <w:sz w:val="32"/>
          <w:szCs w:val="32"/>
        </w:rPr>
        <w:t>委員会の審査結果</w:t>
      </w:r>
    </w:p>
    <w:p w:rsidR="008451C3" w:rsidRPr="00B1081A" w:rsidRDefault="008451C3" w:rsidP="008451C3">
      <w:pPr>
        <w:rPr>
          <w:rFonts w:ascii="HG丸ｺﾞｼｯｸM-PRO" w:eastAsia="HG丸ｺﾞｼｯｸM-PRO"/>
          <w:sz w:val="22"/>
          <w:szCs w:val="22"/>
        </w:rPr>
      </w:pPr>
      <w:r w:rsidRPr="0007633B">
        <w:rPr>
          <w:rFonts w:ascii="HG丸ｺﾞｼｯｸM-PRO" w:eastAsia="HG丸ｺﾞｼｯｸM-PRO" w:hint="eastAsia"/>
          <w:sz w:val="22"/>
          <w:szCs w:val="22"/>
        </w:rPr>
        <w:t xml:space="preserve">　岐阜市</w:t>
      </w:r>
      <w:r w:rsidR="00910B4E">
        <w:rPr>
          <w:rFonts w:ascii="HG丸ｺﾞｼｯｸM-PRO" w:eastAsia="HG丸ｺﾞｼｯｸM-PRO" w:hint="eastAsia"/>
          <w:sz w:val="22"/>
          <w:szCs w:val="22"/>
        </w:rPr>
        <w:t>中央</w:t>
      </w:r>
      <w:r w:rsidR="00273263">
        <w:rPr>
          <w:rFonts w:ascii="HG丸ｺﾞｼｯｸM-PRO" w:eastAsia="HG丸ｺﾞｼｯｸM-PRO" w:hint="eastAsia"/>
          <w:sz w:val="22"/>
          <w:szCs w:val="22"/>
        </w:rPr>
        <w:t>青少年会館</w:t>
      </w:r>
      <w:r w:rsidRPr="00B1081A">
        <w:rPr>
          <w:rFonts w:ascii="HG丸ｺﾞｼｯｸM-PRO" w:eastAsia="HG丸ｺﾞｼｯｸM-PRO" w:hint="eastAsia"/>
          <w:sz w:val="22"/>
          <w:szCs w:val="22"/>
        </w:rPr>
        <w:t>の設置目的を十分に理解した上で、公正</w:t>
      </w:r>
      <w:r w:rsidR="00DD5F91">
        <w:rPr>
          <w:rFonts w:ascii="HG丸ｺﾞｼｯｸM-PRO" w:eastAsia="HG丸ｺﾞｼｯｸM-PRO" w:hint="eastAsia"/>
          <w:sz w:val="22"/>
          <w:szCs w:val="22"/>
        </w:rPr>
        <w:t>かつ</w:t>
      </w:r>
      <w:r w:rsidRPr="00B1081A">
        <w:rPr>
          <w:rFonts w:ascii="HG丸ｺﾞｼｯｸM-PRO" w:eastAsia="HG丸ｺﾞｼｯｸM-PRO" w:hint="eastAsia"/>
          <w:sz w:val="22"/>
          <w:szCs w:val="22"/>
        </w:rPr>
        <w:t>適正</w:t>
      </w:r>
      <w:r w:rsidR="00DD5F91">
        <w:rPr>
          <w:rFonts w:ascii="HG丸ｺﾞｼｯｸM-PRO" w:eastAsia="HG丸ｺﾞｼｯｸM-PRO" w:hint="eastAsia"/>
          <w:sz w:val="22"/>
          <w:szCs w:val="22"/>
        </w:rPr>
        <w:t>で、</w:t>
      </w:r>
      <w:r w:rsidRPr="00B1081A">
        <w:rPr>
          <w:rFonts w:ascii="HG丸ｺﾞｼｯｸM-PRO" w:eastAsia="HG丸ｺﾞｼｯｸM-PRO" w:hint="eastAsia"/>
          <w:sz w:val="22"/>
          <w:szCs w:val="22"/>
        </w:rPr>
        <w:t>より効果的</w:t>
      </w:r>
      <w:r w:rsidR="00875059" w:rsidRPr="00B1081A">
        <w:rPr>
          <w:rFonts w:ascii="HG丸ｺﾞｼｯｸM-PRO" w:eastAsia="HG丸ｺﾞｼｯｸM-PRO" w:hint="eastAsia"/>
          <w:sz w:val="22"/>
          <w:szCs w:val="22"/>
        </w:rPr>
        <w:t>・</w:t>
      </w:r>
      <w:r w:rsidRPr="00B1081A">
        <w:rPr>
          <w:rFonts w:ascii="HG丸ｺﾞｼｯｸM-PRO" w:eastAsia="HG丸ｺﾞｼｯｸM-PRO" w:hint="eastAsia"/>
          <w:sz w:val="22"/>
          <w:szCs w:val="22"/>
        </w:rPr>
        <w:t>効率的に管理運営を行うことができる</w:t>
      </w:r>
      <w:r w:rsidR="001A4828">
        <w:rPr>
          <w:rFonts w:ascii="HG丸ｺﾞｼｯｸM-PRO" w:eastAsia="HG丸ｺﾞｼｯｸM-PRO" w:hint="eastAsia"/>
          <w:sz w:val="22"/>
          <w:szCs w:val="22"/>
        </w:rPr>
        <w:t>指定管理者の選定について</w:t>
      </w:r>
      <w:r w:rsidR="00875059" w:rsidRPr="00B1081A">
        <w:rPr>
          <w:rFonts w:ascii="HG丸ｺﾞｼｯｸM-PRO" w:eastAsia="HG丸ｺﾞｼｯｸM-PRO" w:hint="eastAsia"/>
          <w:sz w:val="22"/>
          <w:szCs w:val="22"/>
        </w:rPr>
        <w:t>、</w:t>
      </w:r>
      <w:r w:rsidRPr="00B1081A">
        <w:rPr>
          <w:rFonts w:ascii="HG丸ｺﾞｼｯｸM-PRO" w:eastAsia="HG丸ｺﾞｼｯｸM-PRO" w:hint="eastAsia"/>
          <w:sz w:val="22"/>
          <w:szCs w:val="22"/>
        </w:rPr>
        <w:t>選定基準に基づき厳正に審査し</w:t>
      </w:r>
      <w:r w:rsidR="001A4828">
        <w:rPr>
          <w:rFonts w:ascii="HG丸ｺﾞｼｯｸM-PRO" w:eastAsia="HG丸ｺﾞｼｯｸM-PRO" w:hint="eastAsia"/>
          <w:sz w:val="22"/>
          <w:szCs w:val="22"/>
        </w:rPr>
        <w:t>た結果</w:t>
      </w:r>
      <w:r w:rsidRPr="00B1081A">
        <w:rPr>
          <w:rFonts w:ascii="HG丸ｺﾞｼｯｸM-PRO" w:eastAsia="HG丸ｺﾞｼｯｸM-PRO" w:hint="eastAsia"/>
          <w:sz w:val="22"/>
          <w:szCs w:val="22"/>
        </w:rPr>
        <w:t>、下記のとおり</w:t>
      </w:r>
      <w:r w:rsidR="001A4828">
        <w:rPr>
          <w:rFonts w:ascii="HG丸ｺﾞｼｯｸM-PRO" w:eastAsia="HG丸ｺﾞｼｯｸM-PRO" w:hint="eastAsia"/>
          <w:sz w:val="22"/>
          <w:szCs w:val="22"/>
        </w:rPr>
        <w:t>候補者を</w:t>
      </w:r>
      <w:r w:rsidRPr="00B1081A">
        <w:rPr>
          <w:rFonts w:ascii="HG丸ｺﾞｼｯｸM-PRO" w:eastAsia="HG丸ｺﾞｼｯｸM-PRO" w:hint="eastAsia"/>
          <w:sz w:val="22"/>
          <w:szCs w:val="22"/>
        </w:rPr>
        <w:t>選定しました。</w:t>
      </w:r>
    </w:p>
    <w:p w:rsidR="008451C3" w:rsidRDefault="008451C3" w:rsidP="008451C3">
      <w:pPr>
        <w:rPr>
          <w:rFonts w:ascii="HG丸ｺﾞｼｯｸM-PRO" w:eastAsia="HG丸ｺﾞｼｯｸM-PRO"/>
          <w:sz w:val="22"/>
          <w:szCs w:val="22"/>
        </w:rPr>
      </w:pPr>
      <w:r w:rsidRPr="00B1081A">
        <w:rPr>
          <w:rFonts w:ascii="HG丸ｺﾞｼｯｸM-PRO" w:eastAsia="HG丸ｺﾞｼｯｸM-PRO" w:hint="eastAsia"/>
          <w:sz w:val="22"/>
          <w:szCs w:val="22"/>
        </w:rPr>
        <w:t xml:space="preserve">　なお、候補者は</w:t>
      </w:r>
      <w:r w:rsidR="00875059" w:rsidRPr="00B1081A">
        <w:rPr>
          <w:rFonts w:ascii="HG丸ｺﾞｼｯｸM-PRO" w:eastAsia="HG丸ｺﾞｼｯｸM-PRO" w:hint="eastAsia"/>
          <w:sz w:val="22"/>
          <w:szCs w:val="22"/>
        </w:rPr>
        <w:t>、</w:t>
      </w:r>
      <w:r w:rsidRPr="00B1081A">
        <w:rPr>
          <w:rFonts w:ascii="HG丸ｺﾞｼｯｸM-PRO" w:eastAsia="HG丸ｺﾞｼｯｸM-PRO" w:hint="eastAsia"/>
          <w:sz w:val="22"/>
          <w:szCs w:val="22"/>
        </w:rPr>
        <w:t>岐阜市議会の議決を経て指定管理者</w:t>
      </w:r>
      <w:r w:rsidR="001A4828">
        <w:rPr>
          <w:rFonts w:ascii="HG丸ｺﾞｼｯｸM-PRO" w:eastAsia="HG丸ｺﾞｼｯｸM-PRO" w:hint="eastAsia"/>
          <w:sz w:val="22"/>
          <w:szCs w:val="22"/>
        </w:rPr>
        <w:t>として決定された</w:t>
      </w:r>
      <w:r w:rsidRPr="00B1081A">
        <w:rPr>
          <w:rFonts w:ascii="HG丸ｺﾞｼｯｸM-PRO" w:eastAsia="HG丸ｺﾞｼｯｸM-PRO" w:hint="eastAsia"/>
          <w:sz w:val="22"/>
          <w:szCs w:val="22"/>
        </w:rPr>
        <w:t>後</w:t>
      </w:r>
      <w:r>
        <w:rPr>
          <w:rFonts w:ascii="HG丸ｺﾞｼｯｸM-PRO" w:eastAsia="HG丸ｺﾞｼｯｸM-PRO" w:hint="eastAsia"/>
          <w:sz w:val="22"/>
          <w:szCs w:val="22"/>
        </w:rPr>
        <w:t>、岐阜市と締結する協定に基づき施設の管理運営を行います。</w:t>
      </w:r>
    </w:p>
    <w:p w:rsidR="008451C3" w:rsidRPr="00414D16" w:rsidRDefault="008451C3" w:rsidP="008451C3">
      <w:pPr>
        <w:rPr>
          <w:rFonts w:ascii="HG丸ｺﾞｼｯｸM-PRO" w:eastAsia="HG丸ｺﾞｼｯｸM-PRO"/>
          <w:sz w:val="22"/>
          <w:szCs w:val="22"/>
        </w:rPr>
      </w:pPr>
    </w:p>
    <w:tbl>
      <w:tblPr>
        <w:tblStyle w:val="ad"/>
        <w:tblW w:w="4945" w:type="pct"/>
        <w:tblLook w:val="01E0" w:firstRow="1" w:lastRow="1" w:firstColumn="1" w:lastColumn="1" w:noHBand="0" w:noVBand="0"/>
      </w:tblPr>
      <w:tblGrid>
        <w:gridCol w:w="1536"/>
        <w:gridCol w:w="7873"/>
      </w:tblGrid>
      <w:tr w:rsidR="008451C3" w:rsidTr="0045652B">
        <w:trPr>
          <w:trHeight w:val="454"/>
        </w:trPr>
        <w:tc>
          <w:tcPr>
            <w:tcW w:w="777" w:type="pct"/>
            <w:vAlign w:val="center"/>
          </w:tcPr>
          <w:p w:rsidR="008451C3" w:rsidRDefault="00875059" w:rsidP="0087505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施　設　名</w:t>
            </w:r>
          </w:p>
        </w:tc>
        <w:tc>
          <w:tcPr>
            <w:tcW w:w="4223" w:type="pct"/>
            <w:vAlign w:val="center"/>
          </w:tcPr>
          <w:p w:rsidR="00D9582B" w:rsidRPr="00273263" w:rsidRDefault="00875059" w:rsidP="001A4828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岐阜市</w:t>
            </w:r>
            <w:r w:rsidR="00910B4E">
              <w:rPr>
                <w:rFonts w:ascii="HG丸ｺﾞｼｯｸM-PRO" w:eastAsia="HG丸ｺﾞｼｯｸM-PRO" w:hint="eastAsia"/>
                <w:sz w:val="22"/>
                <w:szCs w:val="22"/>
              </w:rPr>
              <w:t>中央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青少年会館</w:t>
            </w:r>
          </w:p>
        </w:tc>
      </w:tr>
      <w:tr w:rsidR="001A4828" w:rsidTr="001A4828">
        <w:trPr>
          <w:trHeight w:val="500"/>
        </w:trPr>
        <w:tc>
          <w:tcPr>
            <w:tcW w:w="777" w:type="pct"/>
            <w:vAlign w:val="center"/>
          </w:tcPr>
          <w:p w:rsidR="001A4828" w:rsidRPr="001A4828" w:rsidRDefault="001A4828" w:rsidP="008451C3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4223" w:type="pct"/>
            <w:vAlign w:val="center"/>
          </w:tcPr>
          <w:p w:rsidR="001A4828" w:rsidRPr="00273263" w:rsidRDefault="001A4828" w:rsidP="00E24A67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岐阜市明徳町１１番地</w:t>
            </w:r>
          </w:p>
        </w:tc>
      </w:tr>
      <w:tr w:rsidR="008451C3" w:rsidTr="0045652B">
        <w:trPr>
          <w:trHeight w:val="1021"/>
        </w:trPr>
        <w:tc>
          <w:tcPr>
            <w:tcW w:w="777" w:type="pct"/>
            <w:vAlign w:val="center"/>
          </w:tcPr>
          <w:p w:rsidR="008451C3" w:rsidRDefault="008451C3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370B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210" w:id="1249121794"/>
              </w:rPr>
              <w:t>指定管理</w:t>
            </w:r>
            <w:r w:rsidRPr="0016370B">
              <w:rPr>
                <w:rFonts w:ascii="HG丸ｺﾞｼｯｸM-PRO" w:eastAsia="HG丸ｺﾞｼｯｸM-PRO" w:hint="eastAsia"/>
                <w:spacing w:val="-22"/>
                <w:kern w:val="0"/>
                <w:sz w:val="22"/>
                <w:szCs w:val="22"/>
                <w:fitText w:val="1210" w:id="1249121794"/>
              </w:rPr>
              <w:t>者</w:t>
            </w:r>
          </w:p>
          <w:p w:rsidR="008451C3" w:rsidRDefault="008451C3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370B">
              <w:rPr>
                <w:rFonts w:ascii="HG丸ｺﾞｼｯｸM-PRO" w:eastAsia="HG丸ｺﾞｼｯｸM-PRO" w:hint="eastAsia"/>
                <w:spacing w:val="45"/>
                <w:kern w:val="0"/>
                <w:sz w:val="22"/>
                <w:szCs w:val="22"/>
                <w:fitText w:val="1210" w:id="1251758081"/>
              </w:rPr>
              <w:t>の候補</w:t>
            </w:r>
            <w:r w:rsidRPr="0016370B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210" w:id="1251758081"/>
              </w:rPr>
              <w:t>者</w:t>
            </w:r>
          </w:p>
        </w:tc>
        <w:tc>
          <w:tcPr>
            <w:tcW w:w="4223" w:type="pct"/>
            <w:vAlign w:val="center"/>
          </w:tcPr>
          <w:p w:rsidR="00F103B7" w:rsidRDefault="00F103B7" w:rsidP="003C1FFA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273263">
              <w:rPr>
                <w:rFonts w:ascii="HG丸ｺﾞｼｯｸM-PRO" w:eastAsia="HG丸ｺﾞｼｯｸM-PRO" w:hint="eastAsia"/>
                <w:sz w:val="22"/>
                <w:szCs w:val="22"/>
              </w:rPr>
              <w:t>公益財団法人岐阜市教育文化振興事業団</w:t>
            </w:r>
          </w:p>
          <w:p w:rsidR="008451C3" w:rsidRDefault="003C1FFA" w:rsidP="003C1FFA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代表者　</w:t>
            </w:r>
            <w:r w:rsidR="008451C3" w:rsidRPr="0027326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理事長　</w:t>
            </w:r>
            <w:r w:rsidR="00910B4E">
              <w:rPr>
                <w:rFonts w:ascii="HG丸ｺﾞｼｯｸM-PRO" w:eastAsia="HG丸ｺﾞｼｯｸM-PRO" w:hint="eastAsia"/>
                <w:sz w:val="22"/>
                <w:szCs w:val="22"/>
              </w:rPr>
              <w:t>後藤</w:t>
            </w:r>
            <w:r w:rsidR="008451C3" w:rsidRPr="0027326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910B4E">
              <w:rPr>
                <w:rFonts w:ascii="HG丸ｺﾞｼｯｸM-PRO" w:eastAsia="HG丸ｺﾞｼｯｸM-PRO" w:hint="eastAsia"/>
                <w:sz w:val="22"/>
                <w:szCs w:val="22"/>
              </w:rPr>
              <w:t>和弘</w:t>
            </w:r>
            <w:r w:rsidR="008451C3" w:rsidRPr="0027326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:rsidR="003C1FFA" w:rsidRPr="00273263" w:rsidRDefault="003C1FFA" w:rsidP="003C1FFA">
            <w:pPr>
              <w:ind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住  所  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岐阜市上川手７３５番地２（岐阜市岐陽体育館内）</w:t>
            </w:r>
          </w:p>
        </w:tc>
      </w:tr>
      <w:tr w:rsidR="008451C3" w:rsidTr="0045652B">
        <w:trPr>
          <w:trHeight w:val="454"/>
        </w:trPr>
        <w:tc>
          <w:tcPr>
            <w:tcW w:w="777" w:type="pct"/>
            <w:vAlign w:val="center"/>
          </w:tcPr>
          <w:p w:rsidR="008451C3" w:rsidRDefault="008451C3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370B">
              <w:rPr>
                <w:rFonts w:ascii="HG丸ｺﾞｼｯｸM-PRO" w:eastAsia="HG丸ｺﾞｼｯｸM-PRO" w:hint="eastAsia"/>
                <w:spacing w:val="30"/>
                <w:kern w:val="0"/>
                <w:sz w:val="22"/>
                <w:szCs w:val="22"/>
                <w:fitText w:val="1120" w:id="53758724"/>
              </w:rPr>
              <w:t>指定期</w:t>
            </w:r>
            <w:r w:rsidRPr="0016370B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120" w:id="53758724"/>
              </w:rPr>
              <w:t>間</w:t>
            </w:r>
          </w:p>
        </w:tc>
        <w:tc>
          <w:tcPr>
            <w:tcW w:w="4223" w:type="pct"/>
            <w:vAlign w:val="center"/>
          </w:tcPr>
          <w:p w:rsidR="008451C3" w:rsidRDefault="008451C3" w:rsidP="004E4038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4E4038">
              <w:rPr>
                <w:rFonts w:ascii="HG丸ｺﾞｼｯｸM-PRO" w:eastAsia="HG丸ｺﾞｼｯｸM-PRO" w:hint="eastAsia"/>
                <w:sz w:val="22"/>
                <w:szCs w:val="22"/>
              </w:rPr>
              <w:t>令和２</w:t>
            </w:r>
            <w:r w:rsidR="00C27F59">
              <w:rPr>
                <w:rFonts w:ascii="HG丸ｺﾞｼｯｸM-PRO" w:eastAsia="HG丸ｺﾞｼｯｸM-PRO" w:hint="eastAsia"/>
                <w:sz w:val="22"/>
                <w:szCs w:val="22"/>
              </w:rPr>
              <w:t>年４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C27F59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日～</w:t>
            </w:r>
            <w:r w:rsidR="004E4038"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C27F59">
              <w:rPr>
                <w:rFonts w:ascii="HG丸ｺﾞｼｯｸM-PRO" w:eastAsia="HG丸ｺﾞｼｯｸM-PRO" w:hint="eastAsia"/>
                <w:sz w:val="22"/>
                <w:szCs w:val="22"/>
              </w:rPr>
              <w:t>４年３月３１日（</w:t>
            </w:r>
            <w:r w:rsidR="004E4038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年間）</w:t>
            </w:r>
          </w:p>
        </w:tc>
      </w:tr>
      <w:tr w:rsidR="008451C3" w:rsidTr="0045652B">
        <w:trPr>
          <w:trHeight w:val="1701"/>
        </w:trPr>
        <w:tc>
          <w:tcPr>
            <w:tcW w:w="777" w:type="pct"/>
            <w:vAlign w:val="center"/>
          </w:tcPr>
          <w:p w:rsidR="003C1FFA" w:rsidRDefault="003C1FFA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117056" w:rsidRDefault="00875059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教育委員会</w:t>
            </w:r>
          </w:p>
          <w:p w:rsidR="008451C3" w:rsidRDefault="008451C3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指定管理者</w:t>
            </w:r>
          </w:p>
          <w:p w:rsidR="00117056" w:rsidRDefault="008451C3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選定委員会</w:t>
            </w:r>
          </w:p>
          <w:p w:rsidR="008451C3" w:rsidRDefault="008451C3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23" w:type="pct"/>
            <w:vAlign w:val="center"/>
          </w:tcPr>
          <w:p w:rsidR="008451C3" w:rsidRDefault="008451C3" w:rsidP="00E24A67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委員長　</w:t>
            </w:r>
            <w:r w:rsidR="00E24A67" w:rsidRPr="00E24A67">
              <w:rPr>
                <w:rFonts w:ascii="HG丸ｺﾞｼｯｸM-PRO" w:eastAsia="HG丸ｺﾞｼｯｸM-PRO" w:hint="eastAsia"/>
                <w:sz w:val="22"/>
                <w:szCs w:val="22"/>
              </w:rPr>
              <w:t>岩 田　潤 三</w:t>
            </w:r>
            <w:r w:rsidR="00E24A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E24A67" w:rsidRPr="00E24A67">
              <w:rPr>
                <w:rFonts w:ascii="HG丸ｺﾞｼｯｸM-PRO" w:eastAsia="HG丸ｺﾞｼｯｸM-PRO" w:hint="eastAsia"/>
                <w:sz w:val="22"/>
                <w:szCs w:val="22"/>
              </w:rPr>
              <w:t>一般社団法人岐阜県中小企業診断士協会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8451C3" w:rsidRDefault="008451C3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6370B">
              <w:rPr>
                <w:rFonts w:ascii="HG丸ｺﾞｼｯｸM-PRO" w:eastAsia="HG丸ｺﾞｼｯｸM-PRO" w:hint="eastAsia"/>
                <w:spacing w:val="105"/>
                <w:kern w:val="0"/>
                <w:sz w:val="22"/>
                <w:szCs w:val="22"/>
                <w:fitText w:val="672" w:id="53758725"/>
              </w:rPr>
              <w:t>委</w:t>
            </w:r>
            <w:r w:rsidRPr="0016370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672" w:id="53758725"/>
              </w:rPr>
              <w:t>員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4E4038">
              <w:rPr>
                <w:rFonts w:ascii="HG丸ｺﾞｼｯｸM-PRO" w:eastAsia="HG丸ｺﾞｼｯｸM-PRO" w:hint="eastAsia"/>
                <w:sz w:val="22"/>
                <w:szCs w:val="22"/>
              </w:rPr>
              <w:t>熊 田</w:t>
            </w:r>
            <w:r w:rsidR="00E24A67" w:rsidRPr="00E24A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4E4038">
              <w:rPr>
                <w:rFonts w:ascii="HG丸ｺﾞｼｯｸM-PRO" w:eastAsia="HG丸ｺﾞｼｯｸM-PRO" w:hint="eastAsia"/>
                <w:sz w:val="22"/>
                <w:szCs w:val="22"/>
              </w:rPr>
              <w:t>圭 祐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（</w:t>
            </w:r>
            <w:r w:rsidR="00E24A67" w:rsidRPr="00E24A67">
              <w:rPr>
                <w:rFonts w:ascii="HG丸ｺﾞｼｯｸM-PRO" w:eastAsia="HG丸ｺﾞｼｯｸM-PRO" w:hint="eastAsia"/>
                <w:sz w:val="22"/>
                <w:szCs w:val="22"/>
              </w:rPr>
              <w:t>岐阜県弁護士会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8451C3" w:rsidRDefault="008451C3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6370B">
              <w:rPr>
                <w:rFonts w:ascii="HG丸ｺﾞｼｯｸM-PRO" w:eastAsia="HG丸ｺﾞｼｯｸM-PRO" w:hint="eastAsia"/>
                <w:spacing w:val="105"/>
                <w:kern w:val="0"/>
                <w:sz w:val="22"/>
                <w:szCs w:val="22"/>
                <w:fitText w:val="672" w:id="53758726"/>
              </w:rPr>
              <w:t>委</w:t>
            </w:r>
            <w:r w:rsidRPr="0016370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672" w:id="53758726"/>
              </w:rPr>
              <w:t>員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E24A67" w:rsidRPr="00E24A67">
              <w:rPr>
                <w:rFonts w:ascii="HG丸ｺﾞｼｯｸM-PRO" w:eastAsia="HG丸ｺﾞｼｯｸM-PRO" w:hint="eastAsia"/>
                <w:sz w:val="22"/>
                <w:szCs w:val="22"/>
              </w:rPr>
              <w:t>田 中　清 文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（</w:t>
            </w:r>
            <w:r w:rsidR="00E24A67" w:rsidRPr="00E24A67">
              <w:rPr>
                <w:rFonts w:ascii="HG丸ｺﾞｼｯｸM-PRO" w:eastAsia="HG丸ｺﾞｼｯｸM-PRO" w:hint="eastAsia"/>
                <w:sz w:val="22"/>
                <w:szCs w:val="22"/>
              </w:rPr>
              <w:t>岐阜市青少年育成市民会議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8451C3" w:rsidRDefault="008451C3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6370B">
              <w:rPr>
                <w:rFonts w:ascii="HG丸ｺﾞｼｯｸM-PRO" w:eastAsia="HG丸ｺﾞｼｯｸM-PRO" w:hint="eastAsia"/>
                <w:spacing w:val="105"/>
                <w:kern w:val="0"/>
                <w:sz w:val="22"/>
                <w:szCs w:val="22"/>
                <w:fitText w:val="672" w:id="53758727"/>
              </w:rPr>
              <w:t>委</w:t>
            </w:r>
            <w:r w:rsidRPr="0016370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672" w:id="53758727"/>
              </w:rPr>
              <w:t>員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E24A67" w:rsidRPr="0016370B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2048619008"/>
              </w:rPr>
              <w:t>中村</w:t>
            </w:r>
            <w:r w:rsidR="003C1FFA" w:rsidRPr="0016370B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2048619008"/>
              </w:rPr>
              <w:t>源次</w:t>
            </w:r>
            <w:r w:rsidR="003C1FFA" w:rsidRPr="0016370B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320" w:id="2048619008"/>
              </w:rPr>
              <w:t>郎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（</w:t>
            </w:r>
            <w:r w:rsidR="00E24A67" w:rsidRPr="00E24A67">
              <w:rPr>
                <w:rFonts w:ascii="HG丸ｺﾞｼｯｸM-PRO" w:eastAsia="HG丸ｺﾞｼｯｸM-PRO" w:hint="eastAsia"/>
                <w:sz w:val="22"/>
                <w:szCs w:val="22"/>
              </w:rPr>
              <w:t>岐阜市体育協会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8451C3" w:rsidRDefault="008451C3" w:rsidP="0016370B">
            <w:pPr>
              <w:ind w:firstLineChars="50" w:firstLine="215"/>
              <w:rPr>
                <w:rFonts w:ascii="HG丸ｺﾞｼｯｸM-PRO" w:eastAsia="HG丸ｺﾞｼｯｸM-PRO"/>
                <w:sz w:val="22"/>
                <w:szCs w:val="22"/>
              </w:rPr>
            </w:pPr>
            <w:r w:rsidRPr="0016370B">
              <w:rPr>
                <w:rFonts w:ascii="HG丸ｺﾞｼｯｸM-PRO" w:eastAsia="HG丸ｺﾞｼｯｸM-PRO" w:hint="eastAsia"/>
                <w:spacing w:val="105"/>
                <w:kern w:val="0"/>
                <w:sz w:val="22"/>
                <w:szCs w:val="22"/>
                <w:fitText w:val="672" w:id="53758728"/>
              </w:rPr>
              <w:t>委</w:t>
            </w:r>
            <w:r w:rsidRPr="0016370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672" w:id="53758728"/>
              </w:rPr>
              <w:t>員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E24A67" w:rsidRPr="0016370B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320" w:id="1251758336"/>
              </w:rPr>
              <w:t>野平英一</w:t>
            </w:r>
            <w:r w:rsidR="00E24A67" w:rsidRPr="0016370B">
              <w:rPr>
                <w:rFonts w:ascii="HG丸ｺﾞｼｯｸM-PRO" w:eastAsia="HG丸ｺﾞｼｯｸM-PRO" w:hint="eastAsia"/>
                <w:spacing w:val="37"/>
                <w:kern w:val="0"/>
                <w:sz w:val="22"/>
                <w:szCs w:val="22"/>
                <w:fitText w:val="1320" w:id="1251758336"/>
              </w:rPr>
              <w:t>郎</w:t>
            </w:r>
            <w:r w:rsidR="00E24A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E24A67" w:rsidRPr="00E24A67">
              <w:rPr>
                <w:rFonts w:ascii="HG丸ｺﾞｼｯｸM-PRO" w:eastAsia="HG丸ｺﾞｼｯｸM-PRO" w:hint="eastAsia"/>
                <w:sz w:val="22"/>
                <w:szCs w:val="22"/>
              </w:rPr>
              <w:t>岐阜市ＰＴＡ連合会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8451C3" w:rsidTr="0045652B">
        <w:trPr>
          <w:trHeight w:val="454"/>
        </w:trPr>
        <w:tc>
          <w:tcPr>
            <w:tcW w:w="777" w:type="pct"/>
            <w:vAlign w:val="center"/>
          </w:tcPr>
          <w:p w:rsidR="008451C3" w:rsidRDefault="004E4038" w:rsidP="004E403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申請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団体数</w:t>
            </w:r>
          </w:p>
        </w:tc>
        <w:tc>
          <w:tcPr>
            <w:tcW w:w="4223" w:type="pct"/>
            <w:vAlign w:val="center"/>
          </w:tcPr>
          <w:p w:rsidR="00273263" w:rsidRDefault="008451C3" w:rsidP="0027326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273263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 w:rsidRPr="00273263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  <w:r w:rsidR="004E4038">
              <w:rPr>
                <w:rFonts w:ascii="HG丸ｺﾞｼｯｸM-PRO" w:eastAsia="HG丸ｺﾞｼｯｸM-PRO" w:hint="eastAsia"/>
                <w:sz w:val="22"/>
                <w:szCs w:val="22"/>
              </w:rPr>
              <w:t>（非公募）</w:t>
            </w:r>
          </w:p>
        </w:tc>
      </w:tr>
      <w:tr w:rsidR="008451C3" w:rsidTr="00E52B28">
        <w:trPr>
          <w:trHeight w:val="1940"/>
        </w:trPr>
        <w:tc>
          <w:tcPr>
            <w:tcW w:w="777" w:type="pct"/>
            <w:vAlign w:val="center"/>
          </w:tcPr>
          <w:p w:rsidR="008451C3" w:rsidRDefault="00B1081A" w:rsidP="00B1081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370B">
              <w:rPr>
                <w:rFonts w:ascii="HG丸ｺﾞｼｯｸM-PRO" w:eastAsia="HG丸ｺﾞｼｯｸM-PRO" w:hint="eastAsia"/>
                <w:spacing w:val="60"/>
                <w:kern w:val="0"/>
                <w:sz w:val="22"/>
                <w:szCs w:val="22"/>
                <w:fitText w:val="1320" w:id="1251765760"/>
              </w:rPr>
              <w:t>選定理</w:t>
            </w:r>
            <w:r w:rsidRPr="0016370B">
              <w:rPr>
                <w:rFonts w:ascii="HG丸ｺﾞｼｯｸM-PRO" w:eastAsia="HG丸ｺﾞｼｯｸM-PRO" w:hint="eastAsia"/>
                <w:spacing w:val="30"/>
                <w:kern w:val="0"/>
                <w:sz w:val="22"/>
                <w:szCs w:val="22"/>
                <w:fitText w:val="1320" w:id="1251765760"/>
              </w:rPr>
              <w:t>由</w:t>
            </w:r>
          </w:p>
        </w:tc>
        <w:tc>
          <w:tcPr>
            <w:tcW w:w="4223" w:type="pct"/>
            <w:vAlign w:val="center"/>
          </w:tcPr>
          <w:p w:rsidR="006179A8" w:rsidRDefault="00D9582B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7633B">
              <w:rPr>
                <w:rFonts w:ascii="HG丸ｺﾞｼｯｸM-PRO" w:eastAsia="HG丸ｺﾞｼｯｸM-PRO" w:hint="eastAsia"/>
                <w:sz w:val="22"/>
                <w:szCs w:val="22"/>
              </w:rPr>
              <w:t>岐阜市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中央青少年会館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の指定管理者の候補者</w:t>
            </w:r>
            <w:r w:rsidR="006179A8"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選定</w:t>
            </w:r>
            <w:r w:rsidR="006179A8">
              <w:rPr>
                <w:rFonts w:ascii="HG丸ｺﾞｼｯｸM-PRO" w:eastAsia="HG丸ｺﾞｼｯｸM-PRO" w:hint="eastAsia"/>
                <w:sz w:val="22"/>
                <w:szCs w:val="22"/>
              </w:rPr>
              <w:t>にあたっては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、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岐阜市</w:t>
            </w:r>
            <w:r w:rsidR="00C27F59">
              <w:rPr>
                <w:rFonts w:ascii="HG丸ｺﾞｼｯｸM-PRO" w:eastAsia="HG丸ｺﾞｼｯｸM-PRO" w:hint="eastAsia"/>
                <w:sz w:val="22"/>
                <w:szCs w:val="22"/>
              </w:rPr>
              <w:t>教育委員会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指定管理者選定委員会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を</w:t>
            </w:r>
            <w:r w:rsidR="006179A8">
              <w:rPr>
                <w:rFonts w:ascii="HG丸ｺﾞｼｯｸM-PRO" w:eastAsia="HG丸ｺﾞｼｯｸM-PRO" w:hint="eastAsia"/>
                <w:sz w:val="22"/>
                <w:szCs w:val="22"/>
              </w:rPr>
              <w:t>設置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し、</w:t>
            </w:r>
            <w:r w:rsidR="004E4038">
              <w:rPr>
                <w:rFonts w:ascii="HG丸ｺﾞｼｯｸM-PRO" w:eastAsia="HG丸ｺﾞｼｯｸM-PRO" w:hint="eastAsia"/>
                <w:sz w:val="22"/>
                <w:szCs w:val="22"/>
              </w:rPr>
              <w:t>申請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者から提出を受けた事業計画書等</w:t>
            </w:r>
            <w:r w:rsidR="00343E1B">
              <w:rPr>
                <w:rFonts w:ascii="HG丸ｺﾞｼｯｸM-PRO" w:eastAsia="HG丸ｺﾞｼｯｸM-PRO" w:hint="eastAsia"/>
                <w:sz w:val="22"/>
                <w:szCs w:val="22"/>
              </w:rPr>
              <w:t>に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ついて、資格審査、選定基準</w:t>
            </w:r>
            <w:r w:rsidR="006179A8">
              <w:rPr>
                <w:rFonts w:ascii="HG丸ｺﾞｼｯｸM-PRO" w:eastAsia="HG丸ｺﾞｼｯｸM-PRO" w:hint="eastAsia"/>
                <w:sz w:val="22"/>
                <w:szCs w:val="22"/>
              </w:rPr>
              <w:t>及びその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評価項目に基づ</w:t>
            </w:r>
            <w:r w:rsidR="006179A8">
              <w:rPr>
                <w:rFonts w:ascii="HG丸ｺﾞｼｯｸM-PRO" w:eastAsia="HG丸ｺﾞｼｯｸM-PRO" w:hint="eastAsia"/>
                <w:sz w:val="22"/>
                <w:szCs w:val="22"/>
              </w:rPr>
              <w:t>き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書類審査、ヒアリング</w:t>
            </w:r>
            <w:r w:rsidR="006179A8">
              <w:rPr>
                <w:rFonts w:ascii="HG丸ｺﾞｼｯｸM-PRO" w:eastAsia="HG丸ｺﾞｼｯｸM-PRO" w:hint="eastAsia"/>
                <w:sz w:val="22"/>
                <w:szCs w:val="22"/>
              </w:rPr>
              <w:t>、プレゼンテーション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を実施し</w:t>
            </w:r>
            <w:r w:rsidR="00482221">
              <w:rPr>
                <w:rFonts w:ascii="HG丸ｺﾞｼｯｸM-PRO" w:eastAsia="HG丸ｺﾞｼｯｸM-PRO" w:hint="eastAsia"/>
                <w:sz w:val="22"/>
                <w:szCs w:val="22"/>
              </w:rPr>
              <w:t>、</w:t>
            </w:r>
            <w:r w:rsidR="00343E1B">
              <w:rPr>
                <w:rFonts w:ascii="HG丸ｺﾞｼｯｸM-PRO" w:eastAsia="HG丸ｺﾞｼｯｸM-PRO" w:hint="eastAsia"/>
                <w:sz w:val="22"/>
                <w:szCs w:val="22"/>
              </w:rPr>
              <w:t>総合的に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評価・選考を行</w:t>
            </w:r>
            <w:r w:rsidR="004E4038">
              <w:rPr>
                <w:rFonts w:ascii="HG丸ｺﾞｼｯｸM-PRO" w:eastAsia="HG丸ｺﾞｼｯｸM-PRO" w:hint="eastAsia"/>
                <w:sz w:val="22"/>
                <w:szCs w:val="22"/>
              </w:rPr>
              <w:t>った</w:t>
            </w:r>
            <w:r w:rsidR="006179A8">
              <w:rPr>
                <w:rFonts w:ascii="HG丸ｺﾞｼｯｸM-PRO" w:eastAsia="HG丸ｺﾞｼｯｸM-PRO" w:hint="eastAsia"/>
                <w:sz w:val="22"/>
                <w:szCs w:val="22"/>
              </w:rPr>
              <w:t>。</w:t>
            </w:r>
          </w:p>
          <w:p w:rsidR="00343E1B" w:rsidRDefault="006179A8" w:rsidP="006179A8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その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結果、下記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の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理由により、</w:t>
            </w:r>
            <w:r w:rsidR="00EE29D8" w:rsidRPr="00273263">
              <w:rPr>
                <w:rFonts w:ascii="HG丸ｺﾞｼｯｸM-PRO" w:eastAsia="HG丸ｺﾞｼｯｸM-PRO" w:hint="eastAsia"/>
                <w:sz w:val="22"/>
                <w:szCs w:val="22"/>
              </w:rPr>
              <w:t>公益財団法人岐阜市教育文化振興事業団</w:t>
            </w:r>
            <w:r w:rsidR="00EE29D8">
              <w:rPr>
                <w:rFonts w:ascii="HG丸ｺﾞｼｯｸM-PRO" w:eastAsia="HG丸ｺﾞｼｯｸM-PRO" w:hint="eastAsia"/>
                <w:sz w:val="22"/>
                <w:szCs w:val="22"/>
              </w:rPr>
              <w:t>を候補者として選定した。</w:t>
            </w:r>
          </w:p>
          <w:p w:rsidR="00482221" w:rsidRDefault="00482221" w:rsidP="00482221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なお、選定基準･採点結果、提案された管理経費の額は別表のとおりで</w:t>
            </w:r>
            <w:r w:rsidR="00E124D5">
              <w:rPr>
                <w:rFonts w:ascii="HG丸ｺﾞｼｯｸM-PRO" w:eastAsia="HG丸ｺﾞｼｯｸM-PRO" w:hint="eastAsia"/>
                <w:sz w:val="22"/>
                <w:szCs w:val="22"/>
              </w:rPr>
              <w:t>ある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。</w:t>
            </w:r>
          </w:p>
          <w:p w:rsidR="00E124D5" w:rsidRPr="00E124D5" w:rsidRDefault="00E124D5" w:rsidP="00482221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F3466D" w:rsidRDefault="00EE29D8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●採点の合計</w:t>
            </w:r>
            <w:r w:rsidR="00F3466D">
              <w:rPr>
                <w:rFonts w:ascii="HG丸ｺﾞｼｯｸM-PRO" w:eastAsia="HG丸ｺﾞｼｯｸM-PRO" w:hint="eastAsia"/>
                <w:sz w:val="22"/>
                <w:szCs w:val="22"/>
              </w:rPr>
              <w:t>点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は、候補者</w:t>
            </w:r>
            <w:r w:rsidR="00571775">
              <w:rPr>
                <w:rFonts w:ascii="HG丸ｺﾞｼｯｸM-PRO" w:eastAsia="HG丸ｺﾞｼｯｸM-PRO" w:hint="eastAsia"/>
                <w:sz w:val="22"/>
                <w:szCs w:val="22"/>
              </w:rPr>
              <w:t>７９８</w:t>
            </w:r>
            <w:r w:rsidR="00F3466D">
              <w:rPr>
                <w:rFonts w:ascii="HG丸ｺﾞｼｯｸM-PRO" w:eastAsia="HG丸ｺﾞｼｯｸM-PRO" w:hint="eastAsia"/>
                <w:sz w:val="22"/>
                <w:szCs w:val="22"/>
              </w:rPr>
              <w:t>点で</w:t>
            </w:r>
            <w:r w:rsidR="002916B0">
              <w:rPr>
                <w:rFonts w:ascii="HG丸ｺﾞｼｯｸM-PRO" w:eastAsia="HG丸ｺﾞｼｯｸM-PRO" w:hint="eastAsia"/>
                <w:sz w:val="22"/>
                <w:szCs w:val="22"/>
              </w:rPr>
              <w:t>あった</w:t>
            </w:r>
            <w:r w:rsidR="00F3466D">
              <w:rPr>
                <w:rFonts w:ascii="HG丸ｺﾞｼｯｸM-PRO" w:eastAsia="HG丸ｺﾞｼｯｸM-PRO" w:hint="eastAsia"/>
                <w:sz w:val="22"/>
                <w:szCs w:val="22"/>
              </w:rPr>
              <w:t>。</w:t>
            </w:r>
          </w:p>
          <w:p w:rsidR="004E4038" w:rsidRDefault="004E4038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●候補者は、下記の選定基準中の評価項目で高い評価を得た。</w:t>
            </w:r>
          </w:p>
          <w:p w:rsidR="005B75FC" w:rsidRDefault="004E4038" w:rsidP="004E4038">
            <w:pPr>
              <w:ind w:leftChars="100" w:left="290" w:hangingChars="50" w:hanging="11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○</w:t>
            </w:r>
            <w:r w:rsidR="00343E1B">
              <w:rPr>
                <w:rFonts w:ascii="HG丸ｺﾞｼｯｸM-PRO" w:eastAsia="HG丸ｺﾞｼｯｸM-PRO" w:hint="eastAsia"/>
                <w:sz w:val="22"/>
                <w:szCs w:val="22"/>
              </w:rPr>
              <w:t>「効果性」</w:t>
            </w:r>
            <w:r w:rsidR="00571775">
              <w:rPr>
                <w:rFonts w:ascii="HG丸ｺﾞｼｯｸM-PRO" w:eastAsia="HG丸ｺﾞｼｯｸM-PRO" w:hint="eastAsia"/>
                <w:sz w:val="22"/>
                <w:szCs w:val="22"/>
              </w:rPr>
              <w:t>中の「利用促進、</w:t>
            </w:r>
            <w:r w:rsidR="005B75FC">
              <w:rPr>
                <w:rFonts w:ascii="HG丸ｺﾞｼｯｸM-PRO" w:eastAsia="HG丸ｺﾞｼｯｸM-PRO" w:hint="eastAsia"/>
                <w:sz w:val="22"/>
                <w:szCs w:val="22"/>
              </w:rPr>
              <w:t>利用者</w:t>
            </w:r>
            <w:r w:rsidR="00571775">
              <w:rPr>
                <w:rFonts w:ascii="HG丸ｺﾞｼｯｸM-PRO" w:eastAsia="HG丸ｺﾞｼｯｸM-PRO" w:hint="eastAsia"/>
                <w:sz w:val="22"/>
                <w:szCs w:val="22"/>
              </w:rPr>
              <w:t>増の方策」「</w:t>
            </w:r>
            <w:r w:rsidR="002916B0">
              <w:rPr>
                <w:rFonts w:ascii="HG丸ｺﾞｼｯｸM-PRO" w:eastAsia="HG丸ｺﾞｼｯｸM-PRO" w:hint="eastAsia"/>
                <w:sz w:val="22"/>
                <w:szCs w:val="22"/>
              </w:rPr>
              <w:t>施設の効用（設置目的）を最大限発揮できるスタッフの配置</w:t>
            </w:r>
            <w:r w:rsidR="00571775">
              <w:rPr>
                <w:rFonts w:ascii="HG丸ｺﾞｼｯｸM-PRO" w:eastAsia="HG丸ｺﾞｼｯｸM-PRO" w:hint="eastAsia"/>
                <w:sz w:val="22"/>
                <w:szCs w:val="22"/>
              </w:rPr>
              <w:t>」</w:t>
            </w:r>
          </w:p>
          <w:p w:rsidR="00E52B28" w:rsidRDefault="00571775" w:rsidP="004E4038">
            <w:pPr>
              <w:ind w:leftChars="100" w:left="290" w:hangingChars="50" w:hanging="110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○「効率性」中の「効率性に対する基本的な考え方」</w:t>
            </w:r>
            <w:r w:rsidR="00E52B28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「申請者の提案（施設間連携による経費縮減等）によるもの」</w:t>
            </w:r>
          </w:p>
          <w:p w:rsidR="00E52B28" w:rsidRDefault="004E4038" w:rsidP="00E52B28">
            <w:pPr>
              <w:ind w:leftChars="100" w:left="290" w:hangingChars="50" w:hanging="11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○</w:t>
            </w:r>
            <w:r w:rsidR="00343E1B">
              <w:rPr>
                <w:rFonts w:ascii="HG丸ｺﾞｼｯｸM-PRO" w:eastAsia="HG丸ｺﾞｼｯｸM-PRO" w:hint="eastAsia"/>
                <w:sz w:val="22"/>
                <w:szCs w:val="22"/>
              </w:rPr>
              <w:t>「安定性・安全性」</w:t>
            </w:r>
            <w:r w:rsidR="00E52B28">
              <w:rPr>
                <w:rFonts w:ascii="HG丸ｺﾞｼｯｸM-PRO" w:eastAsia="HG丸ｺﾞｼｯｸM-PRO" w:hint="eastAsia"/>
                <w:sz w:val="22"/>
                <w:szCs w:val="22"/>
              </w:rPr>
              <w:t>中の「当該公の施設に類似あるいは関連する事業、業務などの実績</w:t>
            </w:r>
            <w:r w:rsidR="00343E1B">
              <w:rPr>
                <w:rFonts w:ascii="HG丸ｺﾞｼｯｸM-PRO" w:eastAsia="HG丸ｺﾞｼｯｸM-PRO" w:hint="eastAsia"/>
                <w:sz w:val="22"/>
                <w:szCs w:val="22"/>
              </w:rPr>
              <w:t>」</w:t>
            </w:r>
            <w:r w:rsidR="002916B0">
              <w:rPr>
                <w:rFonts w:ascii="HG丸ｺﾞｼｯｸM-PRO" w:eastAsia="HG丸ｺﾞｼｯｸM-PRO" w:hint="eastAsia"/>
                <w:sz w:val="22"/>
                <w:szCs w:val="22"/>
              </w:rPr>
              <w:t>「組織及びスタッフの経歴、保有する資格、</w:t>
            </w:r>
            <w:r w:rsidR="00AA6E44">
              <w:rPr>
                <w:rFonts w:ascii="HG丸ｺﾞｼｯｸM-PRO" w:eastAsia="HG丸ｺﾞｼｯｸM-PRO" w:hint="eastAsia"/>
                <w:sz w:val="22"/>
                <w:szCs w:val="22"/>
              </w:rPr>
              <w:t>ノウハウ、専門知識など」</w:t>
            </w:r>
            <w:r w:rsidR="00E52B28">
              <w:rPr>
                <w:rFonts w:ascii="HG丸ｺﾞｼｯｸM-PRO" w:eastAsia="HG丸ｺﾞｼｯｸM-PRO" w:hint="eastAsia"/>
                <w:sz w:val="22"/>
                <w:szCs w:val="22"/>
              </w:rPr>
              <w:t>「リスクへの対応方策」</w:t>
            </w:r>
          </w:p>
          <w:p w:rsidR="008451C3" w:rsidRPr="00CF5958" w:rsidRDefault="004E4038" w:rsidP="00AA6E44">
            <w:pPr>
              <w:ind w:left="220" w:hangingChars="100" w:hanging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●</w:t>
            </w:r>
            <w:r w:rsidR="00F3466D">
              <w:rPr>
                <w:rFonts w:ascii="HG丸ｺﾞｼｯｸM-PRO" w:eastAsia="HG丸ｺﾞｼｯｸM-PRO" w:hint="eastAsia"/>
                <w:sz w:val="22"/>
                <w:szCs w:val="22"/>
              </w:rPr>
              <w:t>採点の合計及び選定基準・評価項目ごとの評価をもとに、全委員が協議した結果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公益財団法人岐阜市教育文化振興事業団が</w:t>
            </w:r>
            <w:r w:rsidR="00F3466D">
              <w:rPr>
                <w:rFonts w:ascii="HG丸ｺﾞｼｯｸM-PRO" w:eastAsia="HG丸ｺﾞｼｯｸM-PRO" w:hint="eastAsia"/>
                <w:sz w:val="22"/>
                <w:szCs w:val="22"/>
              </w:rPr>
              <w:t>候補者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として適当との</w:t>
            </w:r>
            <w:r w:rsidR="00F3466D">
              <w:rPr>
                <w:rFonts w:ascii="HG丸ｺﾞｼｯｸM-PRO" w:eastAsia="HG丸ｺﾞｼｯｸM-PRO" w:hint="eastAsia"/>
                <w:sz w:val="22"/>
                <w:szCs w:val="22"/>
              </w:rPr>
              <w:t>結論に達した。</w:t>
            </w:r>
          </w:p>
        </w:tc>
      </w:tr>
      <w:tr w:rsidR="008451C3" w:rsidTr="00B86BED">
        <w:trPr>
          <w:trHeight w:val="1731"/>
        </w:trPr>
        <w:tc>
          <w:tcPr>
            <w:tcW w:w="777" w:type="pct"/>
            <w:vAlign w:val="center"/>
          </w:tcPr>
          <w:p w:rsidR="008451C3" w:rsidRDefault="008451C3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832AA">
              <w:rPr>
                <w:rFonts w:ascii="HG丸ｺﾞｼｯｸM-PRO" w:eastAsia="HG丸ｺﾞｼｯｸM-PRO" w:hint="eastAsia"/>
                <w:sz w:val="20"/>
                <w:szCs w:val="22"/>
              </w:rPr>
              <w:lastRenderedPageBreak/>
              <w:t>スケジュール</w:t>
            </w:r>
          </w:p>
        </w:tc>
        <w:tc>
          <w:tcPr>
            <w:tcW w:w="4223" w:type="pct"/>
            <w:vAlign w:val="center"/>
          </w:tcPr>
          <w:p w:rsidR="008451C3" w:rsidRDefault="00E124D5" w:rsidP="00E124D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CF5958">
              <w:rPr>
                <w:rFonts w:ascii="HG丸ｺﾞｼｯｸM-PRO" w:eastAsia="HG丸ｺﾞｼｯｸM-PRO" w:hint="eastAsia"/>
                <w:sz w:val="22"/>
                <w:szCs w:val="22"/>
              </w:rPr>
              <w:t>申請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要項の配布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期間</w:t>
            </w:r>
            <w:r w:rsidR="00CF595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157D4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 w:rsidR="00CF5958">
              <w:rPr>
                <w:rFonts w:ascii="HG丸ｺﾞｼｯｸM-PRO" w:eastAsia="HG丸ｺﾞｼｯｸM-PRO" w:hint="eastAsia"/>
                <w:sz w:val="22"/>
                <w:szCs w:val="22"/>
              </w:rPr>
              <w:t>令和元</w:t>
            </w:r>
            <w:r w:rsidR="00B72E67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CF5958">
              <w:rPr>
                <w:rFonts w:ascii="HG丸ｺﾞｼｯｸM-PRO" w:eastAsia="HG丸ｺﾞｼｯｸM-PRO" w:hint="eastAsia"/>
                <w:sz w:val="22"/>
                <w:szCs w:val="22"/>
              </w:rPr>
              <w:t>８</w:t>
            </w:r>
            <w:r w:rsidR="00B72E67">
              <w:rPr>
                <w:rFonts w:ascii="HG丸ｺﾞｼｯｸM-PRO" w:eastAsia="HG丸ｺﾞｼｯｸM-PRO" w:hint="eastAsia"/>
                <w:sz w:val="22"/>
                <w:szCs w:val="22"/>
              </w:rPr>
              <w:t>月１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日～</w:t>
            </w:r>
          </w:p>
          <w:p w:rsidR="008451C3" w:rsidRDefault="00E124D5" w:rsidP="00E124D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・質問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受付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期間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</w:t>
            </w:r>
            <w:r w:rsidR="00CF5958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令和元年８月１日～8月９日</w:t>
            </w:r>
          </w:p>
          <w:p w:rsidR="008451C3" w:rsidRDefault="00E124D5" w:rsidP="00E124D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申請書の受付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期間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  <w:r w:rsidR="00CF5958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令和元年８月１日～8月３０日</w:t>
            </w:r>
          </w:p>
          <w:p w:rsidR="008451C3" w:rsidRDefault="00E124D5" w:rsidP="00E124D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B72E6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選定委員会（提案内容等の審査）　</w:t>
            </w:r>
            <w:r w:rsidR="00CF5958">
              <w:rPr>
                <w:rFonts w:ascii="HG丸ｺﾞｼｯｸM-PRO" w:eastAsia="HG丸ｺﾞｼｯｸM-PRO" w:hint="eastAsia"/>
                <w:sz w:val="22"/>
                <w:szCs w:val="22"/>
              </w:rPr>
              <w:t>令和元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 w:rsidR="007249FB">
              <w:rPr>
                <w:rFonts w:ascii="HG丸ｺﾞｼｯｸM-PRO" w:eastAsia="HG丸ｺﾞｼｯｸM-PRO" w:hint="eastAsia"/>
                <w:sz w:val="22"/>
                <w:szCs w:val="22"/>
              </w:rPr>
              <w:t>１０</w:t>
            </w:r>
            <w:r w:rsidR="00B72E67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 w:rsidR="00CF5958">
              <w:rPr>
                <w:rFonts w:ascii="HG丸ｺﾞｼｯｸM-PRO" w:eastAsia="HG丸ｺﾞｼｯｸM-PRO" w:hint="eastAsia"/>
                <w:sz w:val="22"/>
                <w:szCs w:val="22"/>
              </w:rPr>
              <w:t>７</w:t>
            </w:r>
            <w:r w:rsidR="008451C3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</w:tc>
      </w:tr>
      <w:tr w:rsidR="008451C3" w:rsidTr="0045652B">
        <w:trPr>
          <w:trHeight w:val="1134"/>
        </w:trPr>
        <w:tc>
          <w:tcPr>
            <w:tcW w:w="777" w:type="pct"/>
            <w:vAlign w:val="center"/>
          </w:tcPr>
          <w:p w:rsidR="008451C3" w:rsidRDefault="008451C3" w:rsidP="008451C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6370B">
              <w:rPr>
                <w:rFonts w:ascii="HG丸ｺﾞｼｯｸM-PRO" w:eastAsia="HG丸ｺﾞｼｯｸM-PRO" w:hint="eastAsia"/>
                <w:spacing w:val="30"/>
                <w:kern w:val="0"/>
                <w:sz w:val="22"/>
                <w:szCs w:val="22"/>
                <w:fitText w:val="1120" w:id="53758730"/>
              </w:rPr>
              <w:t>担当部</w:t>
            </w:r>
            <w:r w:rsidRPr="0016370B">
              <w:rPr>
                <w:rFonts w:ascii="HG丸ｺﾞｼｯｸM-PRO" w:eastAsia="HG丸ｺﾞｼｯｸM-PRO" w:hint="eastAsia"/>
                <w:spacing w:val="15"/>
                <w:kern w:val="0"/>
                <w:sz w:val="22"/>
                <w:szCs w:val="22"/>
                <w:fitText w:val="1120" w:id="53758730"/>
              </w:rPr>
              <w:t>課</w:t>
            </w:r>
          </w:p>
          <w:p w:rsidR="008451C3" w:rsidRDefault="008451C3" w:rsidP="007C5CF7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C5CF7">
              <w:rPr>
                <w:rFonts w:ascii="HG丸ｺﾞｼｯｸM-PRO" w:eastAsia="HG丸ｺﾞｼｯｸM-PRO" w:hint="eastAsia"/>
                <w:sz w:val="20"/>
                <w:szCs w:val="22"/>
              </w:rPr>
              <w:t>（問合せ先）</w:t>
            </w:r>
          </w:p>
        </w:tc>
        <w:tc>
          <w:tcPr>
            <w:tcW w:w="4223" w:type="pct"/>
            <w:vAlign w:val="center"/>
          </w:tcPr>
          <w:p w:rsidR="008451C3" w:rsidRPr="00AE4FF2" w:rsidRDefault="00B856C7" w:rsidP="00E24A67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AE4FF2">
              <w:rPr>
                <w:rFonts w:ascii="HG丸ｺﾞｼｯｸM-PRO" w:eastAsia="HG丸ｺﾞｼｯｸM-PRO" w:hint="eastAsia"/>
                <w:sz w:val="22"/>
                <w:szCs w:val="22"/>
              </w:rPr>
              <w:t>教育委員会</w:t>
            </w:r>
            <w:r w:rsidR="00AE4FF2" w:rsidRPr="00AE4FF2">
              <w:rPr>
                <w:rFonts w:ascii="HG丸ｺﾞｼｯｸM-PRO" w:eastAsia="HG丸ｺﾞｼｯｸM-PRO" w:hint="eastAsia"/>
                <w:sz w:val="22"/>
                <w:szCs w:val="22"/>
              </w:rPr>
              <w:t>青少年</w:t>
            </w:r>
            <w:r w:rsidR="00742048">
              <w:rPr>
                <w:rFonts w:ascii="HG丸ｺﾞｼｯｸM-PRO" w:eastAsia="HG丸ｺﾞｼｯｸM-PRO" w:hint="eastAsia"/>
                <w:sz w:val="22"/>
                <w:szCs w:val="22"/>
              </w:rPr>
              <w:t>教育課</w:t>
            </w:r>
            <w:r w:rsidR="00BE07E4">
              <w:rPr>
                <w:rFonts w:ascii="HG丸ｺﾞｼｯｸM-PRO" w:eastAsia="HG丸ｺﾞｼｯｸM-PRO" w:hint="eastAsia"/>
                <w:sz w:val="22"/>
                <w:szCs w:val="22"/>
              </w:rPr>
              <w:t>（中央青少年会館）</w:t>
            </w:r>
          </w:p>
          <w:p w:rsidR="008451C3" w:rsidRPr="00AE4FF2" w:rsidRDefault="008451C3" w:rsidP="00E24A67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AE4FF2">
              <w:rPr>
                <w:rFonts w:ascii="HG丸ｺﾞｼｯｸM-PRO" w:eastAsia="HG丸ｺﾞｼｯｸM-PRO" w:hint="eastAsia"/>
                <w:sz w:val="22"/>
                <w:szCs w:val="22"/>
              </w:rPr>
              <w:t>ＴＥＬ：０５８－２６</w:t>
            </w:r>
            <w:r w:rsidR="00AE4FF2" w:rsidRPr="00AE4FF2">
              <w:rPr>
                <w:rFonts w:ascii="HG丸ｺﾞｼｯｸM-PRO" w:eastAsia="HG丸ｺﾞｼｯｸM-PRO" w:hint="eastAsia"/>
                <w:sz w:val="22"/>
                <w:szCs w:val="22"/>
              </w:rPr>
              <w:t>６</w:t>
            </w:r>
            <w:r w:rsidRPr="00AE4FF2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 w:rsidR="00AE4FF2" w:rsidRPr="00AE4FF2">
              <w:rPr>
                <w:rFonts w:ascii="HG丸ｺﾞｼｯｸM-PRO" w:eastAsia="HG丸ｺﾞｼｯｸM-PRO" w:hint="eastAsia"/>
                <w:sz w:val="22"/>
                <w:szCs w:val="22"/>
              </w:rPr>
              <w:t>５１３４</w:t>
            </w:r>
          </w:p>
          <w:p w:rsidR="008451C3" w:rsidRDefault="008451C3" w:rsidP="00AE4FF2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AE4FF2">
              <w:rPr>
                <w:rFonts w:ascii="HG丸ｺﾞｼｯｸM-PRO" w:eastAsia="HG丸ｺﾞｼｯｸM-PRO" w:hint="eastAsia"/>
                <w:sz w:val="22"/>
                <w:szCs w:val="22"/>
              </w:rPr>
              <w:t>Ｅ-mail：</w:t>
            </w:r>
            <w:r w:rsidR="00AE4FF2" w:rsidRPr="00AE4FF2">
              <w:rPr>
                <w:rFonts w:ascii="HG丸ｺﾞｼｯｸM-PRO" w:eastAsia="HG丸ｺﾞｼｯｸM-PRO" w:hint="eastAsia"/>
                <w:sz w:val="22"/>
                <w:szCs w:val="22"/>
              </w:rPr>
              <w:t>chuou-ss</w:t>
            </w:r>
            <w:r w:rsidRPr="00AE4FF2">
              <w:rPr>
                <w:rFonts w:ascii="HG丸ｺﾞｼｯｸM-PRO" w:eastAsia="HG丸ｺﾞｼｯｸM-PRO" w:hint="eastAsia"/>
                <w:sz w:val="22"/>
                <w:szCs w:val="22"/>
              </w:rPr>
              <w:t>@city.gifu.gifu.jp</w:t>
            </w:r>
          </w:p>
        </w:tc>
      </w:tr>
    </w:tbl>
    <w:p w:rsidR="008451C3" w:rsidRDefault="008451C3" w:rsidP="008451C3">
      <w:pPr>
        <w:rPr>
          <w:rFonts w:ascii="HG丸ｺﾞｼｯｸM-PRO" w:eastAsia="HG丸ｺﾞｼｯｸM-PRO"/>
          <w:sz w:val="22"/>
          <w:szCs w:val="22"/>
        </w:rPr>
      </w:pPr>
    </w:p>
    <w:p w:rsidR="008451C3" w:rsidRPr="00207046" w:rsidRDefault="008451C3" w:rsidP="008451C3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2"/>
          <w:szCs w:val="22"/>
        </w:rPr>
        <w:br w:type="page"/>
      </w:r>
      <w:r w:rsidRPr="00207046">
        <w:rPr>
          <w:rFonts w:ascii="HG丸ｺﾞｼｯｸM-PRO" w:eastAsia="HG丸ｺﾞｼｯｸM-PRO" w:hint="eastAsia"/>
          <w:spacing w:val="84"/>
          <w:kern w:val="0"/>
          <w:sz w:val="24"/>
          <w:fitText w:val="1464" w:id="53758731"/>
        </w:rPr>
        <w:lastRenderedPageBreak/>
        <w:t>【別表</w:t>
      </w:r>
      <w:r w:rsidRPr="00207046">
        <w:rPr>
          <w:rFonts w:ascii="HG丸ｺﾞｼｯｸM-PRO" w:eastAsia="HG丸ｺﾞｼｯｸM-PRO" w:hint="eastAsia"/>
          <w:kern w:val="0"/>
          <w:sz w:val="24"/>
          <w:fitText w:val="1464" w:id="53758731"/>
        </w:rPr>
        <w:t>】</w:t>
      </w:r>
    </w:p>
    <w:p w:rsidR="008451C3" w:rsidRPr="00207046" w:rsidRDefault="00825A47" w:rsidP="008451C3">
      <w:pPr>
        <w:rPr>
          <w:rFonts w:ascii="HG丸ｺﾞｼｯｸM-PRO" w:eastAsia="HG丸ｺﾞｼｯｸM-PRO"/>
          <w:sz w:val="22"/>
          <w:szCs w:val="22"/>
        </w:rPr>
      </w:pPr>
      <w:r w:rsidRPr="00207046">
        <w:rPr>
          <w:rFonts w:ascii="HG丸ｺﾞｼｯｸM-PRO" w:eastAsia="HG丸ｺﾞｼｯｸM-PRO" w:hint="eastAsia"/>
          <w:sz w:val="22"/>
          <w:szCs w:val="22"/>
        </w:rPr>
        <w:t>採点結果（単位：点）</w:t>
      </w:r>
    </w:p>
    <w:tbl>
      <w:tblPr>
        <w:tblStyle w:val="ad"/>
        <w:tblW w:w="8755" w:type="dxa"/>
        <w:tblLook w:val="01E0" w:firstRow="1" w:lastRow="1" w:firstColumn="1" w:lastColumn="1" w:noHBand="0" w:noVBand="0"/>
      </w:tblPr>
      <w:tblGrid>
        <w:gridCol w:w="912"/>
        <w:gridCol w:w="1181"/>
        <w:gridCol w:w="3544"/>
        <w:gridCol w:w="1417"/>
        <w:gridCol w:w="1701"/>
      </w:tblGrid>
      <w:tr w:rsidR="00AE4FF2" w:rsidRPr="00A50E81" w:rsidTr="00E87DCF">
        <w:trPr>
          <w:trHeight w:val="413"/>
        </w:trPr>
        <w:tc>
          <w:tcPr>
            <w:tcW w:w="912" w:type="dxa"/>
            <w:shd w:val="clear" w:color="auto" w:fill="FFFF99"/>
            <w:vAlign w:val="center"/>
          </w:tcPr>
          <w:p w:rsidR="00AE4FF2" w:rsidRPr="00A50E81" w:rsidRDefault="00AE4FF2" w:rsidP="008451C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50E81">
              <w:rPr>
                <w:rFonts w:ascii="HG丸ｺﾞｼｯｸM-PRO" w:eastAsia="HG丸ｺﾞｼｯｸM-PRO" w:hint="eastAsia"/>
                <w:sz w:val="20"/>
                <w:szCs w:val="20"/>
              </w:rPr>
              <w:t>区分</w:t>
            </w:r>
          </w:p>
        </w:tc>
        <w:tc>
          <w:tcPr>
            <w:tcW w:w="1181" w:type="dxa"/>
            <w:shd w:val="clear" w:color="auto" w:fill="FFFF99"/>
            <w:vAlign w:val="center"/>
          </w:tcPr>
          <w:p w:rsidR="00AE4FF2" w:rsidRPr="00A50E81" w:rsidRDefault="00AE4FF2" w:rsidP="008451C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50E81">
              <w:rPr>
                <w:rFonts w:ascii="HG丸ｺﾞｼｯｸM-PRO" w:eastAsia="HG丸ｺﾞｼｯｸM-PRO" w:hint="eastAsia"/>
                <w:sz w:val="20"/>
                <w:szCs w:val="20"/>
              </w:rPr>
              <w:t>選定基準</w:t>
            </w:r>
          </w:p>
        </w:tc>
        <w:tc>
          <w:tcPr>
            <w:tcW w:w="3544" w:type="dxa"/>
            <w:shd w:val="clear" w:color="auto" w:fill="FFFF99"/>
            <w:vAlign w:val="center"/>
          </w:tcPr>
          <w:p w:rsidR="00AE4FF2" w:rsidRPr="00A50E81" w:rsidRDefault="00AE4FF2" w:rsidP="00825A4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評価項目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E4FF2" w:rsidRPr="00A50E81" w:rsidRDefault="00AE4FF2" w:rsidP="008451C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50E81">
              <w:rPr>
                <w:rFonts w:ascii="HG丸ｺﾞｼｯｸM-PRO" w:eastAsia="HG丸ｺﾞｼｯｸM-PRO" w:hint="eastAsia"/>
                <w:sz w:val="20"/>
                <w:szCs w:val="20"/>
              </w:rPr>
              <w:t>配点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87DCF" w:rsidRDefault="00AE4FF2" w:rsidP="00825A47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公益財団法人</w:t>
            </w:r>
          </w:p>
          <w:p w:rsidR="00E87DCF" w:rsidRDefault="00AE4FF2" w:rsidP="00E87DC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岐阜市教育文化</w:t>
            </w:r>
          </w:p>
          <w:p w:rsidR="00AE4FF2" w:rsidRPr="00A50E81" w:rsidRDefault="00AE4FF2" w:rsidP="00E87DC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振興事業団</w:t>
            </w:r>
          </w:p>
        </w:tc>
      </w:tr>
      <w:tr w:rsidR="00AE4FF2" w:rsidRPr="00A50E81" w:rsidTr="00E87DCF">
        <w:trPr>
          <w:trHeight w:val="808"/>
        </w:trPr>
        <w:tc>
          <w:tcPr>
            <w:tcW w:w="912" w:type="dxa"/>
            <w:vMerge w:val="restart"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50E81">
              <w:rPr>
                <w:rFonts w:ascii="HG丸ｺﾞｼｯｸM-PRO" w:eastAsia="HG丸ｺﾞｼｯｸM-PRO" w:hint="eastAsia"/>
                <w:sz w:val="22"/>
                <w:szCs w:val="22"/>
              </w:rPr>
              <w:t>公平性</w:t>
            </w:r>
          </w:p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50E81">
              <w:rPr>
                <w:rFonts w:ascii="HG丸ｺﾞｼｯｸM-PRO" w:eastAsia="HG丸ｺﾞｼｯｸM-PRO" w:hint="eastAsia"/>
                <w:sz w:val="22"/>
                <w:szCs w:val="22"/>
              </w:rPr>
              <w:t>透明性</w:t>
            </w:r>
          </w:p>
        </w:tc>
        <w:tc>
          <w:tcPr>
            <w:tcW w:w="1181" w:type="dxa"/>
            <w:vMerge w:val="restart"/>
            <w:shd w:val="clear" w:color="auto" w:fill="FFFF99"/>
            <w:vAlign w:val="center"/>
          </w:tcPr>
          <w:p w:rsidR="00AE4FF2" w:rsidRPr="00A50E81" w:rsidRDefault="00AE4FF2" w:rsidP="00334340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A50E81">
              <w:rPr>
                <w:rFonts w:ascii="HG丸ｺﾞｼｯｸM-PRO" w:eastAsia="HG丸ｺﾞｼｯｸM-PRO" w:hint="eastAsia"/>
                <w:sz w:val="20"/>
                <w:szCs w:val="20"/>
              </w:rPr>
              <w:t>住民の平等利用が確保されること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『住民の平等利用が確保されること』に対する基本的な考え方（理解度、取組姿勢など）</w:t>
            </w:r>
          </w:p>
        </w:tc>
        <w:tc>
          <w:tcPr>
            <w:tcW w:w="1417" w:type="dxa"/>
            <w:vMerge w:val="restart"/>
            <w:shd w:val="clear" w:color="auto" w:fill="FFFF99"/>
            <w:vAlign w:val="center"/>
          </w:tcPr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25点／人</w:t>
            </w:r>
          </w:p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×５人＝</w:t>
            </w:r>
          </w:p>
          <w:p w:rsidR="00AE4FF2" w:rsidRPr="00D92B5D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計125点</w:t>
            </w:r>
          </w:p>
        </w:tc>
        <w:tc>
          <w:tcPr>
            <w:tcW w:w="1701" w:type="dxa"/>
            <w:vMerge w:val="restart"/>
            <w:vAlign w:val="center"/>
          </w:tcPr>
          <w:p w:rsidR="00AE4FF2" w:rsidRPr="00D92B5D" w:rsidRDefault="00B86BED" w:rsidP="008451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９９</w:t>
            </w:r>
          </w:p>
        </w:tc>
      </w:tr>
      <w:tr w:rsidR="00AE4FF2" w:rsidRPr="00A50E81" w:rsidTr="00E87DCF">
        <w:trPr>
          <w:trHeight w:val="549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平等利用を確保するための体制、モニタリングなど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15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情報公開、広報の方策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15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 w:hint="eastAsia"/>
                <w:szCs w:val="20"/>
              </w:rPr>
              <w:t>個人情報を保護するための方策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21"/>
        </w:trPr>
        <w:tc>
          <w:tcPr>
            <w:tcW w:w="912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E4FF2" w:rsidRPr="00D92B5D" w:rsidRDefault="00AE4FF2" w:rsidP="00BE07E4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その他</w:t>
            </w:r>
            <w:r w:rsidR="00BE07E4">
              <w:rPr>
                <w:rFonts w:ascii="HG丸ｺﾞｼｯｸM-PRO" w:eastAsia="HG丸ｺﾞｼｯｸM-PRO" w:hint="eastAsia"/>
                <w:szCs w:val="20"/>
              </w:rPr>
              <w:t>申請</w:t>
            </w:r>
            <w:r w:rsidRPr="00D92B5D">
              <w:rPr>
                <w:rFonts w:ascii="HG丸ｺﾞｼｯｸM-PRO" w:eastAsia="HG丸ｺﾞｼｯｸM-PRO" w:hint="eastAsia"/>
                <w:szCs w:val="20"/>
              </w:rPr>
              <w:t>者の提案によるもの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1110"/>
        </w:trPr>
        <w:tc>
          <w:tcPr>
            <w:tcW w:w="912" w:type="dxa"/>
            <w:vMerge w:val="restart"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50E81">
              <w:rPr>
                <w:rFonts w:ascii="HG丸ｺﾞｼｯｸM-PRO" w:eastAsia="HG丸ｺﾞｼｯｸM-PRO" w:hint="eastAsia"/>
                <w:sz w:val="22"/>
                <w:szCs w:val="22"/>
              </w:rPr>
              <w:t>効果性</w:t>
            </w:r>
          </w:p>
        </w:tc>
        <w:tc>
          <w:tcPr>
            <w:tcW w:w="1181" w:type="dxa"/>
            <w:vMerge w:val="restart"/>
            <w:shd w:val="clear" w:color="auto" w:fill="FFFF99"/>
            <w:vAlign w:val="center"/>
          </w:tcPr>
          <w:p w:rsidR="00AE4FF2" w:rsidRPr="00A50E81" w:rsidRDefault="00AE4FF2" w:rsidP="00334340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A50E81">
              <w:rPr>
                <w:rFonts w:ascii="HG丸ｺﾞｼｯｸM-PRO" w:eastAsia="HG丸ｺﾞｼｯｸM-PRO" w:hint="eastAsia"/>
                <w:sz w:val="20"/>
                <w:szCs w:val="20"/>
              </w:rPr>
              <w:t>事業計画書の内容が、対象施設の効用（設置目的）を最大限発揮するものであること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『事業計画書の内容が、対象施設の効用（設置目的）を最大限発揮するものであること』に対する基本的考え方（理解度、取組姿勢など）</w:t>
            </w:r>
          </w:p>
        </w:tc>
        <w:tc>
          <w:tcPr>
            <w:tcW w:w="1417" w:type="dxa"/>
            <w:vMerge w:val="restart"/>
            <w:shd w:val="clear" w:color="auto" w:fill="FFFF99"/>
            <w:vAlign w:val="center"/>
          </w:tcPr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60点／人</w:t>
            </w:r>
          </w:p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×５人＝</w:t>
            </w:r>
          </w:p>
          <w:p w:rsidR="00AE4FF2" w:rsidRPr="00D92B5D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計300点</w:t>
            </w:r>
          </w:p>
        </w:tc>
        <w:tc>
          <w:tcPr>
            <w:tcW w:w="1701" w:type="dxa"/>
            <w:vMerge w:val="restart"/>
            <w:vAlign w:val="center"/>
          </w:tcPr>
          <w:p w:rsidR="00AE4FF2" w:rsidRPr="00D92B5D" w:rsidRDefault="00B86BED" w:rsidP="008451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２４２</w:t>
            </w:r>
          </w:p>
        </w:tc>
      </w:tr>
      <w:tr w:rsidR="00AE4FF2" w:rsidRPr="00A50E81" w:rsidTr="00E87DCF">
        <w:trPr>
          <w:trHeight w:val="559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既存事業の改善、工夫又は新規の魅力的な提案の有無、内容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553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利用者ニーズ、苦情などの把握方法及び対応方策など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831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利用者に対するサービス向上の方策（窓口対応、プロモーション、設備の整備など）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43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利用促進、利用者増の方策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649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サービスの質を確保するための体制、モニタリングなど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559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施設の効用（設置目的）を最大限発揮できるスタッフの配置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53"/>
        </w:trPr>
        <w:tc>
          <w:tcPr>
            <w:tcW w:w="912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E4FF2" w:rsidRPr="00D92B5D" w:rsidRDefault="00AE4FF2" w:rsidP="00BE07E4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その他</w:t>
            </w:r>
            <w:r w:rsidR="00BE07E4">
              <w:rPr>
                <w:rFonts w:ascii="HG丸ｺﾞｼｯｸM-PRO" w:eastAsia="HG丸ｺﾞｼｯｸM-PRO" w:hint="eastAsia"/>
                <w:szCs w:val="20"/>
              </w:rPr>
              <w:t>申請</w:t>
            </w:r>
            <w:r w:rsidRPr="00D92B5D">
              <w:rPr>
                <w:rFonts w:ascii="HG丸ｺﾞｼｯｸM-PRO" w:eastAsia="HG丸ｺﾞｼｯｸM-PRO" w:hint="eastAsia"/>
                <w:szCs w:val="20"/>
              </w:rPr>
              <w:t>者の提案によるもの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1016"/>
        </w:trPr>
        <w:tc>
          <w:tcPr>
            <w:tcW w:w="912" w:type="dxa"/>
            <w:vMerge w:val="restart"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50E81">
              <w:rPr>
                <w:rFonts w:ascii="HG丸ｺﾞｼｯｸM-PRO" w:eastAsia="HG丸ｺﾞｼｯｸM-PRO" w:hint="eastAsia"/>
                <w:sz w:val="22"/>
                <w:szCs w:val="22"/>
              </w:rPr>
              <w:t>効率性</w:t>
            </w:r>
          </w:p>
        </w:tc>
        <w:tc>
          <w:tcPr>
            <w:tcW w:w="1181" w:type="dxa"/>
            <w:vMerge w:val="restart"/>
            <w:shd w:val="clear" w:color="auto" w:fill="FFFF99"/>
            <w:vAlign w:val="center"/>
          </w:tcPr>
          <w:p w:rsidR="00AE4FF2" w:rsidRPr="00A50E81" w:rsidRDefault="00AE4FF2" w:rsidP="00334340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A50E81">
              <w:rPr>
                <w:rFonts w:ascii="HG丸ｺﾞｼｯｸM-PRO" w:eastAsia="HG丸ｺﾞｼｯｸM-PRO" w:hint="eastAsia"/>
                <w:sz w:val="20"/>
                <w:szCs w:val="20"/>
              </w:rPr>
              <w:t>事業計画書の内容が、管理経費の縮減が図られるものであること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『事業計画書の内容が、管理経費の縮減が図られるものであること』に対する基本的な考え方（理解度、取組姿勢など）</w:t>
            </w:r>
          </w:p>
        </w:tc>
        <w:tc>
          <w:tcPr>
            <w:tcW w:w="1417" w:type="dxa"/>
            <w:vMerge w:val="restart"/>
            <w:shd w:val="clear" w:color="auto" w:fill="FFFF99"/>
            <w:vAlign w:val="center"/>
          </w:tcPr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30点／人</w:t>
            </w:r>
          </w:p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×５人＝</w:t>
            </w:r>
          </w:p>
          <w:p w:rsidR="00AE4FF2" w:rsidRPr="00D92B5D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計150点</w:t>
            </w:r>
          </w:p>
        </w:tc>
        <w:tc>
          <w:tcPr>
            <w:tcW w:w="1701" w:type="dxa"/>
            <w:vMerge w:val="restart"/>
            <w:vAlign w:val="center"/>
          </w:tcPr>
          <w:p w:rsidR="00AE4FF2" w:rsidRPr="00D92B5D" w:rsidRDefault="00B86BED" w:rsidP="008451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１２２</w:t>
            </w:r>
          </w:p>
        </w:tc>
      </w:tr>
      <w:tr w:rsidR="00AE4FF2" w:rsidRPr="00A50E81" w:rsidTr="00E87DCF">
        <w:trPr>
          <w:trHeight w:val="375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45652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指定管理経費の設定額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97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45652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指定管理経費の妥当性（サービスとコストのバランスなど）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345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45652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収支計画の妥当性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07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45652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管理経費縮減の具体的方策</w:t>
            </w:r>
          </w:p>
        </w:tc>
        <w:tc>
          <w:tcPr>
            <w:tcW w:w="1417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35"/>
        </w:trPr>
        <w:tc>
          <w:tcPr>
            <w:tcW w:w="912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4FF2" w:rsidRPr="00A50E81" w:rsidRDefault="00AE4FF2" w:rsidP="0045652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E4FF2" w:rsidRPr="00D92B5D" w:rsidRDefault="00AE4FF2" w:rsidP="00BE07E4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その他</w:t>
            </w:r>
            <w:r w:rsidR="00BE07E4">
              <w:rPr>
                <w:rFonts w:ascii="HG丸ｺﾞｼｯｸM-PRO" w:eastAsia="HG丸ｺﾞｼｯｸM-PRO" w:hint="eastAsia"/>
                <w:szCs w:val="20"/>
              </w:rPr>
              <w:t>申請</w:t>
            </w:r>
            <w:r w:rsidRPr="00D92B5D">
              <w:rPr>
                <w:rFonts w:ascii="HG丸ｺﾞｼｯｸM-PRO" w:eastAsia="HG丸ｺﾞｼｯｸM-PRO" w:hint="eastAsia"/>
                <w:szCs w:val="20"/>
              </w:rPr>
              <w:t>者の提案によるもの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B856C7" w:rsidRDefault="00B856C7"/>
    <w:tbl>
      <w:tblPr>
        <w:tblStyle w:val="ad"/>
        <w:tblW w:w="8755" w:type="dxa"/>
        <w:tblLook w:val="01E0" w:firstRow="1" w:lastRow="1" w:firstColumn="1" w:lastColumn="1" w:noHBand="0" w:noVBand="0"/>
      </w:tblPr>
      <w:tblGrid>
        <w:gridCol w:w="912"/>
        <w:gridCol w:w="1181"/>
        <w:gridCol w:w="3544"/>
        <w:gridCol w:w="1275"/>
        <w:gridCol w:w="1843"/>
      </w:tblGrid>
      <w:tr w:rsidR="00AE4FF2" w:rsidRPr="00A50E81" w:rsidTr="00E87DCF">
        <w:trPr>
          <w:trHeight w:val="1129"/>
        </w:trPr>
        <w:tc>
          <w:tcPr>
            <w:tcW w:w="912" w:type="dxa"/>
            <w:vMerge w:val="restart"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50E81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安定性</w:t>
            </w:r>
          </w:p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50E81">
              <w:rPr>
                <w:rFonts w:ascii="HG丸ｺﾞｼｯｸM-PRO" w:eastAsia="HG丸ｺﾞｼｯｸM-PRO" w:hint="eastAsia"/>
                <w:sz w:val="22"/>
                <w:szCs w:val="22"/>
              </w:rPr>
              <w:t>安全性</w:t>
            </w:r>
          </w:p>
        </w:tc>
        <w:tc>
          <w:tcPr>
            <w:tcW w:w="1181" w:type="dxa"/>
            <w:vMerge w:val="restart"/>
            <w:shd w:val="clear" w:color="auto" w:fill="FFFF99"/>
            <w:vAlign w:val="center"/>
          </w:tcPr>
          <w:p w:rsidR="00AE4FF2" w:rsidRPr="00A50E81" w:rsidRDefault="00AE4FF2" w:rsidP="00334340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A50E81">
              <w:rPr>
                <w:rFonts w:ascii="HG丸ｺﾞｼｯｸM-PRO" w:eastAsia="HG丸ｺﾞｼｯｸM-PRO" w:hint="eastAsia"/>
                <w:sz w:val="20"/>
                <w:szCs w:val="20"/>
              </w:rPr>
              <w:t>事業計画書に沿った管理を安定して行う物的能力・人的能力を有していること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『事業計画書に沿った管理を安定して行う物的能力、人的能力を有していること』に対する基本的な考え方（理解度、取組姿勢など）</w:t>
            </w:r>
          </w:p>
        </w:tc>
        <w:tc>
          <w:tcPr>
            <w:tcW w:w="1275" w:type="dxa"/>
            <w:vMerge w:val="restart"/>
            <w:shd w:val="clear" w:color="auto" w:fill="FFFF99"/>
            <w:vAlign w:val="center"/>
          </w:tcPr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55点／人</w:t>
            </w:r>
          </w:p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×５人＝</w:t>
            </w:r>
          </w:p>
          <w:p w:rsidR="00AE4FF2" w:rsidRPr="00D92B5D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計275点</w:t>
            </w:r>
          </w:p>
        </w:tc>
        <w:tc>
          <w:tcPr>
            <w:tcW w:w="1843" w:type="dxa"/>
            <w:vMerge w:val="restart"/>
            <w:vAlign w:val="center"/>
          </w:tcPr>
          <w:p w:rsidR="00AE4FF2" w:rsidRPr="00D92B5D" w:rsidRDefault="00B86BED" w:rsidP="008451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２２４</w:t>
            </w:r>
          </w:p>
        </w:tc>
      </w:tr>
      <w:tr w:rsidR="00AE4FF2" w:rsidRPr="00A50E81" w:rsidTr="00E87DCF">
        <w:trPr>
          <w:trHeight w:val="563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当該公の施設に類似あるいは関連する事業、業務などの実績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02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経営基盤の安定性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11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 w:hint="eastAsia"/>
                <w:szCs w:val="20"/>
              </w:rPr>
              <w:t>スタッフ配置の妥当性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270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組織及びスタッフ（採用予定者も含む）の経歴、保有する資格、ノウハウ、専門知識など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150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スタッフ（採用予定者も含む）の管理、監督体制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135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スタッフ（採用予定者も含む）の人材育成の方策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135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リスクへの対応方策（利用者の安全確保策、防止策、非常時の対応マニュアルなど）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147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リスクへの対応能力（資金力、損害賠償能力など）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509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BE07E4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その他</w:t>
            </w:r>
            <w:r w:rsidR="00BE07E4">
              <w:rPr>
                <w:rFonts w:ascii="HG丸ｺﾞｼｯｸM-PRO" w:eastAsia="HG丸ｺﾞｼｯｸM-PRO" w:hint="eastAsia"/>
                <w:szCs w:val="20"/>
              </w:rPr>
              <w:t>申請</w:t>
            </w:r>
            <w:r w:rsidRPr="00D92B5D">
              <w:rPr>
                <w:rFonts w:ascii="HG丸ｺﾞｼｯｸM-PRO" w:eastAsia="HG丸ｺﾞｼｯｸM-PRO" w:hint="eastAsia"/>
                <w:szCs w:val="20"/>
              </w:rPr>
              <w:t>者の提案によるもの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1359"/>
        </w:trPr>
        <w:tc>
          <w:tcPr>
            <w:tcW w:w="912" w:type="dxa"/>
            <w:vMerge w:val="restart"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A50E81">
              <w:rPr>
                <w:rFonts w:ascii="HG丸ｺﾞｼｯｸM-PRO" w:eastAsia="HG丸ｺﾞｼｯｸM-PRO" w:hint="eastAsia"/>
                <w:sz w:val="22"/>
                <w:szCs w:val="22"/>
              </w:rPr>
              <w:t>貢献性</w:t>
            </w:r>
          </w:p>
        </w:tc>
        <w:tc>
          <w:tcPr>
            <w:tcW w:w="1181" w:type="dxa"/>
            <w:vMerge w:val="restart"/>
            <w:shd w:val="clear" w:color="auto" w:fill="FFFF99"/>
            <w:vAlign w:val="center"/>
          </w:tcPr>
          <w:p w:rsidR="00AE4FF2" w:rsidRPr="00A50E81" w:rsidRDefault="00AE4FF2" w:rsidP="00334340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A50E81">
              <w:rPr>
                <w:rFonts w:ascii="HG丸ｺﾞｼｯｸM-PRO" w:eastAsia="HG丸ｺﾞｼｯｸM-PRO" w:hint="eastAsia"/>
                <w:sz w:val="20"/>
                <w:szCs w:val="20"/>
              </w:rPr>
              <w:t>事業計画書の内容が、岐阜市あるいは施設がある特定の地域の振興、活性化などに貢献できるものであること</w:t>
            </w:r>
          </w:p>
        </w:tc>
        <w:tc>
          <w:tcPr>
            <w:tcW w:w="3544" w:type="dxa"/>
            <w:tcBorders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『事業計画書の内容が、岐阜市あるいは施設がある特定の地域（以下「地元」という。）の振興、活性化などに貢献できるものであること』に対する基本的な考え方（理解度、取組姿勢など）</w:t>
            </w:r>
          </w:p>
        </w:tc>
        <w:tc>
          <w:tcPr>
            <w:tcW w:w="1275" w:type="dxa"/>
            <w:vMerge w:val="restart"/>
            <w:shd w:val="clear" w:color="auto" w:fill="FFFF99"/>
            <w:vAlign w:val="center"/>
          </w:tcPr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30点／人</w:t>
            </w:r>
          </w:p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×５人＝</w:t>
            </w:r>
          </w:p>
          <w:p w:rsidR="00AE4FF2" w:rsidRPr="00D92B5D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計150点</w:t>
            </w:r>
          </w:p>
        </w:tc>
        <w:tc>
          <w:tcPr>
            <w:tcW w:w="1843" w:type="dxa"/>
            <w:vMerge w:val="restart"/>
            <w:vAlign w:val="center"/>
          </w:tcPr>
          <w:p w:rsidR="00AE4FF2" w:rsidRPr="00D92B5D" w:rsidRDefault="00B86BED" w:rsidP="008451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１１１</w:t>
            </w:r>
          </w:p>
        </w:tc>
      </w:tr>
      <w:tr w:rsidR="00AE4FF2" w:rsidRPr="00A50E81" w:rsidTr="00E87DCF">
        <w:trPr>
          <w:trHeight w:val="641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地元の法人その他の団体の育成（一部業務の再委託先）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21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地元の住民、高齢者、障がい者等の雇用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21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地元での資材等の調達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13"/>
        </w:trPr>
        <w:tc>
          <w:tcPr>
            <w:tcW w:w="912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99"/>
            <w:vAlign w:val="center"/>
          </w:tcPr>
          <w:p w:rsidR="00AE4FF2" w:rsidRPr="00D92B5D" w:rsidRDefault="00AE4FF2" w:rsidP="00334340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地元での社会活動等への参加</w:t>
            </w:r>
          </w:p>
        </w:tc>
        <w:tc>
          <w:tcPr>
            <w:tcW w:w="1275" w:type="dxa"/>
            <w:vMerge/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475"/>
        </w:trPr>
        <w:tc>
          <w:tcPr>
            <w:tcW w:w="912" w:type="dxa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AE4FF2" w:rsidRPr="00A50E81" w:rsidRDefault="00AE4FF2" w:rsidP="008451C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AE4FF2" w:rsidRPr="00D92B5D" w:rsidRDefault="00AE4FF2" w:rsidP="00BE07E4">
            <w:pPr>
              <w:spacing w:line="240" w:lineRule="exact"/>
              <w:rPr>
                <w:rFonts w:ascii="HG丸ｺﾞｼｯｸM-PRO" w:eastAsia="HG丸ｺﾞｼｯｸM-PRO"/>
                <w:szCs w:val="20"/>
              </w:rPr>
            </w:pPr>
            <w:r w:rsidRPr="00D92B5D">
              <w:rPr>
                <w:rFonts w:ascii="HG丸ｺﾞｼｯｸM-PRO" w:eastAsia="HG丸ｺﾞｼｯｸM-PRO" w:hint="eastAsia"/>
                <w:szCs w:val="20"/>
              </w:rPr>
              <w:t>その他</w:t>
            </w:r>
            <w:r w:rsidR="00BE07E4">
              <w:rPr>
                <w:rFonts w:ascii="HG丸ｺﾞｼｯｸM-PRO" w:eastAsia="HG丸ｺﾞｼｯｸM-PRO" w:hint="eastAsia"/>
                <w:szCs w:val="20"/>
              </w:rPr>
              <w:t>申請</w:t>
            </w:r>
            <w:r w:rsidRPr="00D92B5D">
              <w:rPr>
                <w:rFonts w:ascii="HG丸ｺﾞｼｯｸM-PRO" w:eastAsia="HG丸ｺﾞｼｯｸM-PRO" w:hint="eastAsia"/>
                <w:szCs w:val="20"/>
              </w:rPr>
              <w:t>者の提案によるもの</w:t>
            </w: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AE4FF2" w:rsidRPr="00A50E81" w:rsidTr="00E87DCF">
        <w:trPr>
          <w:trHeight w:val="523"/>
        </w:trPr>
        <w:tc>
          <w:tcPr>
            <w:tcW w:w="5637" w:type="dxa"/>
            <w:gridSpan w:val="3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AE4FF2" w:rsidRPr="00D92B5D" w:rsidRDefault="00AE4FF2" w:rsidP="008451C3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D632DC">
              <w:rPr>
                <w:rFonts w:ascii="HG丸ｺﾞｼｯｸM-PRO" w:eastAsia="HG丸ｺﾞｼｯｸM-PRO" w:hint="eastAsia"/>
                <w:spacing w:val="208"/>
                <w:kern w:val="0"/>
                <w:sz w:val="20"/>
                <w:szCs w:val="20"/>
                <w:fitText w:val="816" w:id="53758732"/>
              </w:rPr>
              <w:t>合</w:t>
            </w:r>
            <w:r w:rsidRPr="00D632DC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816" w:id="53758732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:rsidR="00E87DCF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200点／人×５人＝</w:t>
            </w:r>
          </w:p>
          <w:p w:rsidR="00AE4FF2" w:rsidRPr="00D92B5D" w:rsidRDefault="00E87DCF" w:rsidP="00E87DC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計1000点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E4FF2" w:rsidRPr="00D92B5D" w:rsidRDefault="00B86BED" w:rsidP="008451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７９８</w:t>
            </w:r>
          </w:p>
        </w:tc>
      </w:tr>
    </w:tbl>
    <w:p w:rsidR="007C425E" w:rsidRDefault="007C425E" w:rsidP="008451C3">
      <w:pPr>
        <w:rPr>
          <w:rFonts w:ascii="HG丸ｺﾞｼｯｸM-PRO" w:eastAsia="HG丸ｺﾞｼｯｸM-PRO"/>
          <w:sz w:val="24"/>
        </w:rPr>
      </w:pPr>
    </w:p>
    <w:p w:rsidR="008451C3" w:rsidRDefault="008451C3" w:rsidP="008451C3">
      <w:pPr>
        <w:rPr>
          <w:rFonts w:ascii="HG丸ｺﾞｼｯｸM-PRO" w:eastAsia="HG丸ｺﾞｼｯｸM-PRO"/>
          <w:sz w:val="24"/>
        </w:rPr>
      </w:pPr>
      <w:r w:rsidRPr="00F70F52">
        <w:rPr>
          <w:rFonts w:ascii="HG丸ｺﾞｼｯｸM-PRO" w:eastAsia="HG丸ｺﾞｼｯｸM-PRO" w:hint="eastAsia"/>
          <w:sz w:val="24"/>
        </w:rPr>
        <w:t>提案された管理経費の額（単位：円）</w:t>
      </w:r>
    </w:p>
    <w:tbl>
      <w:tblPr>
        <w:tblStyle w:val="ad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</w:tblGrid>
      <w:tr w:rsidR="00AE4FF2" w:rsidTr="00AE4FF2">
        <w:trPr>
          <w:trHeight w:val="540"/>
        </w:trPr>
        <w:tc>
          <w:tcPr>
            <w:tcW w:w="3969" w:type="dxa"/>
            <w:shd w:val="clear" w:color="auto" w:fill="FFFF99"/>
            <w:vAlign w:val="center"/>
          </w:tcPr>
          <w:p w:rsidR="00AE4FF2" w:rsidRPr="00A50E81" w:rsidRDefault="00AE4FF2" w:rsidP="00AE4FF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公益財団</w:t>
            </w:r>
            <w:r w:rsidRPr="00A50E81">
              <w:rPr>
                <w:rFonts w:ascii="HG丸ｺﾞｼｯｸM-PRO" w:eastAsia="HG丸ｺﾞｼｯｸM-PRO" w:hint="eastAsia"/>
                <w:sz w:val="20"/>
                <w:szCs w:val="20"/>
              </w:rPr>
              <w:t>法人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岐阜市教育文化振興事業団</w:t>
            </w:r>
          </w:p>
        </w:tc>
      </w:tr>
      <w:tr w:rsidR="00AE4FF2" w:rsidRPr="0045652B" w:rsidTr="00AE4FF2">
        <w:trPr>
          <w:trHeight w:val="575"/>
        </w:trPr>
        <w:tc>
          <w:tcPr>
            <w:tcW w:w="3969" w:type="dxa"/>
            <w:vAlign w:val="center"/>
          </w:tcPr>
          <w:p w:rsidR="00AE4FF2" w:rsidRPr="00207046" w:rsidRDefault="00C5437A" w:rsidP="00C5437A">
            <w:pPr>
              <w:ind w:right="-8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７０</w:t>
            </w:r>
            <w:r w:rsidR="00AE4FF2" w:rsidRPr="00207046">
              <w:rPr>
                <w:rFonts w:ascii="HG丸ｺﾞｼｯｸM-PRO" w:eastAsia="HG丸ｺﾞｼｯｸM-PRO" w:hint="eastAsia"/>
              </w:rPr>
              <w:t>,</w:t>
            </w:r>
            <w:r>
              <w:rPr>
                <w:rFonts w:ascii="HG丸ｺﾞｼｯｸM-PRO" w:eastAsia="HG丸ｺﾞｼｯｸM-PRO" w:hint="eastAsia"/>
              </w:rPr>
              <w:t>７８２</w:t>
            </w:r>
            <w:r w:rsidR="00AE4FF2" w:rsidRPr="00207046">
              <w:rPr>
                <w:rFonts w:ascii="HG丸ｺﾞｼｯｸM-PRO" w:eastAsia="HG丸ｺﾞｼｯｸM-PRO" w:hint="eastAsia"/>
              </w:rPr>
              <w:t>,</w:t>
            </w:r>
            <w:r w:rsidR="00BE07E4">
              <w:rPr>
                <w:rFonts w:ascii="HG丸ｺﾞｼｯｸM-PRO" w:eastAsia="HG丸ｺﾞｼｯｸM-PRO" w:hint="eastAsia"/>
              </w:rPr>
              <w:t>９</w:t>
            </w:r>
            <w:r>
              <w:rPr>
                <w:rFonts w:ascii="HG丸ｺﾞｼｯｸM-PRO" w:eastAsia="HG丸ｺﾞｼｯｸM-PRO" w:hint="eastAsia"/>
              </w:rPr>
              <w:t>８８</w:t>
            </w:r>
          </w:p>
        </w:tc>
      </w:tr>
    </w:tbl>
    <w:p w:rsidR="00A51AA0" w:rsidRPr="00F4462B" w:rsidRDefault="00A51AA0" w:rsidP="00C26ED2">
      <w:pPr>
        <w:ind w:right="880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A51AA0" w:rsidRPr="00F4462B" w:rsidSect="00C26ED2">
      <w:headerReference w:type="default" r:id="rId9"/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35" w:rsidRDefault="00A13E35" w:rsidP="00D83B8B">
    <w:pPr>
      <w:pStyle w:val="a3"/>
      <w:ind w:firstLineChars="3654" w:firstLine="657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32AA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17056"/>
    <w:rsid w:val="00126ACB"/>
    <w:rsid w:val="00130F84"/>
    <w:rsid w:val="00132FDA"/>
    <w:rsid w:val="00141BC0"/>
    <w:rsid w:val="001526F7"/>
    <w:rsid w:val="00156875"/>
    <w:rsid w:val="00156A9C"/>
    <w:rsid w:val="00157D46"/>
    <w:rsid w:val="0016370B"/>
    <w:rsid w:val="001656B0"/>
    <w:rsid w:val="001666B1"/>
    <w:rsid w:val="001747F9"/>
    <w:rsid w:val="001761C7"/>
    <w:rsid w:val="001A4828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7046"/>
    <w:rsid w:val="002144FC"/>
    <w:rsid w:val="00226DF7"/>
    <w:rsid w:val="00240AEE"/>
    <w:rsid w:val="002555C5"/>
    <w:rsid w:val="00261C65"/>
    <w:rsid w:val="00261E9D"/>
    <w:rsid w:val="00273263"/>
    <w:rsid w:val="00273B5D"/>
    <w:rsid w:val="002742AC"/>
    <w:rsid w:val="002862CA"/>
    <w:rsid w:val="002914F3"/>
    <w:rsid w:val="002916B0"/>
    <w:rsid w:val="002963DB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3E1B"/>
    <w:rsid w:val="00344C6D"/>
    <w:rsid w:val="00352662"/>
    <w:rsid w:val="0036159D"/>
    <w:rsid w:val="00363F41"/>
    <w:rsid w:val="00365670"/>
    <w:rsid w:val="00371ECA"/>
    <w:rsid w:val="00375FFB"/>
    <w:rsid w:val="00377995"/>
    <w:rsid w:val="00380CEC"/>
    <w:rsid w:val="0038119B"/>
    <w:rsid w:val="00387EEB"/>
    <w:rsid w:val="003979B6"/>
    <w:rsid w:val="003A20D7"/>
    <w:rsid w:val="003A2AC9"/>
    <w:rsid w:val="003A4CDF"/>
    <w:rsid w:val="003B39EF"/>
    <w:rsid w:val="003C0A02"/>
    <w:rsid w:val="003C12C9"/>
    <w:rsid w:val="003C1FFA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76D40"/>
    <w:rsid w:val="00482221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4038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775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5FC"/>
    <w:rsid w:val="005B7A0F"/>
    <w:rsid w:val="005C737A"/>
    <w:rsid w:val="005E54EC"/>
    <w:rsid w:val="005E7640"/>
    <w:rsid w:val="005F58DA"/>
    <w:rsid w:val="006179A8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249FB"/>
    <w:rsid w:val="00735494"/>
    <w:rsid w:val="00742048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505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1001"/>
    <w:rsid w:val="008E7D09"/>
    <w:rsid w:val="009013A0"/>
    <w:rsid w:val="0090762A"/>
    <w:rsid w:val="00910B4E"/>
    <w:rsid w:val="00916035"/>
    <w:rsid w:val="00927817"/>
    <w:rsid w:val="00927FF9"/>
    <w:rsid w:val="00933AD3"/>
    <w:rsid w:val="00933B30"/>
    <w:rsid w:val="009368E2"/>
    <w:rsid w:val="00936B3C"/>
    <w:rsid w:val="009409B3"/>
    <w:rsid w:val="00945EF4"/>
    <w:rsid w:val="009471EE"/>
    <w:rsid w:val="00947555"/>
    <w:rsid w:val="00954317"/>
    <w:rsid w:val="00992640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A6E44"/>
    <w:rsid w:val="00AC1A27"/>
    <w:rsid w:val="00AC50AF"/>
    <w:rsid w:val="00AC5260"/>
    <w:rsid w:val="00AD0AD0"/>
    <w:rsid w:val="00AD0B61"/>
    <w:rsid w:val="00AE4FF2"/>
    <w:rsid w:val="00AE76D5"/>
    <w:rsid w:val="00AF49B6"/>
    <w:rsid w:val="00AF68A1"/>
    <w:rsid w:val="00B1081A"/>
    <w:rsid w:val="00B13F39"/>
    <w:rsid w:val="00B16751"/>
    <w:rsid w:val="00B23EBB"/>
    <w:rsid w:val="00B416E9"/>
    <w:rsid w:val="00B42ACA"/>
    <w:rsid w:val="00B46F25"/>
    <w:rsid w:val="00B5510D"/>
    <w:rsid w:val="00B567BA"/>
    <w:rsid w:val="00B6056D"/>
    <w:rsid w:val="00B636AE"/>
    <w:rsid w:val="00B7143D"/>
    <w:rsid w:val="00B72E67"/>
    <w:rsid w:val="00B8145F"/>
    <w:rsid w:val="00B856C7"/>
    <w:rsid w:val="00B86BED"/>
    <w:rsid w:val="00BA28E6"/>
    <w:rsid w:val="00BA4AFB"/>
    <w:rsid w:val="00BA5CF0"/>
    <w:rsid w:val="00BB2836"/>
    <w:rsid w:val="00BB3A44"/>
    <w:rsid w:val="00BC136A"/>
    <w:rsid w:val="00BC4B70"/>
    <w:rsid w:val="00BC5CBD"/>
    <w:rsid w:val="00BC68AE"/>
    <w:rsid w:val="00BC7DDE"/>
    <w:rsid w:val="00BD7540"/>
    <w:rsid w:val="00BE07E4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6ED2"/>
    <w:rsid w:val="00C277A1"/>
    <w:rsid w:val="00C27F59"/>
    <w:rsid w:val="00C346F0"/>
    <w:rsid w:val="00C34DF2"/>
    <w:rsid w:val="00C368E0"/>
    <w:rsid w:val="00C429BA"/>
    <w:rsid w:val="00C4587C"/>
    <w:rsid w:val="00C505E9"/>
    <w:rsid w:val="00C50B1D"/>
    <w:rsid w:val="00C529BF"/>
    <w:rsid w:val="00C5437A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2968"/>
    <w:rsid w:val="00CE5569"/>
    <w:rsid w:val="00CE7230"/>
    <w:rsid w:val="00CF114D"/>
    <w:rsid w:val="00CF19FF"/>
    <w:rsid w:val="00CF5958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32DC"/>
    <w:rsid w:val="00D65957"/>
    <w:rsid w:val="00D67026"/>
    <w:rsid w:val="00D83B8B"/>
    <w:rsid w:val="00D85FCD"/>
    <w:rsid w:val="00D87117"/>
    <w:rsid w:val="00D92B5D"/>
    <w:rsid w:val="00D9582B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D4901"/>
    <w:rsid w:val="00DD5F91"/>
    <w:rsid w:val="00DE302F"/>
    <w:rsid w:val="00DE43BC"/>
    <w:rsid w:val="00DF0E61"/>
    <w:rsid w:val="00DF16E7"/>
    <w:rsid w:val="00DF4B3D"/>
    <w:rsid w:val="00E04658"/>
    <w:rsid w:val="00E06019"/>
    <w:rsid w:val="00E0602D"/>
    <w:rsid w:val="00E10453"/>
    <w:rsid w:val="00E1097A"/>
    <w:rsid w:val="00E124D5"/>
    <w:rsid w:val="00E15D4E"/>
    <w:rsid w:val="00E15E14"/>
    <w:rsid w:val="00E164A1"/>
    <w:rsid w:val="00E23070"/>
    <w:rsid w:val="00E233D6"/>
    <w:rsid w:val="00E24A67"/>
    <w:rsid w:val="00E32007"/>
    <w:rsid w:val="00E43223"/>
    <w:rsid w:val="00E52B28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87DCF"/>
    <w:rsid w:val="00E9293F"/>
    <w:rsid w:val="00E971B6"/>
    <w:rsid w:val="00EA1620"/>
    <w:rsid w:val="00EA1A8B"/>
    <w:rsid w:val="00EA4BAF"/>
    <w:rsid w:val="00EC0557"/>
    <w:rsid w:val="00ED1D65"/>
    <w:rsid w:val="00ED3BEC"/>
    <w:rsid w:val="00ED4139"/>
    <w:rsid w:val="00ED5901"/>
    <w:rsid w:val="00EE29D8"/>
    <w:rsid w:val="00EE4196"/>
    <w:rsid w:val="00EF3EA5"/>
    <w:rsid w:val="00EF6577"/>
    <w:rsid w:val="00F0616C"/>
    <w:rsid w:val="00F07962"/>
    <w:rsid w:val="00F103B7"/>
    <w:rsid w:val="00F16602"/>
    <w:rsid w:val="00F1735C"/>
    <w:rsid w:val="00F3466D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859C2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DACA-549C-44E0-9A5D-BE8852CC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87BBC9C3</Template>
  <TotalTime>0</TotalTime>
  <Pages>4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中央青少年会館</cp:lastModifiedBy>
  <cp:revision>2</cp:revision>
  <cp:lastPrinted>2016-10-19T07:00:00Z</cp:lastPrinted>
  <dcterms:created xsi:type="dcterms:W3CDTF">2019-12-14T01:10:00Z</dcterms:created>
  <dcterms:modified xsi:type="dcterms:W3CDTF">2019-12-14T01:10:00Z</dcterms:modified>
</cp:coreProperties>
</file>