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02" w:rsidRDefault="00206302" w:rsidP="00206302">
      <w:pPr>
        <w:ind w:right="-1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871242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261D83" w:rsidRPr="00206302" w:rsidRDefault="00261D83" w:rsidP="00206302">
      <w:pPr>
        <w:ind w:right="-136"/>
        <w:rPr>
          <w:rFonts w:asciiTheme="minorEastAsia" w:eastAsiaTheme="minorEastAsia" w:hAnsiTheme="minorEastAsia"/>
          <w:sz w:val="24"/>
        </w:rPr>
      </w:pPr>
    </w:p>
    <w:p w:rsidR="00CE4EE8" w:rsidRDefault="00BB068F" w:rsidP="00005E2F">
      <w:pPr>
        <w:ind w:right="-136"/>
        <w:jc w:val="center"/>
        <w:rPr>
          <w:rFonts w:asciiTheme="minorEastAsia" w:eastAsiaTheme="minorEastAsia" w:hAnsiTheme="minorEastAsia" w:hint="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岐阜市老人福祉センター「</w:t>
      </w:r>
      <w:r w:rsidR="00CE4EE8">
        <w:rPr>
          <w:rFonts w:asciiTheme="minorEastAsia" w:eastAsiaTheme="minorEastAsia" w:hAnsiTheme="minorEastAsia" w:hint="eastAsia"/>
          <w:b/>
          <w:sz w:val="24"/>
        </w:rPr>
        <w:t>柳津高齢者福祉センター</w:t>
      </w:r>
      <w:r>
        <w:rPr>
          <w:rFonts w:asciiTheme="minorEastAsia" w:eastAsiaTheme="minorEastAsia" w:hAnsiTheme="minorEastAsia" w:hint="eastAsia"/>
          <w:b/>
          <w:sz w:val="24"/>
        </w:rPr>
        <w:t>」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指定管理業務</w:t>
      </w:r>
    </w:p>
    <w:p w:rsidR="00005E2F" w:rsidRPr="00DF4B3D" w:rsidRDefault="002B54A1" w:rsidP="00005E2F">
      <w:pPr>
        <w:ind w:right="-136"/>
        <w:jc w:val="center"/>
        <w:rPr>
          <w:rFonts w:asciiTheme="minorEastAsia" w:eastAsiaTheme="minorEastAsia" w:hAnsiTheme="minorEastAsia"/>
          <w:b/>
          <w:sz w:val="24"/>
        </w:rPr>
      </w:pPr>
      <w:r w:rsidRPr="00DF4B3D">
        <w:rPr>
          <w:rFonts w:asciiTheme="minorEastAsia" w:eastAsiaTheme="minorEastAsia" w:hAnsiTheme="minorEastAsia" w:hint="eastAsia"/>
          <w:b/>
          <w:sz w:val="24"/>
        </w:rPr>
        <w:t>コンソーシアム</w:t>
      </w:r>
      <w:r w:rsidR="00005E2F" w:rsidRPr="00DF4B3D">
        <w:rPr>
          <w:rFonts w:asciiTheme="minorEastAsia" w:eastAsiaTheme="minorEastAsia" w:hAnsiTheme="minorEastAsia" w:hint="eastAsia"/>
          <w:b/>
          <w:sz w:val="24"/>
        </w:rPr>
        <w:t>協定書</w:t>
      </w:r>
    </w:p>
    <w:p w:rsidR="00005E2F" w:rsidRDefault="00005E2F" w:rsidP="00005E2F">
      <w:pPr>
        <w:ind w:right="-136"/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目的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CE4EE8">
        <w:rPr>
          <w:rFonts w:hint="eastAsia"/>
          <w:sz w:val="21"/>
          <w:szCs w:val="21"/>
        </w:rPr>
        <w:t>岐阜市老人福祉センター「柳津高齢者福祉センター</w:t>
      </w:r>
      <w:r w:rsidR="005A0338" w:rsidRPr="005A0338">
        <w:rPr>
          <w:rFonts w:hint="eastAsia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の指定管理業務（以下｢当該業務｣という。）を共同連帯して営むことを目的とする。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条　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="00CE4EE8">
        <w:rPr>
          <w:rFonts w:hint="eastAsia"/>
          <w:sz w:val="21"/>
          <w:szCs w:val="21"/>
        </w:rPr>
        <w:t>岐阜市老人福祉センター「柳津高齢者福祉センター</w:t>
      </w:r>
      <w:r w:rsidR="005A0338" w:rsidRPr="005A0338">
        <w:rPr>
          <w:rFonts w:hint="eastAsia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（以下｢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｣という。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と称する。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（事務所の所在地）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3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住所、商号又は名称を明記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内に置く。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成立の時期及び解散の時期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4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は、本協定書締結日に成立し、当該業務の指定管理期間終了後３か月を経過するまでの間は、解散することができない。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当該業務の指定管理者の指定を受けられなかったときは、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は、前項の規定に関わらず解散することができるものとする。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構成員の住所及び名称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第５条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の構成員は、次のとおりとする。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　　代表構成員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300" w:firstLine="6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　住所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　　　　　　　　　　　　</w:t>
      </w:r>
    </w:p>
    <w:p w:rsidR="00005E2F" w:rsidRPr="002C3681" w:rsidRDefault="00D85FCD" w:rsidP="00005E2F">
      <w:pPr>
        <w:ind w:right="-136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C3681" w:rsidRPr="00FB6CB9" w:rsidRDefault="002C3681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（代表者の名称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6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は、△△△</w:t>
      </w:r>
      <w:r w:rsidRPr="00FB6CB9">
        <w:rPr>
          <w:rFonts w:hint="eastAsia"/>
          <w:sz w:val="21"/>
          <w:szCs w:val="21"/>
        </w:rPr>
        <w:t>(</w:t>
      </w:r>
      <w:r w:rsidRPr="00FB6CB9">
        <w:rPr>
          <w:rFonts w:hint="eastAsia"/>
          <w:sz w:val="21"/>
          <w:szCs w:val="21"/>
        </w:rPr>
        <w:t>商号又は名称を明記</w:t>
      </w:r>
      <w:r w:rsidRPr="00FB6CB9">
        <w:rPr>
          <w:rFonts w:hint="eastAsia"/>
          <w:sz w:val="21"/>
          <w:szCs w:val="21"/>
        </w:rPr>
        <w:t>)</w:t>
      </w:r>
      <w:r w:rsidRPr="00FB6CB9">
        <w:rPr>
          <w:rFonts w:hint="eastAsia"/>
          <w:sz w:val="21"/>
          <w:szCs w:val="21"/>
        </w:rPr>
        <w:t>を代表者とする。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（代表者の権限</w:t>
      </w:r>
      <w:r w:rsidRPr="00FB6CB9">
        <w:rPr>
          <w:rFonts w:hint="eastAsia"/>
          <w:sz w:val="21"/>
          <w:szCs w:val="21"/>
        </w:rPr>
        <w:t>)</w:t>
      </w:r>
    </w:p>
    <w:p w:rsidR="00005E2F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7</w:t>
      </w:r>
      <w:r w:rsidRPr="00FB6CB9">
        <w:rPr>
          <w:rFonts w:hint="eastAsia"/>
          <w:sz w:val="21"/>
          <w:szCs w:val="21"/>
        </w:rPr>
        <w:t xml:space="preserve">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の代表者は、当該業務の履行に関し、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を代表して、岐阜市及び監督官庁等と折衝する権限、指定管理者申請関係書類の作成及び提出、岐阜市と当該業務に係る協定書の締結、当該業務に係る委託料の請求及び受領、共同体に属する財産を管理する権限を有す</w:t>
      </w:r>
      <w:r w:rsidRPr="00FB6CB9">
        <w:rPr>
          <w:rFonts w:hint="eastAsia"/>
          <w:sz w:val="21"/>
          <w:szCs w:val="21"/>
        </w:rPr>
        <w:lastRenderedPageBreak/>
        <w:t>るものとする。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（構成員の責任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</w:t>
      </w:r>
      <w:r w:rsidRPr="00FB6CB9">
        <w:rPr>
          <w:rFonts w:hint="eastAsia"/>
          <w:sz w:val="21"/>
          <w:szCs w:val="21"/>
        </w:rPr>
        <w:t>8</w:t>
      </w:r>
      <w:r w:rsidRPr="00FB6CB9">
        <w:rPr>
          <w:rFonts w:hint="eastAsia"/>
          <w:sz w:val="21"/>
          <w:szCs w:val="21"/>
        </w:rPr>
        <w:t>条　各構成員は、当該業務の履行に関し、連帯して責任を負うものとする。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（権利義務の譲渡の制限）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第９条　本協定書に基づく権利義務は、第三者に譲渡することはできない。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（業務履行途中における構成員の脱退に対する措置）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第１０条　構成員は、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が当該業務を完了する日までは脱退することができない。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２　前項の規定に関わらず構成員が当該業務の履行途中において、指定管理者の応募資格要件を欠き脱退した場合においては、残存構成員が当該業務を完了する。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（業務履行途中における構成員の破産又は解散に対する処置）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第１１条　構成員のうちいずれかが、業務履行途中において破産又は解散した場合においては、前条第</w:t>
      </w:r>
      <w:r w:rsidRPr="00FB6CB9">
        <w:rPr>
          <w:rFonts w:hint="eastAsia"/>
          <w:sz w:val="21"/>
          <w:szCs w:val="21"/>
        </w:rPr>
        <w:t>2</w:t>
      </w:r>
      <w:r w:rsidRPr="00FB6CB9">
        <w:rPr>
          <w:rFonts w:hint="eastAsia"/>
          <w:sz w:val="21"/>
          <w:szCs w:val="21"/>
        </w:rPr>
        <w:t>項の規定を準用する。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（解散後の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担保責任）</w:t>
      </w:r>
    </w:p>
    <w:p w:rsidR="00005E2F" w:rsidRPr="00FB6CB9" w:rsidRDefault="00005E2F" w:rsidP="009B5A0E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第１２条　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が解散した後においても、当該業務につき、</w:t>
      </w:r>
      <w:r w:rsidR="002B54A1">
        <w:rPr>
          <w:rFonts w:hint="eastAsia"/>
          <w:sz w:val="21"/>
          <w:szCs w:val="21"/>
        </w:rPr>
        <w:t>瑕疵</w:t>
      </w:r>
      <w:r w:rsidRPr="00FB6CB9">
        <w:rPr>
          <w:rFonts w:hint="eastAsia"/>
          <w:sz w:val="21"/>
          <w:szCs w:val="21"/>
        </w:rPr>
        <w:t>があったときは、各構成員は共同連帯してその責に任ずるものとする。</w:t>
      </w:r>
    </w:p>
    <w:p w:rsidR="00005E2F" w:rsidRPr="00FB6CB9" w:rsidRDefault="00005E2F" w:rsidP="009B5A0E">
      <w:pPr>
        <w:ind w:leftChars="100" w:left="180"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（協定書に定めのない事項</w:t>
      </w:r>
      <w:r w:rsidRPr="00FB6CB9">
        <w:rPr>
          <w:rFonts w:hint="eastAsia"/>
          <w:sz w:val="21"/>
          <w:szCs w:val="21"/>
        </w:rPr>
        <w:t>)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第１３条　この協定書に定めのない事項については、構成員全員の協議によるものとする。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　×××（構成員の商号又は名称を明記）は、以上のとおり</w:t>
      </w:r>
      <w:r w:rsidR="005A0338" w:rsidRPr="005A0338">
        <w:rPr>
          <w:rFonts w:hint="eastAsia"/>
          <w:sz w:val="21"/>
          <w:szCs w:val="21"/>
        </w:rPr>
        <w:t>岐阜市老人福祉センター</w:t>
      </w:r>
      <w:r w:rsidR="00CE4EE8">
        <w:rPr>
          <w:rFonts w:hint="eastAsia"/>
          <w:sz w:val="21"/>
          <w:szCs w:val="21"/>
        </w:rPr>
        <w:t>「柳津高齢者福祉センター</w:t>
      </w:r>
      <w:r w:rsidR="00CE4EE8" w:rsidRPr="005A0338">
        <w:rPr>
          <w:rFonts w:hint="eastAsia"/>
          <w:sz w:val="21"/>
          <w:szCs w:val="21"/>
        </w:rPr>
        <w:t>」</w:t>
      </w:r>
      <w:r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  <w:r w:rsidR="002C3681">
        <w:rPr>
          <w:rFonts w:hint="eastAsia"/>
          <w:sz w:val="21"/>
          <w:szCs w:val="21"/>
        </w:rPr>
        <w:t>協定</w:t>
      </w:r>
      <w:r w:rsidRPr="00FB6CB9">
        <w:rPr>
          <w:rFonts w:hint="eastAsia"/>
          <w:sz w:val="21"/>
          <w:szCs w:val="21"/>
        </w:rPr>
        <w:t>を締結した</w:t>
      </w:r>
      <w:r w:rsidR="00F16602">
        <w:rPr>
          <w:rFonts w:hint="eastAsia"/>
          <w:sz w:val="21"/>
          <w:szCs w:val="21"/>
        </w:rPr>
        <w:t>ことを証するため</w:t>
      </w:r>
      <w:r w:rsidRPr="00FB6CB9">
        <w:rPr>
          <w:rFonts w:hint="eastAsia"/>
          <w:sz w:val="21"/>
          <w:szCs w:val="21"/>
        </w:rPr>
        <w:t>、</w:t>
      </w:r>
      <w:r w:rsidR="00F16602">
        <w:rPr>
          <w:rFonts w:hint="eastAsia"/>
          <w:sz w:val="21"/>
          <w:szCs w:val="21"/>
        </w:rPr>
        <w:t>本</w:t>
      </w:r>
      <w:r w:rsidRPr="00FB6CB9">
        <w:rPr>
          <w:rFonts w:hint="eastAsia"/>
          <w:sz w:val="21"/>
          <w:szCs w:val="21"/>
        </w:rPr>
        <w:t>協定書</w:t>
      </w:r>
      <w:r w:rsidR="00F16602">
        <w:rPr>
          <w:rFonts w:hint="eastAsia"/>
          <w:sz w:val="21"/>
          <w:szCs w:val="21"/>
        </w:rPr>
        <w:t>○</w:t>
      </w:r>
      <w:r w:rsidRPr="00FB6CB9">
        <w:rPr>
          <w:rFonts w:hint="eastAsia"/>
          <w:sz w:val="21"/>
          <w:szCs w:val="21"/>
        </w:rPr>
        <w:t>通を作成し、当事者記名押印して各自その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通を保有するほか岐阜市に</w:t>
      </w:r>
      <w:r w:rsidRPr="00FB6CB9">
        <w:rPr>
          <w:rFonts w:hint="eastAsia"/>
          <w:sz w:val="21"/>
          <w:szCs w:val="21"/>
        </w:rPr>
        <w:t>1</w:t>
      </w:r>
      <w:r w:rsidRPr="00FB6CB9">
        <w:rPr>
          <w:rFonts w:hint="eastAsia"/>
          <w:sz w:val="21"/>
          <w:szCs w:val="21"/>
        </w:rPr>
        <w:t>通提出するものとする。</w:t>
      </w:r>
    </w:p>
    <w:p w:rsidR="00005E2F" w:rsidRPr="002B54A1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平成　　年　　月　　日</w:t>
      </w:r>
    </w:p>
    <w:p w:rsidR="002B54A1" w:rsidRDefault="002B54A1" w:rsidP="002B54A1">
      <w:pPr>
        <w:ind w:right="-136"/>
        <w:rPr>
          <w:sz w:val="21"/>
          <w:szCs w:val="21"/>
        </w:rPr>
      </w:pPr>
    </w:p>
    <w:p w:rsidR="00005E2F" w:rsidRPr="00FB6CB9" w:rsidRDefault="005A0338" w:rsidP="00206302">
      <w:pPr>
        <w:ind w:right="-136" w:firstLineChars="600" w:firstLine="1260"/>
        <w:rPr>
          <w:sz w:val="21"/>
          <w:szCs w:val="21"/>
        </w:rPr>
      </w:pPr>
      <w:r w:rsidRPr="005A0338">
        <w:rPr>
          <w:rFonts w:hint="eastAsia"/>
          <w:sz w:val="21"/>
          <w:szCs w:val="21"/>
        </w:rPr>
        <w:t>岐阜市老人福祉セ</w:t>
      </w:r>
      <w:bookmarkStart w:id="0" w:name="_GoBack"/>
      <w:bookmarkEnd w:id="0"/>
      <w:r w:rsidRPr="005A0338">
        <w:rPr>
          <w:rFonts w:hint="eastAsia"/>
          <w:sz w:val="21"/>
          <w:szCs w:val="21"/>
        </w:rPr>
        <w:t>ンター</w:t>
      </w:r>
      <w:r w:rsidR="00CE4EE8">
        <w:rPr>
          <w:rFonts w:hint="eastAsia"/>
          <w:sz w:val="21"/>
          <w:szCs w:val="21"/>
        </w:rPr>
        <w:t>「柳津高齢者福祉センター</w:t>
      </w:r>
      <w:r w:rsidR="00CE4EE8" w:rsidRPr="005A0338">
        <w:rPr>
          <w:rFonts w:hint="eastAsia"/>
          <w:sz w:val="21"/>
          <w:szCs w:val="21"/>
        </w:rPr>
        <w:t>」</w:t>
      </w:r>
      <w:r w:rsidR="00005E2F" w:rsidRPr="00FB6CB9">
        <w:rPr>
          <w:rFonts w:hint="eastAsia"/>
          <w:sz w:val="21"/>
          <w:szCs w:val="21"/>
        </w:rPr>
        <w:t>指定管理業務</w:t>
      </w:r>
      <w:r w:rsidR="002B54A1">
        <w:rPr>
          <w:rFonts w:hint="eastAsia"/>
          <w:sz w:val="21"/>
          <w:szCs w:val="21"/>
        </w:rPr>
        <w:t>コンソーシアム</w:t>
      </w:r>
    </w:p>
    <w:p w:rsidR="00005E2F" w:rsidRPr="00FB6CB9" w:rsidRDefault="00005E2F" w:rsidP="009B5A0E">
      <w:pPr>
        <w:ind w:right="-136" w:firstLineChars="900" w:firstLine="189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 xml:space="preserve">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100" w:firstLine="23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構成員　　住所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1600" w:firstLine="336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代表者名　　　　　　　　</w:t>
      </w:r>
      <w:r w:rsidR="002B54A1">
        <w:rPr>
          <w:rFonts w:hint="eastAsia"/>
          <w:sz w:val="21"/>
          <w:szCs w:val="21"/>
        </w:rPr>
        <w:t xml:space="preserve">　　　　　　　</w:t>
      </w:r>
      <w:r w:rsidRPr="00FB6CB9">
        <w:rPr>
          <w:rFonts w:hint="eastAsia"/>
          <w:sz w:val="21"/>
          <w:szCs w:val="21"/>
        </w:rPr>
        <w:t>印</w:t>
      </w:r>
    </w:p>
    <w:p w:rsidR="00005E2F" w:rsidRPr="00FB6CB9" w:rsidRDefault="00D85FCD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16602">
        <w:rPr>
          <w:rFonts w:hint="eastAsia"/>
          <w:sz w:val="21"/>
          <w:szCs w:val="21"/>
        </w:rPr>
        <w:t xml:space="preserve">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追加してください。）</w:t>
      </w:r>
    </w:p>
    <w:p w:rsidR="00206302" w:rsidRDefault="00206302">
      <w:pPr>
        <w:widowControl/>
        <w:jc w:val="left"/>
        <w:rPr>
          <w:sz w:val="21"/>
          <w:szCs w:val="21"/>
        </w:rPr>
      </w:pPr>
    </w:p>
    <w:sectPr w:rsidR="00206302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D83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A0338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242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068F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4EE8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AE1D-EE1B-48AF-A4D3-48F6AA4A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RENTAI</cp:lastModifiedBy>
  <cp:revision>23</cp:revision>
  <cp:lastPrinted>2016-02-01T06:41:00Z</cp:lastPrinted>
  <dcterms:created xsi:type="dcterms:W3CDTF">2016-01-06T01:46:00Z</dcterms:created>
  <dcterms:modified xsi:type="dcterms:W3CDTF">2016-06-07T07:38:00Z</dcterms:modified>
</cp:coreProperties>
</file>