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4F" w:rsidRPr="00DD6451" w:rsidRDefault="00EF5CEA" w:rsidP="007C2D4F">
      <w:pPr>
        <w:autoSpaceDE w:val="0"/>
        <w:autoSpaceDN w:val="0"/>
        <w:rPr>
          <w:rFonts w:ascii="ＭＳ Ｐ明朝" w:eastAsia="ＭＳ 明朝" w:hAnsi="ＭＳ Ｐ明朝"/>
          <w:sz w:val="22"/>
        </w:rPr>
      </w:pPr>
      <w:r>
        <w:rPr>
          <w:rFonts w:ascii="ＭＳ Ｐ明朝" w:eastAsia="ＭＳ 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010CF" wp14:editId="41C1A12D">
                <wp:simplePos x="0" y="0"/>
                <wp:positionH relativeFrom="column">
                  <wp:posOffset>2724151</wp:posOffset>
                </wp:positionH>
                <wp:positionV relativeFrom="paragraph">
                  <wp:posOffset>-657225</wp:posOffset>
                </wp:positionV>
                <wp:extent cx="800100" cy="861060"/>
                <wp:effectExtent l="1885950" t="0" r="19050" b="1043940"/>
                <wp:wrapNone/>
                <wp:docPr id="5" name="線吹き出し 2 (枠付き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61060"/>
                        </a:xfrm>
                        <a:prstGeom prst="borderCallout2">
                          <a:avLst>
                            <a:gd name="adj1" fmla="val 25387"/>
                            <a:gd name="adj2" fmla="val -2061"/>
                            <a:gd name="adj3" fmla="val 25516"/>
                            <a:gd name="adj4" fmla="val -32254"/>
                            <a:gd name="adj5" fmla="val 218747"/>
                            <a:gd name="adj6" fmla="val -234382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CEA" w:rsidRPr="00FB5C0B" w:rsidRDefault="00EF5CEA" w:rsidP="00EF5C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必ず該当すること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F010C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5" o:spid="_x0000_s1026" type="#_x0000_t48" style="position:absolute;left:0;text-align:left;margin-left:214.5pt;margin-top:-51.75pt;width:63pt;height:67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" adj="-50627,47249,-6967,5511,-445,5484" fillcolor="white [3201]" strokecolor="#c0504d [3205]" strokeweight="2pt">
                <v:textbox>
                  <w:txbxContent>
                    <w:p w:rsidR="00EF5CEA" w:rsidRPr="00FB5C0B" w:rsidRDefault="00EF5CEA" w:rsidP="00EF5C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必ず該当すること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35F65">
        <w:rPr>
          <w:rFonts w:ascii="ＭＳ Ｐ明朝" w:eastAsia="ＭＳ 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D1C1C" wp14:editId="356C2C66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062990" cy="861060"/>
                <wp:effectExtent l="3981450" t="0" r="22860" b="1062990"/>
                <wp:wrapNone/>
                <wp:docPr id="1" name="線吹き出し 2 (枠付き)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2990" cy="861060"/>
                        </a:xfrm>
                        <a:prstGeom prst="borderCallout2">
                          <a:avLst>
                            <a:gd name="adj1" fmla="val 18750"/>
                            <a:gd name="adj2" fmla="val -8333"/>
                            <a:gd name="adj3" fmla="val 19985"/>
                            <a:gd name="adj4" fmla="val -28670"/>
                            <a:gd name="adj5" fmla="val 222066"/>
                            <a:gd name="adj6" fmla="val -37327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F65" w:rsidRPr="00FB5C0B" w:rsidRDefault="00335F65" w:rsidP="00335F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B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項目</w:t>
                            </w:r>
                            <w:r w:rsidRPr="00FB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のうち2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</w:t>
                            </w:r>
                            <w:r w:rsidRPr="00FB5C0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以上選択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D1C1C" id="線吹き出し 2 (枠付き) 1" o:spid="_x0000_s1027" type="#_x0000_t48" style="position:absolute;left:0;text-align:left;margin-left:393.75pt;margin-top:0;width:83.7pt;height:6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" adj="-80627,47966,-6193,4317" fillcolor="white [3201]" strokecolor="#c0504d [3205]" strokeweight="2pt">
                <v:textbox>
                  <w:txbxContent>
                    <w:p w:rsidR="00335F65" w:rsidRPr="00FB5C0B" w:rsidRDefault="00335F65" w:rsidP="00335F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B5C0B">
                        <w:rPr>
                          <w:rFonts w:ascii="HG丸ｺﾞｼｯｸM-PRO" w:eastAsia="HG丸ｺﾞｼｯｸM-PRO" w:hAnsi="HG丸ｺﾞｼｯｸM-PRO" w:hint="eastAsia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項目</w:t>
                      </w:r>
                      <w:r w:rsidRPr="00FB5C0B">
                        <w:rPr>
                          <w:rFonts w:ascii="HG丸ｺﾞｼｯｸM-PRO" w:eastAsia="HG丸ｺﾞｼｯｸM-PRO" w:hAnsi="HG丸ｺﾞｼｯｸM-PRO" w:hint="eastAsia"/>
                        </w:rPr>
                        <w:t>のうち2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つ</w:t>
                      </w:r>
                      <w:r w:rsidRPr="00FB5C0B">
                        <w:rPr>
                          <w:rFonts w:ascii="HG丸ｺﾞｼｯｸM-PRO" w:eastAsia="HG丸ｺﾞｼｯｸM-PRO" w:hAnsi="HG丸ｺﾞｼｯｸM-PRO" w:hint="eastAsia"/>
                        </w:rPr>
                        <w:t>以上選択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7C2D4F" w:rsidRPr="00DD6451">
        <w:rPr>
          <w:rFonts w:ascii="ＭＳ Ｐ明朝" w:eastAsia="ＭＳ 明朝" w:hAnsi="ＭＳ Ｐ明朝" w:hint="eastAsia"/>
          <w:sz w:val="22"/>
        </w:rPr>
        <w:t>様式第</w:t>
      </w:r>
      <w:r w:rsidR="007C2D4F" w:rsidRPr="00DD6451">
        <w:rPr>
          <w:rFonts w:ascii="ＭＳ Ｐ明朝" w:eastAsia="ＭＳ 明朝" w:hAnsi="ＭＳ Ｐ明朝" w:hint="eastAsia"/>
          <w:sz w:val="22"/>
        </w:rPr>
        <w:t>2</w:t>
      </w:r>
      <w:r w:rsidR="007C2D4F" w:rsidRPr="00DD6451">
        <w:rPr>
          <w:rFonts w:ascii="ＭＳ Ｐ明朝" w:eastAsia="ＭＳ 明朝" w:hAnsi="ＭＳ Ｐ明朝" w:hint="eastAsia"/>
          <w:sz w:val="22"/>
        </w:rPr>
        <w:t>号（</w:t>
      </w:r>
      <w:r w:rsidR="007C2D4F" w:rsidRPr="002855B8">
        <w:rPr>
          <w:rFonts w:ascii="ＭＳ Ｐ明朝" w:eastAsia="ＭＳ 明朝" w:hAnsi="ＭＳ Ｐ明朝" w:hint="eastAsia"/>
          <w:sz w:val="22"/>
        </w:rPr>
        <w:t>第</w:t>
      </w:r>
      <w:r w:rsidR="007C2D4F" w:rsidRPr="002855B8">
        <w:rPr>
          <w:rFonts w:ascii="ＭＳ Ｐ明朝" w:eastAsia="ＭＳ 明朝" w:hAnsi="ＭＳ Ｐ明朝" w:hint="eastAsia"/>
          <w:sz w:val="22"/>
        </w:rPr>
        <w:t>5</w:t>
      </w:r>
      <w:r w:rsidR="007C2D4F" w:rsidRPr="002855B8">
        <w:rPr>
          <w:rFonts w:ascii="ＭＳ Ｐ明朝" w:eastAsia="ＭＳ 明朝" w:hAnsi="ＭＳ Ｐ明朝" w:hint="eastAsia"/>
          <w:sz w:val="22"/>
        </w:rPr>
        <w:t>条</w:t>
      </w:r>
      <w:r w:rsidR="007C2D4F" w:rsidRPr="00DD6451">
        <w:rPr>
          <w:rFonts w:ascii="ＭＳ Ｐ明朝" w:eastAsia="ＭＳ 明朝" w:hAnsi="ＭＳ Ｐ明朝" w:hint="eastAsia"/>
          <w:sz w:val="22"/>
        </w:rPr>
        <w:t>関係）（直売所用）</w:t>
      </w:r>
    </w:p>
    <w:p w:rsidR="007C2D4F" w:rsidRPr="00DD6451" w:rsidRDefault="007C2D4F" w:rsidP="007C2D4F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ぎふ地産地消推進の店認定申請明細書</w:t>
      </w:r>
    </w:p>
    <w:p w:rsidR="007C2D4F" w:rsidRPr="00DD6451" w:rsidRDefault="007C2D4F" w:rsidP="007C2D4F">
      <w:pPr>
        <w:autoSpaceDE w:val="0"/>
        <w:autoSpaceDN w:val="0"/>
        <w:jc w:val="center"/>
        <w:rPr>
          <w:rFonts w:ascii="ＭＳ Ｐ明朝" w:eastAsia="ＭＳ 明朝" w:hAnsi="ＭＳ Ｐ明朝"/>
          <w:sz w:val="22"/>
        </w:rPr>
      </w:pPr>
    </w:p>
    <w:p w:rsidR="007C2D4F" w:rsidRPr="00DD6451" w:rsidRDefault="007C2D4F" w:rsidP="007C2D4F">
      <w:pPr>
        <w:autoSpaceDE w:val="0"/>
        <w:autoSpaceDN w:val="0"/>
        <w:jc w:val="left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該当する認定基準の番号に○を付け、申請項目を記載してください。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1274"/>
        <w:gridCol w:w="5779"/>
      </w:tblGrid>
      <w:tr w:rsidR="007C2D4F" w:rsidRPr="00DD6451" w:rsidTr="001D7ED1">
        <w:tc>
          <w:tcPr>
            <w:tcW w:w="2270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認定基準</w:t>
            </w:r>
          </w:p>
        </w:tc>
        <w:tc>
          <w:tcPr>
            <w:tcW w:w="7053" w:type="dxa"/>
            <w:gridSpan w:val="2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jc w:val="center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申請項目</w:t>
            </w:r>
          </w:p>
        </w:tc>
      </w:tr>
      <w:tr w:rsidR="007C2D4F" w:rsidRPr="00DD6451" w:rsidTr="001D7ED1">
        <w:trPr>
          <w:trHeight w:hRule="exact" w:val="1134"/>
        </w:trPr>
        <w:tc>
          <w:tcPr>
            <w:tcW w:w="2270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1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年間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12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日以上、地場産品を販売すること。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7C2D4F" w:rsidRDefault="00335F65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870112" wp14:editId="5540C410">
                      <wp:simplePos x="0" y="0"/>
                      <wp:positionH relativeFrom="column">
                        <wp:posOffset>3595370</wp:posOffset>
                      </wp:positionH>
                      <wp:positionV relativeFrom="paragraph">
                        <wp:posOffset>206375</wp:posOffset>
                      </wp:positionV>
                      <wp:extent cx="1294765" cy="861060"/>
                      <wp:effectExtent l="1600200" t="0" r="19685" b="53340"/>
                      <wp:wrapNone/>
                      <wp:docPr id="3" name="線吹き出し 2 (枠付き)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4765" cy="861060"/>
                              </a:xfrm>
                              <a:prstGeom prst="borderCallout2">
                                <a:avLst>
                                  <a:gd name="adj1" fmla="val 18750"/>
                                  <a:gd name="adj2" fmla="val -8333"/>
                                  <a:gd name="adj3" fmla="val 19985"/>
                                  <a:gd name="adj4" fmla="val -28670"/>
                                  <a:gd name="adj5" fmla="val 103225"/>
                                  <a:gd name="adj6" fmla="val -123111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F65" w:rsidRPr="00EE080E" w:rsidRDefault="00335F65" w:rsidP="00335F6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EE080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別途提出する書類</w:t>
                                  </w:r>
                                </w:p>
                                <w:p w:rsidR="00335F65" w:rsidRPr="00FB5C0B" w:rsidRDefault="00335F65" w:rsidP="00335F6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売り場写真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870112" id="線吹き出し 2 (枠付き) 3" o:spid="_x0000_s1028" type="#_x0000_t48" style="position:absolute;margin-left:283.1pt;margin-top:16.25pt;width:101.95pt;height:67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" adj="-26592,22297,-6193,4317" fillcolor="white [3201]" strokecolor="#c0504d [3205]" strokeweight="2pt">
                      <v:textbox>
                        <w:txbxContent>
                          <w:p w:rsidR="00335F65" w:rsidRPr="00EE080E" w:rsidRDefault="00335F65" w:rsidP="00335F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E08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別途提出する書類</w:t>
                            </w:r>
                          </w:p>
                          <w:p w:rsidR="00335F65" w:rsidRPr="00FB5C0B" w:rsidRDefault="00335F65" w:rsidP="00335F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売り場写真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7C2D4F" w:rsidRPr="00DD6451">
              <w:rPr>
                <w:rFonts w:ascii="ＭＳ Ｐ明朝" w:eastAsia="ＭＳ 明朝" w:hAnsi="ＭＳ Ｐ明朝" w:hint="eastAsia"/>
                <w:sz w:val="22"/>
              </w:rPr>
              <w:t>年間の営業予定日数又は週間営業日数</w:t>
            </w:r>
          </w:p>
          <w:p w:rsidR="00335F65" w:rsidRPr="00DD6451" w:rsidRDefault="00335F65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 xml:space="preserve">例）年末年始を除く全営業日　</w:t>
            </w:r>
          </w:p>
        </w:tc>
      </w:tr>
      <w:tr w:rsidR="007C2D4F" w:rsidRPr="00DD6451" w:rsidTr="001D7ED1">
        <w:trPr>
          <w:trHeight w:hRule="exact" w:val="1517"/>
        </w:trPr>
        <w:tc>
          <w:tcPr>
            <w:tcW w:w="2270" w:type="dxa"/>
            <w:shd w:val="clear" w:color="auto" w:fill="auto"/>
            <w:vAlign w:val="center"/>
          </w:tcPr>
          <w:p w:rsidR="007C2D4F" w:rsidRPr="00DD6451" w:rsidRDefault="00EF5CEA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>
              <w:rPr>
                <w:rFonts w:ascii="ＭＳ Ｐ明朝" w:eastAsia="ＭＳ 明朝" w:hAnsi="ＭＳ Ｐ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10160</wp:posOffset>
                      </wp:positionV>
                      <wp:extent cx="1419225" cy="4448175"/>
                      <wp:effectExtent l="19050" t="19050" r="28575" b="285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444817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F4A78" id="正方形/長方形 4" o:spid="_x0000_s1026" style="position:absolute;left:0;text-align:left;margin-left:-5.4pt;margin-top:.8pt;width:111.75pt;height:3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" filled="f" strokecolor="#c0504d [3205]" strokeweight="3pt"/>
                  </w:pict>
                </mc:Fallback>
              </mc:AlternateContent>
            </w:r>
            <w:r w:rsidR="007C2D4F" w:rsidRPr="00DD6451">
              <w:rPr>
                <w:rFonts w:ascii="ＭＳ Ｐ明朝" w:eastAsia="ＭＳ 明朝" w:hAnsi="ＭＳ Ｐ明朝" w:hint="eastAsia"/>
                <w:sz w:val="22"/>
              </w:rPr>
              <w:t>2</w:t>
            </w:r>
            <w:r w:rsidR="007C2D4F" w:rsidRPr="00DD6451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="007C2D4F"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地場産品であることを購入者に分かり易く表示していること。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7C2D4F" w:rsidRDefault="007C2D4F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地場産品売場の表示方法</w:t>
            </w:r>
          </w:p>
          <w:p w:rsidR="00335F65" w:rsidRDefault="00335F65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</w:p>
          <w:p w:rsidR="00335F65" w:rsidRPr="00DD6451" w:rsidRDefault="00335F65" w:rsidP="001D7ED1">
            <w:pPr>
              <w:autoSpaceDE w:val="0"/>
              <w:autoSpaceDN w:val="0"/>
              <w:jc w:val="left"/>
              <w:rPr>
                <w:rFonts w:ascii="ＭＳ Ｐ明朝" w:eastAsia="ＭＳ 明朝" w:hAnsi="ＭＳ Ｐ明朝"/>
                <w:sz w:val="22"/>
              </w:rPr>
            </w:pPr>
            <w:r w:rsidRPr="00335F65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例）特設コーナーを設けPOP</w:t>
            </w:r>
            <w:r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 xml:space="preserve">などで表示　</w:t>
            </w:r>
          </w:p>
        </w:tc>
      </w:tr>
      <w:tr w:rsidR="007C2D4F" w:rsidRPr="00DD6451" w:rsidTr="001D7ED1">
        <w:trPr>
          <w:trHeight w:val="568"/>
        </w:trPr>
        <w:tc>
          <w:tcPr>
            <w:tcW w:w="2270" w:type="dxa"/>
            <w:vMerge w:val="restart"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3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販売する商品の数量又は金額のうち、推進地域内産の</w:t>
            </w:r>
            <w:r>
              <w:rPr>
                <w:rFonts w:ascii="ＭＳ Ｐ明朝" w:eastAsia="ＭＳ 明朝" w:hAnsi="ＭＳ Ｐ明朝" w:hint="eastAsia"/>
                <w:kern w:val="0"/>
                <w:sz w:val="22"/>
              </w:rPr>
              <w:t>地場産品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の数量又は金額の占める割合が</w:t>
            </w:r>
            <w:r w:rsidRPr="002855B8">
              <w:rPr>
                <w:rFonts w:ascii="ＭＳ Ｐ明朝" w:eastAsia="ＭＳ 明朝" w:hAnsi="ＭＳ Ｐ明朝" w:hint="eastAsia"/>
                <w:kern w:val="0"/>
                <w:sz w:val="22"/>
              </w:rPr>
              <w:t>おおむね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5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割以上であること。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主な推進地域内産</w:t>
            </w:r>
            <w:r>
              <w:rPr>
                <w:rFonts w:ascii="ＭＳ Ｐ明朝" w:eastAsia="ＭＳ 明朝" w:hAnsi="ＭＳ Ｐ明朝" w:hint="eastAsia"/>
                <w:sz w:val="22"/>
              </w:rPr>
              <w:t>地場産品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>の販売品目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335F65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335F65">
              <w:rPr>
                <w:rFonts w:ascii="ＭＳ Ｐ明朝" w:eastAsia="ＭＳ 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1C716E" wp14:editId="0D3885CB">
                      <wp:simplePos x="0" y="0"/>
                      <wp:positionH relativeFrom="column">
                        <wp:posOffset>-147320</wp:posOffset>
                      </wp:positionH>
                      <wp:positionV relativeFrom="paragraph">
                        <wp:posOffset>1463040</wp:posOffset>
                      </wp:positionV>
                      <wp:extent cx="2647315" cy="842645"/>
                      <wp:effectExtent l="19050" t="19050" r="19685" b="3365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47315" cy="84264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A4AD3" id="直線コネクタ 7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6pt,115.2pt" to="196.85pt,1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" strokecolor="#bc4542 [3045]" strokeweight="2.25pt"/>
                  </w:pict>
                </mc:Fallback>
              </mc:AlternateContent>
            </w:r>
            <w:r w:rsidRPr="00335F65">
              <w:rPr>
                <w:rFonts w:ascii="ＭＳ Ｐ明朝" w:eastAsia="ＭＳ 明朝" w:hAnsi="ＭＳ Ｐ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044E23" wp14:editId="6E3642DE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-64135</wp:posOffset>
                      </wp:positionV>
                      <wp:extent cx="1657350" cy="1924050"/>
                      <wp:effectExtent l="2705100" t="0" r="19050" b="19050"/>
                      <wp:wrapNone/>
                      <wp:docPr id="2" name="線吹き出し 2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1924050"/>
                              </a:xfrm>
                              <a:prstGeom prst="borderCallout2">
                                <a:avLst>
                                  <a:gd name="adj1" fmla="val 37272"/>
                                  <a:gd name="adj2" fmla="val -637"/>
                                  <a:gd name="adj3" fmla="val 37471"/>
                                  <a:gd name="adj4" fmla="val -9431"/>
                                  <a:gd name="adj5" fmla="val 24252"/>
                                  <a:gd name="adj6" fmla="val -163392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5F65" w:rsidRPr="00266D86" w:rsidRDefault="00335F65" w:rsidP="00335F6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266D8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別途提出する書類</w:t>
                                  </w:r>
                                </w:p>
                                <w:p w:rsidR="00335F65" w:rsidRDefault="00335F65" w:rsidP="00335F6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①生産地域証明・購入証明のできる書類写し</w:t>
                                  </w:r>
                                </w:p>
                                <w:p w:rsidR="00335F65" w:rsidRDefault="00335F65" w:rsidP="00335F6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（購入伝票・仕入票等）</w:t>
                                  </w:r>
                                </w:p>
                                <w:p w:rsidR="00335F65" w:rsidRDefault="00335F65" w:rsidP="00335F6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②地場産品を使用していることの店内表示の写し（メニュー・看板等）</w:t>
                                  </w:r>
                                </w:p>
                                <w:p w:rsidR="00335F65" w:rsidRPr="00266D86" w:rsidRDefault="00335F65" w:rsidP="00335F65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44E23" id="線吹き出し 2 (枠付き) 2" o:spid="_x0000_s1029" type="#_x0000_t48" style="position:absolute;left:0;text-align:left;margin-left:202.25pt;margin-top:-5.05pt;width:130.5pt;height:15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" adj="-35293,5238,-2037,8094,-138,8051" fillcolor="white [3201]" strokecolor="#c0504d [3205]" strokeweight="2pt">
                      <v:textbox>
                        <w:txbxContent>
                          <w:p w:rsidR="00335F65" w:rsidRPr="00266D86" w:rsidRDefault="00335F65" w:rsidP="00335F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266D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別途提出する書類</w:t>
                            </w:r>
                          </w:p>
                          <w:p w:rsidR="00335F65" w:rsidRDefault="00335F65" w:rsidP="00335F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①生産地域証明・購入証明のできる書類写し</w:t>
                            </w:r>
                          </w:p>
                          <w:p w:rsidR="00335F65" w:rsidRDefault="00335F65" w:rsidP="00335F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（購入伝票・仕入票等）</w:t>
                            </w:r>
                          </w:p>
                          <w:p w:rsidR="00335F65" w:rsidRDefault="00335F65" w:rsidP="00335F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②地場産品を使用していることの店内表示の写し（メニュー・看板等）</w:t>
                            </w:r>
                          </w:p>
                          <w:p w:rsidR="00335F65" w:rsidRPr="00266D86" w:rsidRDefault="00335F65" w:rsidP="00335F6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2D4F" w:rsidRPr="00DD6451">
              <w:rPr>
                <w:rFonts w:ascii="ＭＳ Ｐ明朝" w:eastAsia="ＭＳ 明朝" w:hAnsi="ＭＳ Ｐ明朝" w:hint="eastAsia"/>
                <w:sz w:val="22"/>
              </w:rPr>
              <w:t>農産物</w:t>
            </w:r>
          </w:p>
        </w:tc>
      </w:tr>
      <w:tr w:rsidR="007C2D4F" w:rsidRPr="00DD6451" w:rsidTr="001D7ED1">
        <w:trPr>
          <w:trHeight w:val="568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水産物</w:t>
            </w:r>
          </w:p>
        </w:tc>
      </w:tr>
      <w:tr w:rsidR="007C2D4F" w:rsidRPr="00DD6451" w:rsidTr="001D7ED1">
        <w:trPr>
          <w:trHeight w:val="568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畜産物</w:t>
            </w:r>
          </w:p>
        </w:tc>
      </w:tr>
      <w:tr w:rsidR="007C2D4F" w:rsidRPr="00DD6451" w:rsidTr="001D7ED1">
        <w:trPr>
          <w:trHeight w:val="568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野生鳥獣の食肉</w:t>
            </w:r>
          </w:p>
        </w:tc>
      </w:tr>
      <w:tr w:rsidR="007C2D4F" w:rsidRPr="00DD6451" w:rsidTr="001D7ED1">
        <w:trPr>
          <w:trHeight w:val="568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加工食品</w:t>
            </w:r>
          </w:p>
        </w:tc>
      </w:tr>
      <w:tr w:rsidR="007C2D4F" w:rsidRPr="00DD6451" w:rsidTr="001D7ED1">
        <w:trPr>
          <w:trHeight w:val="509"/>
        </w:trPr>
        <w:tc>
          <w:tcPr>
            <w:tcW w:w="2270" w:type="dxa"/>
            <w:vMerge w:val="restart"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4</w:t>
            </w:r>
            <w:r w:rsidRPr="00DD6451">
              <w:rPr>
                <w:rFonts w:ascii="ＭＳ Ｐ明朝" w:eastAsia="ＭＳ 明朝" w:hAnsi="ＭＳ Ｐ明朝" w:hint="eastAsia"/>
                <w:sz w:val="22"/>
              </w:rPr>
              <w:t xml:space="preserve">　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販売する商品の数量又は金額のうち、地場産品の</w:t>
            </w:r>
            <w:r>
              <w:rPr>
                <w:rFonts w:ascii="ＭＳ Ｐ明朝" w:eastAsia="ＭＳ 明朝" w:hAnsi="ＭＳ Ｐ明朝" w:hint="eastAsia"/>
                <w:kern w:val="0"/>
                <w:sz w:val="22"/>
              </w:rPr>
              <w:t>数量又は金額の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占める割合が</w:t>
            </w:r>
            <w:r w:rsidRPr="002855B8">
              <w:rPr>
                <w:rFonts w:ascii="ＭＳ Ｐ明朝" w:eastAsia="ＭＳ 明朝" w:hAnsi="ＭＳ Ｐ明朝" w:hint="eastAsia"/>
                <w:kern w:val="0"/>
                <w:sz w:val="22"/>
              </w:rPr>
              <w:t>おおむね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8</w:t>
            </w:r>
            <w:r w:rsidRPr="00DD6451">
              <w:rPr>
                <w:rFonts w:ascii="ＭＳ Ｐ明朝" w:eastAsia="ＭＳ 明朝" w:hAnsi="ＭＳ Ｐ明朝" w:hint="eastAsia"/>
                <w:kern w:val="0"/>
                <w:sz w:val="22"/>
              </w:rPr>
              <w:t>割以上であること。</w:t>
            </w:r>
            <w:r w:rsidRPr="00DD6451">
              <w:rPr>
                <w:rFonts w:ascii="ＭＳ Ｐ明朝" w:eastAsia="ＭＳ 明朝" w:hAnsi="ＭＳ Ｐ明朝"/>
                <w:sz w:val="22"/>
              </w:rPr>
              <w:t xml:space="preserve"> 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主な地場産品の販売品目</w:t>
            </w: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農産物</w:t>
            </w:r>
          </w:p>
        </w:tc>
      </w:tr>
      <w:tr w:rsidR="007C2D4F" w:rsidRPr="00DD6451" w:rsidTr="001D7ED1">
        <w:trPr>
          <w:trHeight w:val="509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水産物</w:t>
            </w:r>
          </w:p>
        </w:tc>
      </w:tr>
      <w:tr w:rsidR="007C2D4F" w:rsidRPr="00DD6451" w:rsidTr="001D7ED1">
        <w:trPr>
          <w:trHeight w:val="509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畜産物</w:t>
            </w:r>
          </w:p>
        </w:tc>
      </w:tr>
      <w:tr w:rsidR="007C2D4F" w:rsidRPr="00DD6451" w:rsidTr="001D7ED1">
        <w:trPr>
          <w:trHeight w:val="509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野生鳥獣の食肉</w:t>
            </w:r>
          </w:p>
        </w:tc>
      </w:tr>
      <w:tr w:rsidR="007C2D4F" w:rsidRPr="00DD6451" w:rsidTr="001D7ED1">
        <w:trPr>
          <w:trHeight w:val="509"/>
        </w:trPr>
        <w:tc>
          <w:tcPr>
            <w:tcW w:w="2270" w:type="dxa"/>
            <w:vMerge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ind w:left="220" w:hangingChars="100" w:hanging="22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</w:tc>
        <w:tc>
          <w:tcPr>
            <w:tcW w:w="5779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加工食品</w:t>
            </w:r>
          </w:p>
        </w:tc>
      </w:tr>
    </w:tbl>
    <w:p w:rsidR="007C2D4F" w:rsidRPr="00DD6451" w:rsidRDefault="007C2D4F" w:rsidP="007C2D4F">
      <w:pPr>
        <w:autoSpaceDE w:val="0"/>
        <w:autoSpaceDN w:val="0"/>
        <w:spacing w:line="200" w:lineRule="exact"/>
        <w:jc w:val="left"/>
        <w:rPr>
          <w:rFonts w:ascii="ＭＳ Ｐ明朝" w:eastAsia="ＭＳ 明朝" w:hAnsi="ＭＳ Ｐ明朝"/>
          <w:sz w:val="22"/>
        </w:rPr>
      </w:pPr>
    </w:p>
    <w:p w:rsidR="007C2D4F" w:rsidRPr="00DD6451" w:rsidRDefault="007C2D4F" w:rsidP="007C2D4F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 xml:space="preserve">　必須記載内容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41"/>
      </w:tblGrid>
      <w:tr w:rsidR="007C2D4F" w:rsidRPr="00DD6451" w:rsidTr="001D7ED1">
        <w:trPr>
          <w:trHeight w:hRule="exact" w:val="426"/>
        </w:trPr>
        <w:tc>
          <w:tcPr>
            <w:tcW w:w="2268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</w:rPr>
              <w:t>今後の販売計画</w:t>
            </w:r>
          </w:p>
        </w:tc>
        <w:tc>
          <w:tcPr>
            <w:tcW w:w="7041" w:type="dxa"/>
            <w:shd w:val="clear" w:color="auto" w:fill="auto"/>
          </w:tcPr>
          <w:p w:rsidR="007C2D4F" w:rsidRPr="00DD6451" w:rsidRDefault="00335F65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335F65">
              <w:rPr>
                <w:rFonts w:ascii="HG丸ｺﾞｼｯｸM-PRO" w:eastAsia="HG丸ｺﾞｼｯｸM-PRO" w:hAnsi="HG丸ｺﾞｼｯｸM-PRO" w:hint="eastAsia"/>
                <w:color w:val="C00000"/>
                <w:sz w:val="22"/>
              </w:rPr>
              <w:t>例）地場産品の品ぞろえ強化</w:t>
            </w:r>
          </w:p>
        </w:tc>
      </w:tr>
      <w:tr w:rsidR="007C2D4F" w:rsidRPr="00DD6451" w:rsidTr="001D7ED1">
        <w:trPr>
          <w:trHeight w:hRule="exact" w:val="851"/>
        </w:trPr>
        <w:tc>
          <w:tcPr>
            <w:tcW w:w="2268" w:type="dxa"/>
            <w:shd w:val="clear" w:color="auto" w:fill="auto"/>
            <w:vAlign w:val="center"/>
          </w:tcPr>
          <w:p w:rsidR="007C2D4F" w:rsidRPr="00DD6451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  <w:szCs w:val="20"/>
              </w:rPr>
            </w:pP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店舗の</w:t>
            </w:r>
            <w:r>
              <w:rPr>
                <w:rFonts w:ascii="ＭＳ Ｐ明朝" w:eastAsia="ＭＳ 明朝" w:hAnsi="ＭＳ Ｐ明朝" w:hint="eastAsia"/>
                <w:sz w:val="22"/>
                <w:szCs w:val="20"/>
              </w:rPr>
              <w:t>ＰＲ</w:t>
            </w:r>
            <w:r w:rsidRPr="00DD6451">
              <w:rPr>
                <w:rFonts w:ascii="ＭＳ Ｐ明朝" w:eastAsia="ＭＳ 明朝" w:hAnsi="ＭＳ Ｐ明朝" w:hint="eastAsia"/>
                <w:sz w:val="22"/>
                <w:szCs w:val="20"/>
              </w:rPr>
              <w:t>（消費者へのメッセージ等）</w:t>
            </w:r>
          </w:p>
        </w:tc>
        <w:tc>
          <w:tcPr>
            <w:tcW w:w="7041" w:type="dxa"/>
            <w:shd w:val="clear" w:color="auto" w:fill="auto"/>
          </w:tcPr>
          <w:p w:rsidR="007C2D4F" w:rsidRDefault="007C2D4F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</w:p>
          <w:p w:rsidR="00335F65" w:rsidRPr="00DD6451" w:rsidRDefault="00335F65" w:rsidP="001D7ED1">
            <w:pPr>
              <w:autoSpaceDE w:val="0"/>
              <w:autoSpaceDN w:val="0"/>
              <w:rPr>
                <w:rFonts w:ascii="ＭＳ Ｐ明朝" w:eastAsia="ＭＳ 明朝" w:hAnsi="ＭＳ Ｐ明朝"/>
                <w:sz w:val="22"/>
              </w:rPr>
            </w:pPr>
            <w:r w:rsidRPr="00335F65">
              <w:rPr>
                <w:rFonts w:ascii="HG丸ｺﾞｼｯｸM-PRO" w:eastAsia="HG丸ｺﾞｼｯｸM-PRO" w:hAnsi="HG丸ｺﾞｼｯｸM-PRO" w:hint="eastAsia"/>
                <w:color w:val="C00000"/>
              </w:rPr>
              <w:t>消費者へ向けた店舗ＰＲを記入。（本市ＨＰに掲載されます）</w:t>
            </w:r>
          </w:p>
        </w:tc>
      </w:tr>
    </w:tbl>
    <w:p w:rsidR="007C2D4F" w:rsidRPr="00DD6451" w:rsidRDefault="007C2D4F" w:rsidP="007C2D4F">
      <w:pPr>
        <w:autoSpaceDE w:val="0"/>
        <w:autoSpaceDN w:val="0"/>
        <w:ind w:left="220" w:hangingChars="100" w:hanging="22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※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 xml:space="preserve">　上記</w:t>
      </w:r>
      <w:r w:rsidRPr="00DD6451">
        <w:rPr>
          <w:rFonts w:ascii="ＭＳ Ｐ明朝" w:eastAsia="ＭＳ 明朝" w:hAnsi="ＭＳ Ｐ明朝" w:hint="eastAsia"/>
          <w:sz w:val="22"/>
        </w:rPr>
        <w:t>1</w:t>
      </w:r>
      <w:r w:rsidRPr="00DD6451">
        <w:rPr>
          <w:rFonts w:ascii="ＭＳ Ｐ明朝" w:eastAsia="ＭＳ 明朝" w:hAnsi="ＭＳ Ｐ明朝" w:hint="eastAsia"/>
          <w:sz w:val="22"/>
        </w:rPr>
        <w:t>の「申請項目」の欄は、この様式に記入できない場合、「別添のとおり」と記載した上で、該当する資料を添付してください。</w:t>
      </w:r>
    </w:p>
    <w:p w:rsidR="007C2D4F" w:rsidRPr="00DD6451" w:rsidRDefault="007C2D4F" w:rsidP="007C2D4F">
      <w:pPr>
        <w:autoSpaceDE w:val="0"/>
        <w:autoSpaceDN w:val="0"/>
        <w:ind w:left="220" w:hangingChars="100" w:hanging="220"/>
        <w:rPr>
          <w:rFonts w:ascii="ＭＳ Ｐ明朝" w:eastAsia="ＭＳ 明朝" w:hAnsi="ＭＳ Ｐ明朝"/>
          <w:sz w:val="22"/>
        </w:rPr>
      </w:pPr>
      <w:r w:rsidRPr="00DD6451">
        <w:rPr>
          <w:rFonts w:ascii="ＭＳ Ｐ明朝" w:eastAsia="ＭＳ 明朝" w:hAnsi="ＭＳ Ｐ明朝" w:hint="eastAsia"/>
          <w:sz w:val="22"/>
        </w:rPr>
        <w:t>※</w:t>
      </w:r>
      <w:r w:rsidRPr="00DD6451">
        <w:rPr>
          <w:rFonts w:ascii="ＭＳ Ｐ明朝" w:eastAsia="ＭＳ 明朝" w:hAnsi="ＭＳ Ｐ明朝" w:hint="eastAsia"/>
          <w:sz w:val="22"/>
        </w:rPr>
        <w:t>2</w:t>
      </w:r>
      <w:r w:rsidRPr="00DD6451">
        <w:rPr>
          <w:rFonts w:ascii="ＭＳ Ｐ明朝" w:eastAsia="ＭＳ 明朝" w:hAnsi="ＭＳ Ｐ明朝" w:hint="eastAsia"/>
          <w:sz w:val="22"/>
        </w:rPr>
        <w:t xml:space="preserve">　</w:t>
      </w:r>
      <w:r w:rsidR="00F434B1" w:rsidRPr="00F434B1">
        <w:rPr>
          <w:rFonts w:ascii="ＭＳ Ｐ明朝" w:eastAsia="ＭＳ 明朝" w:hAnsi="ＭＳ Ｐ明朝" w:hint="eastAsia"/>
          <w:sz w:val="22"/>
        </w:rPr>
        <w:t>上記の記載内容は、岐阜市、羽島市、山県市、瑞穂市、本巣市、羽島郡岐南町、羽島郡笠松町又は本巣郡北方町のホームページに掲載する場合があります。</w:t>
      </w:r>
      <w:bookmarkStart w:id="0" w:name="_GoBack"/>
      <w:bookmarkEnd w:id="0"/>
    </w:p>
    <w:p w:rsidR="008526AB" w:rsidRPr="007C2D4F" w:rsidRDefault="008526AB"/>
    <w:sectPr w:rsidR="008526AB" w:rsidRPr="007C2D4F" w:rsidSect="007C2D4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B1" w:rsidRDefault="00F434B1" w:rsidP="00F434B1">
      <w:r>
        <w:separator/>
      </w:r>
    </w:p>
  </w:endnote>
  <w:endnote w:type="continuationSeparator" w:id="0">
    <w:p w:rsidR="00F434B1" w:rsidRDefault="00F434B1" w:rsidP="00F4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B1" w:rsidRDefault="00F434B1" w:rsidP="00F434B1">
      <w:r>
        <w:separator/>
      </w:r>
    </w:p>
  </w:footnote>
  <w:footnote w:type="continuationSeparator" w:id="0">
    <w:p w:rsidR="00F434B1" w:rsidRDefault="00F434B1" w:rsidP="00F434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D4F"/>
    <w:rsid w:val="00335F65"/>
    <w:rsid w:val="007C2D4F"/>
    <w:rsid w:val="008526AB"/>
    <w:rsid w:val="00EF5CEA"/>
    <w:rsid w:val="00F4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D7FF3E-C20B-42E3-8F09-1CE32B3F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4B1"/>
  </w:style>
  <w:style w:type="paragraph" w:styleId="a5">
    <w:name w:val="footer"/>
    <w:basedOn w:val="a"/>
    <w:link w:val="a6"/>
    <w:uiPriority w:val="99"/>
    <w:unhideWhenUsed/>
    <w:rsid w:val="00F434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</cp:revision>
  <cp:lastPrinted>2018-04-12T00:05:00Z</cp:lastPrinted>
  <dcterms:created xsi:type="dcterms:W3CDTF">2018-04-12T00:08:00Z</dcterms:created>
  <dcterms:modified xsi:type="dcterms:W3CDTF">2022-04-25T02:37:00Z</dcterms:modified>
</cp:coreProperties>
</file>