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26885106"/>
    <w:bookmarkEnd w:id="0"/>
    <w:p w:rsidR="0060532F" w:rsidRDefault="0060532F" w:rsidP="0060532F">
      <w:pPr>
        <w:adjustRightInd w:val="0"/>
        <w:textAlignment w:val="baseline"/>
        <w:rPr>
          <w:rFonts w:hAnsi="ＭＳ 明朝" w:cs="ＭＳ 明朝"/>
          <w:color w:val="4F81BD"/>
          <w:kern w:val="0"/>
          <w:sz w:val="28"/>
          <w:szCs w:val="28"/>
          <w:u w:val="single" w:color="4F81BD"/>
          <w:bdr w:val="single" w:sz="4" w:space="0" w:color="4F81BD"/>
        </w:rPr>
      </w:pPr>
      <w:r>
        <w:rPr>
          <w:noProof/>
        </w:rPr>
        <mc:AlternateContent>
          <mc:Choice Requires="wps">
            <w:drawing>
              <wp:anchor distT="0" distB="0" distL="114300" distR="114300" simplePos="0" relativeHeight="251659264" behindDoc="0" locked="0" layoutInCell="1" allowOverlap="1" wp14:anchorId="006D6FE2" wp14:editId="0169F12B">
                <wp:simplePos x="0" y="0"/>
                <wp:positionH relativeFrom="column">
                  <wp:posOffset>-929613</wp:posOffset>
                </wp:positionH>
                <wp:positionV relativeFrom="paragraph">
                  <wp:posOffset>-900430</wp:posOffset>
                </wp:positionV>
                <wp:extent cx="7905115" cy="1355090"/>
                <wp:effectExtent l="0" t="0" r="635" b="0"/>
                <wp:wrapNone/>
                <wp:docPr id="115" name="Rectangle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115" cy="1355090"/>
                        </a:xfrm>
                        <a:prstGeom prst="rect">
                          <a:avLst/>
                        </a:prstGeom>
                        <a:solidFill>
                          <a:srgbClr val="1F497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32F" w:rsidRDefault="0060532F" w:rsidP="0060532F"/>
                          <w:p w:rsidR="0060532F" w:rsidRPr="006755FB" w:rsidRDefault="0060532F" w:rsidP="0060532F">
                            <w:pPr>
                              <w:ind w:leftChars="500" w:left="1126"/>
                              <w:rPr>
                                <w:rFonts w:ascii="ＤＦ平成明朝体W7" w:eastAsia="ＤＦ平成明朝体W7"/>
                                <w:b/>
                                <w:color w:val="FFFFFF"/>
                                <w:sz w:val="44"/>
                                <w:szCs w:val="44"/>
                              </w:rPr>
                            </w:pPr>
                            <w:r w:rsidRPr="0060532F">
                              <w:rPr>
                                <w:rFonts w:ascii="HGP創英角ﾎﾟｯﾌﾟ体" w:eastAsia="HGP創英角ﾎﾟｯﾌﾟ体" w:hAnsi="HGP創英角ﾎﾟｯﾌﾟ体" w:hint="eastAsia"/>
                                <w:b/>
                                <w:color w:val="548DD4" w:themeColor="text2" w:themeTint="99"/>
                                <w:sz w:val="72"/>
                                <w:szCs w:val="72"/>
                              </w:rPr>
                              <w:t>A</w:t>
                            </w:r>
                            <w:r>
                              <w:rPr>
                                <w:rFonts w:ascii="HGP創英角ﾎﾟｯﾌﾟ体" w:eastAsia="HGP創英角ﾎﾟｯﾌﾟ体" w:hAnsi="HGP創英角ﾎﾟｯﾌﾟ体" w:hint="eastAsia"/>
                                <w:b/>
                                <w:color w:val="FFFFFF"/>
                                <w:sz w:val="48"/>
                                <w:szCs w:val="48"/>
                              </w:rPr>
                              <w:t>資　　料</w:t>
                            </w:r>
                          </w:p>
                        </w:txbxContent>
                      </wps:txbx>
                      <wps:bodyPr rot="0" vert="horz" wrap="square" lIns="74295" tIns="117000" rIns="74295" bIns="889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6D6FE2" id="Rectangle 1041" o:spid="_x0000_s1026" style="position:absolute;left:0;text-align:left;margin-left:-73.2pt;margin-top:-70.9pt;width:622.45pt;height:10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" fillcolor="#558ed5" stroked="f">
                <v:textbox inset="5.85pt,3.25mm,5.85pt,.7pt">
                  <w:txbxContent>
                    <w:p w:rsidR="0060532F" w:rsidRDefault="0060532F" w:rsidP="0060532F"/>
                    <w:p w:rsidR="0060532F" w:rsidRPr="006755FB" w:rsidRDefault="0060532F" w:rsidP="0060532F">
                      <w:pPr>
                        <w:ind w:leftChars="500" w:left="1126"/>
                        <w:rPr>
                          <w:rFonts w:ascii="ＤＦ平成明朝体W7" w:eastAsia="ＤＦ平成明朝体W7"/>
                          <w:b/>
                          <w:color w:val="FFFFFF"/>
                          <w:sz w:val="44"/>
                          <w:szCs w:val="44"/>
                        </w:rPr>
                      </w:pPr>
                      <w:r w:rsidRPr="0060532F">
                        <w:rPr>
                          <w:rFonts w:ascii="HGP創英角ﾎﾟｯﾌﾟ体" w:eastAsia="HGP創英角ﾎﾟｯﾌﾟ体" w:hAnsi="HGP創英角ﾎﾟｯﾌﾟ体" w:hint="eastAsia"/>
                          <w:b/>
                          <w:color w:val="548DD4" w:themeColor="text2" w:themeTint="99"/>
                          <w:sz w:val="72"/>
                          <w:szCs w:val="72"/>
                        </w:rPr>
                        <w:t>A</w:t>
                      </w:r>
                      <w:r>
                        <w:rPr>
                          <w:rFonts w:ascii="HGP創英角ﾎﾟｯﾌﾟ体" w:eastAsia="HGP創英角ﾎﾟｯﾌﾟ体" w:hAnsi="HGP創英角ﾎﾟｯﾌﾟ体" w:hint="eastAsia"/>
                          <w:b/>
                          <w:color w:val="FFFFFF"/>
                          <w:sz w:val="48"/>
                          <w:szCs w:val="48"/>
                        </w:rPr>
                        <w:t>資　　料</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855BDB6" wp14:editId="6C5BD235">
                <wp:simplePos x="0" y="0"/>
                <wp:positionH relativeFrom="column">
                  <wp:posOffset>5734685</wp:posOffset>
                </wp:positionH>
                <wp:positionV relativeFrom="paragraph">
                  <wp:posOffset>-584200</wp:posOffset>
                </wp:positionV>
                <wp:extent cx="147955" cy="190500"/>
                <wp:effectExtent l="0" t="40322" r="40322" b="0"/>
                <wp:wrapNone/>
                <wp:docPr id="164" name="AutoShap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62996">
                          <a:off x="0" y="0"/>
                          <a:ext cx="147955" cy="190500"/>
                        </a:xfrm>
                        <a:prstGeom prst="triangle">
                          <a:avLst>
                            <a:gd name="adj" fmla="val 50000"/>
                          </a:avLst>
                        </a:prstGeom>
                        <a:solidFill>
                          <a:srgbClr val="1F497D">
                            <a:lumMod val="60000"/>
                            <a:lumOff val="40000"/>
                          </a:srgb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2525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46" o:spid="_x0000_s1026" type="#_x0000_t5" style="position:absolute;left:0;text-align:left;margin-left:451.55pt;margin-top:-46pt;width:11.65pt;height:15pt;rotation:-779551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" fillcolor="#558ed5" stroked="f">
                <v:textbox inset="5.85pt,.7pt,5.85pt,.7pt"/>
              </v:shape>
            </w:pict>
          </mc:Fallback>
        </mc:AlternateContent>
      </w:r>
    </w:p>
    <w:p w:rsidR="00D029A3" w:rsidRDefault="00D029A3" w:rsidP="00D029A3">
      <w:pPr>
        <w:tabs>
          <w:tab w:val="right" w:leader="middleDot" w:pos="7797"/>
          <w:tab w:val="right" w:leader="middleDot" w:pos="9030"/>
        </w:tabs>
        <w:adjustRightInd w:val="0"/>
        <w:snapToGrid w:val="0"/>
        <w:ind w:leftChars="500" w:left="1126"/>
        <w:textAlignment w:val="baseline"/>
      </w:pPr>
    </w:p>
    <w:p w:rsidR="00D029A3" w:rsidRDefault="0006550A" w:rsidP="00D029A3">
      <w:pPr>
        <w:tabs>
          <w:tab w:val="right" w:leader="middleDot" w:pos="7797"/>
          <w:tab w:val="right" w:leader="middleDot" w:pos="9030"/>
        </w:tabs>
        <w:adjustRightInd w:val="0"/>
        <w:snapToGrid w:val="0"/>
        <w:ind w:leftChars="100" w:left="225" w:firstLineChars="139" w:firstLine="341"/>
        <w:textAlignment w:val="baseline"/>
        <w:rPr>
          <w:rFonts w:hAnsi="メイリオ"/>
          <w:szCs w:val="22"/>
        </w:rPr>
      </w:pPr>
      <w:r w:rsidRPr="0006550A">
        <w:rPr>
          <w:rFonts w:hint="eastAsia"/>
          <w:sz w:val="24"/>
        </w:rPr>
        <w:t>岐阜市住民自治基本条例</w:t>
      </w:r>
      <w:r w:rsidR="00D029A3" w:rsidRPr="00140E43">
        <w:rPr>
          <w:rFonts w:hAnsi="メイリオ" w:hint="eastAsia"/>
          <w:szCs w:val="22"/>
        </w:rPr>
        <w:tab/>
      </w:r>
      <w:r w:rsidR="00D029A3">
        <w:rPr>
          <w:rFonts w:hAnsi="メイリオ"/>
          <w:szCs w:val="22"/>
        </w:rPr>
        <w:t>6</w:t>
      </w:r>
      <w:r w:rsidR="0060532F">
        <w:rPr>
          <w:rFonts w:hAnsi="メイリオ"/>
          <w:szCs w:val="22"/>
        </w:rPr>
        <w:t>3</w:t>
      </w:r>
    </w:p>
    <w:p w:rsidR="0006550A" w:rsidRPr="0060532F" w:rsidRDefault="0006550A" w:rsidP="0006550A">
      <w:pPr>
        <w:spacing w:afterLines="20" w:after="92" w:line="400" w:lineRule="exact"/>
        <w:ind w:leftChars="150" w:left="338" w:firstLineChars="100" w:firstLine="245"/>
        <w:rPr>
          <w:sz w:val="24"/>
        </w:rPr>
      </w:pPr>
    </w:p>
    <w:p w:rsidR="0006550A" w:rsidRPr="0006550A" w:rsidRDefault="0006550A" w:rsidP="00D029A3">
      <w:pPr>
        <w:tabs>
          <w:tab w:val="right" w:leader="middleDot" w:pos="7796"/>
        </w:tabs>
        <w:spacing w:afterLines="20" w:after="92" w:line="400" w:lineRule="exact"/>
        <w:ind w:leftChars="150" w:left="338" w:firstLineChars="100" w:firstLine="245"/>
        <w:rPr>
          <w:sz w:val="24"/>
        </w:rPr>
      </w:pPr>
      <w:r w:rsidRPr="0006550A">
        <w:rPr>
          <w:rFonts w:hint="eastAsia"/>
          <w:sz w:val="24"/>
        </w:rPr>
        <w:t>岐阜市市民との協働推進本部要綱</w:t>
      </w:r>
      <w:r w:rsidR="00D029A3">
        <w:rPr>
          <w:sz w:val="24"/>
        </w:rPr>
        <w:tab/>
        <w:t>7</w:t>
      </w:r>
      <w:r w:rsidR="0060532F">
        <w:rPr>
          <w:sz w:val="24"/>
        </w:rPr>
        <w:t>0</w:t>
      </w:r>
    </w:p>
    <w:p w:rsidR="0006550A" w:rsidRPr="0060532F" w:rsidRDefault="0006550A" w:rsidP="0006550A">
      <w:pPr>
        <w:spacing w:afterLines="20" w:after="92" w:line="400" w:lineRule="exact"/>
        <w:ind w:leftChars="150" w:left="338" w:firstLineChars="100" w:firstLine="245"/>
        <w:rPr>
          <w:sz w:val="24"/>
        </w:rPr>
      </w:pPr>
    </w:p>
    <w:p w:rsidR="0006550A" w:rsidRPr="0006550A" w:rsidRDefault="0006550A" w:rsidP="00D029A3">
      <w:pPr>
        <w:tabs>
          <w:tab w:val="right" w:leader="middleDot" w:pos="7796"/>
        </w:tabs>
        <w:spacing w:afterLines="20" w:after="92" w:line="400" w:lineRule="exact"/>
        <w:ind w:leftChars="150" w:left="338" w:firstLineChars="100" w:firstLine="245"/>
        <w:rPr>
          <w:sz w:val="24"/>
        </w:rPr>
      </w:pPr>
      <w:r w:rsidRPr="0006550A">
        <w:rPr>
          <w:rFonts w:hint="eastAsia"/>
          <w:sz w:val="24"/>
        </w:rPr>
        <w:t>岐阜市外国人市民会議設置要綱</w:t>
      </w:r>
      <w:r w:rsidR="00D029A3">
        <w:rPr>
          <w:sz w:val="24"/>
        </w:rPr>
        <w:tab/>
        <w:t>7</w:t>
      </w:r>
      <w:r w:rsidR="0060532F">
        <w:rPr>
          <w:sz w:val="24"/>
        </w:rPr>
        <w:t>4</w:t>
      </w:r>
    </w:p>
    <w:p w:rsidR="0006550A" w:rsidRPr="0060532F" w:rsidRDefault="0006550A" w:rsidP="0006550A">
      <w:pPr>
        <w:spacing w:afterLines="20" w:after="92" w:line="400" w:lineRule="exact"/>
        <w:ind w:leftChars="150" w:left="338" w:firstLineChars="100" w:firstLine="245"/>
        <w:rPr>
          <w:sz w:val="24"/>
        </w:rPr>
      </w:pPr>
    </w:p>
    <w:p w:rsidR="0006550A" w:rsidRPr="0006550A" w:rsidRDefault="0006550A" w:rsidP="00D029A3">
      <w:pPr>
        <w:tabs>
          <w:tab w:val="right" w:leader="middleDot" w:pos="7796"/>
        </w:tabs>
        <w:spacing w:afterLines="20" w:after="92" w:line="400" w:lineRule="exact"/>
        <w:ind w:leftChars="150" w:left="338" w:firstLineChars="100" w:firstLine="245"/>
        <w:rPr>
          <w:sz w:val="24"/>
        </w:rPr>
      </w:pPr>
      <w:r w:rsidRPr="0006550A">
        <w:rPr>
          <w:rFonts w:hint="eastAsia"/>
          <w:sz w:val="24"/>
        </w:rPr>
        <w:t>多文化共生推進リーダー設置要</w:t>
      </w:r>
      <w:r w:rsidR="00AB3747">
        <w:rPr>
          <w:rFonts w:hint="eastAsia"/>
          <w:sz w:val="24"/>
        </w:rPr>
        <w:t>領</w:t>
      </w:r>
      <w:r w:rsidR="00D029A3">
        <w:rPr>
          <w:sz w:val="24"/>
        </w:rPr>
        <w:tab/>
        <w:t>7</w:t>
      </w:r>
      <w:r w:rsidR="0060532F">
        <w:rPr>
          <w:sz w:val="24"/>
        </w:rPr>
        <w:t>6</w:t>
      </w:r>
    </w:p>
    <w:p w:rsidR="0006550A" w:rsidRDefault="0006550A">
      <w:pPr>
        <w:widowControl/>
        <w:autoSpaceDE/>
        <w:autoSpaceDN/>
        <w:jc w:val="left"/>
      </w:pPr>
      <w:r>
        <w:br w:type="page"/>
      </w:r>
    </w:p>
    <w:p w:rsidR="00963B86" w:rsidRPr="00E21040" w:rsidRDefault="00963B86" w:rsidP="00963B86">
      <w:pPr>
        <w:widowControl/>
        <w:adjustRightInd w:val="0"/>
        <w:spacing w:line="420" w:lineRule="atLeast"/>
        <w:ind w:left="840" w:hanging="210"/>
        <w:jc w:val="center"/>
        <w:rPr>
          <w:rFonts w:ascii="HGSｺﾞｼｯｸE" w:eastAsia="HGSｺﾞｼｯｸE" w:hAnsi="HGSｺﾞｼｯｸE"/>
          <w:color w:val="000000"/>
          <w:sz w:val="28"/>
          <w:szCs w:val="28"/>
        </w:rPr>
      </w:pPr>
      <w:r w:rsidRPr="00E21040">
        <w:rPr>
          <w:rFonts w:ascii="HGSｺﾞｼｯｸE" w:eastAsia="HGSｺﾞｼｯｸE" w:hAnsi="HGSｺﾞｼｯｸE" w:hint="eastAsia"/>
          <w:color w:val="000000"/>
          <w:sz w:val="28"/>
          <w:szCs w:val="28"/>
        </w:rPr>
        <w:lastRenderedPageBreak/>
        <w:t>岐阜市住民自治基本条例</w:t>
      </w:r>
    </w:p>
    <w:p w:rsidR="00963B86" w:rsidRPr="00CA2231" w:rsidRDefault="00963B86" w:rsidP="00CA2231">
      <w:pPr>
        <w:widowControl/>
        <w:adjustRightInd w:val="0"/>
        <w:spacing w:line="340" w:lineRule="atLeast"/>
        <w:jc w:val="right"/>
        <w:rPr>
          <w:rFonts w:hAnsi="メイリオ"/>
          <w:color w:val="000000"/>
          <w:sz w:val="20"/>
          <w:szCs w:val="20"/>
        </w:rPr>
      </w:pPr>
      <w:r w:rsidRPr="00CA2231">
        <w:rPr>
          <w:rFonts w:hAnsi="メイリオ" w:hint="eastAsia"/>
          <w:color w:val="000000"/>
          <w:sz w:val="20"/>
          <w:szCs w:val="20"/>
        </w:rPr>
        <w:t>平成</w:t>
      </w:r>
      <w:r w:rsidRPr="00CA2231">
        <w:rPr>
          <w:rFonts w:hAnsi="メイリオ"/>
          <w:color w:val="000000"/>
          <w:sz w:val="20"/>
          <w:szCs w:val="20"/>
        </w:rPr>
        <w:t>19</w:t>
      </w:r>
      <w:r w:rsidRPr="00CA2231">
        <w:rPr>
          <w:rFonts w:hAnsi="メイリオ" w:hint="eastAsia"/>
          <w:color w:val="000000"/>
          <w:sz w:val="20"/>
          <w:szCs w:val="20"/>
        </w:rPr>
        <w:t>年３月</w:t>
      </w:r>
      <w:r w:rsidRPr="00CA2231">
        <w:rPr>
          <w:rFonts w:hAnsi="メイリオ"/>
          <w:color w:val="000000"/>
          <w:sz w:val="20"/>
          <w:szCs w:val="20"/>
        </w:rPr>
        <w:t>30</w:t>
      </w:r>
      <w:r w:rsidRPr="00CA2231">
        <w:rPr>
          <w:rFonts w:hAnsi="メイリオ" w:hint="eastAsia"/>
          <w:color w:val="000000"/>
          <w:sz w:val="20"/>
          <w:szCs w:val="20"/>
        </w:rPr>
        <w:t>日</w:t>
      </w:r>
    </w:p>
    <w:p w:rsidR="00963B86" w:rsidRPr="00CA2231" w:rsidRDefault="00963B86" w:rsidP="00CA2231">
      <w:pPr>
        <w:widowControl/>
        <w:adjustRightInd w:val="0"/>
        <w:spacing w:line="340" w:lineRule="atLeast"/>
        <w:jc w:val="right"/>
        <w:rPr>
          <w:rFonts w:hAnsi="メイリオ"/>
          <w:color w:val="000000"/>
          <w:sz w:val="20"/>
          <w:szCs w:val="20"/>
        </w:rPr>
      </w:pPr>
      <w:r w:rsidRPr="00CA2231">
        <w:rPr>
          <w:rFonts w:hAnsi="メイリオ" w:hint="eastAsia"/>
          <w:color w:val="000000"/>
          <w:sz w:val="20"/>
          <w:szCs w:val="20"/>
        </w:rPr>
        <w:t>条例第</w:t>
      </w:r>
      <w:r w:rsidRPr="00CA2231">
        <w:rPr>
          <w:rFonts w:hAnsi="メイリオ"/>
          <w:color w:val="000000"/>
          <w:sz w:val="20"/>
          <w:szCs w:val="20"/>
        </w:rPr>
        <w:t>11</w:t>
      </w:r>
      <w:r w:rsidRPr="00CA2231">
        <w:rPr>
          <w:rFonts w:hAnsi="メイリオ" w:hint="eastAsia"/>
          <w:color w:val="000000"/>
          <w:sz w:val="20"/>
          <w:szCs w:val="20"/>
        </w:rPr>
        <w:t>号</w:t>
      </w:r>
    </w:p>
    <w:p w:rsidR="00963B86" w:rsidRPr="00CA2231" w:rsidRDefault="00963B86" w:rsidP="00CA2231">
      <w:pPr>
        <w:widowControl/>
        <w:adjustRightInd w:val="0"/>
        <w:spacing w:line="340" w:lineRule="atLeast"/>
        <w:jc w:val="right"/>
        <w:rPr>
          <w:rFonts w:hAnsi="メイリオ"/>
          <w:color w:val="000000"/>
          <w:sz w:val="20"/>
          <w:szCs w:val="20"/>
        </w:rPr>
      </w:pPr>
      <w:r w:rsidRPr="00CA2231">
        <w:rPr>
          <w:rFonts w:hAnsi="メイリオ" w:hint="eastAsia"/>
          <w:color w:val="000000"/>
          <w:sz w:val="20"/>
          <w:szCs w:val="20"/>
        </w:rPr>
        <w:t>改正　平成</w:t>
      </w:r>
      <w:r w:rsidRPr="00CA2231">
        <w:rPr>
          <w:rFonts w:hAnsi="メイリオ"/>
          <w:color w:val="000000"/>
          <w:sz w:val="20"/>
          <w:szCs w:val="20"/>
        </w:rPr>
        <w:t>31</w:t>
      </w:r>
      <w:r w:rsidRPr="00CA2231">
        <w:rPr>
          <w:rFonts w:hAnsi="メイリオ" w:hint="eastAsia"/>
          <w:color w:val="000000"/>
          <w:sz w:val="20"/>
          <w:szCs w:val="20"/>
        </w:rPr>
        <w:t>年３月</w:t>
      </w:r>
      <w:r w:rsidRPr="00CA2231">
        <w:rPr>
          <w:rFonts w:hAnsi="メイリオ"/>
          <w:color w:val="000000"/>
          <w:sz w:val="20"/>
          <w:szCs w:val="20"/>
        </w:rPr>
        <w:t>27</w:t>
      </w:r>
      <w:r w:rsidRPr="00CA2231">
        <w:rPr>
          <w:rFonts w:hAnsi="メイリオ" w:hint="eastAsia"/>
          <w:color w:val="000000"/>
          <w:sz w:val="20"/>
          <w:szCs w:val="20"/>
        </w:rPr>
        <w:t>日条例第</w:t>
      </w:r>
      <w:r w:rsidRPr="00CA2231">
        <w:rPr>
          <w:rFonts w:hAnsi="メイリオ"/>
          <w:color w:val="000000"/>
          <w:sz w:val="20"/>
          <w:szCs w:val="20"/>
        </w:rPr>
        <w:t>20</w:t>
      </w:r>
      <w:r w:rsidRPr="00CA2231">
        <w:rPr>
          <w:rFonts w:hAnsi="メイリオ" w:hint="eastAsia"/>
          <w:color w:val="000000"/>
          <w:sz w:val="20"/>
          <w:szCs w:val="20"/>
        </w:rPr>
        <w:t>号</w:t>
      </w:r>
    </w:p>
    <w:p w:rsidR="00963B86" w:rsidRPr="00963B86" w:rsidRDefault="00963B86" w:rsidP="00963B86">
      <w:pPr>
        <w:widowControl/>
        <w:adjustRightInd w:val="0"/>
        <w:spacing w:line="420" w:lineRule="atLeast"/>
        <w:rPr>
          <w:rFonts w:hAnsi="メイリオ"/>
          <w:color w:val="000000"/>
          <w:szCs w:val="22"/>
        </w:rPr>
      </w:pPr>
      <w:r w:rsidRPr="00963B86">
        <w:rPr>
          <w:rFonts w:hAnsi="メイリオ" w:hint="eastAsia"/>
          <w:color w:val="000000"/>
          <w:szCs w:val="22"/>
        </w:rPr>
        <w:t>目次</w:t>
      </w:r>
    </w:p>
    <w:p w:rsidR="00963B86" w:rsidRPr="00963B86" w:rsidRDefault="00963B86" w:rsidP="00963B86">
      <w:pPr>
        <w:widowControl/>
        <w:adjustRightInd w:val="0"/>
        <w:spacing w:line="420" w:lineRule="atLeast"/>
        <w:ind w:left="1050" w:hanging="840"/>
        <w:rPr>
          <w:rFonts w:hAnsi="メイリオ"/>
          <w:color w:val="000000"/>
          <w:szCs w:val="22"/>
        </w:rPr>
      </w:pPr>
      <w:r w:rsidRPr="00963B86">
        <w:rPr>
          <w:rFonts w:hAnsi="メイリオ" w:hint="eastAsia"/>
          <w:color w:val="000000"/>
          <w:szCs w:val="22"/>
        </w:rPr>
        <w:t>前文</w:t>
      </w:r>
    </w:p>
    <w:p w:rsidR="00963B86" w:rsidRPr="00963B86" w:rsidRDefault="00963B86" w:rsidP="00963B86">
      <w:pPr>
        <w:widowControl/>
        <w:adjustRightInd w:val="0"/>
        <w:spacing w:line="420" w:lineRule="atLeast"/>
        <w:ind w:left="1050" w:hanging="840"/>
        <w:rPr>
          <w:rFonts w:hAnsi="メイリオ"/>
          <w:color w:val="000000"/>
          <w:szCs w:val="22"/>
        </w:rPr>
      </w:pPr>
      <w:r w:rsidRPr="00963B86">
        <w:rPr>
          <w:rFonts w:hAnsi="メイリオ" w:hint="eastAsia"/>
          <w:color w:val="000000"/>
          <w:szCs w:val="22"/>
        </w:rPr>
        <w:t>第１章　総則（第１条―第３条）</w:t>
      </w:r>
    </w:p>
    <w:p w:rsidR="00963B86" w:rsidRPr="00963B86" w:rsidRDefault="00963B86" w:rsidP="00963B86">
      <w:pPr>
        <w:widowControl/>
        <w:adjustRightInd w:val="0"/>
        <w:spacing w:line="420" w:lineRule="atLeast"/>
        <w:ind w:left="1050" w:hanging="840"/>
        <w:rPr>
          <w:rFonts w:hAnsi="メイリオ"/>
          <w:color w:val="000000"/>
          <w:szCs w:val="22"/>
        </w:rPr>
      </w:pPr>
      <w:r w:rsidRPr="00963B86">
        <w:rPr>
          <w:rFonts w:hAnsi="メイリオ" w:hint="eastAsia"/>
          <w:color w:val="000000"/>
          <w:szCs w:val="22"/>
        </w:rPr>
        <w:t>第２章　住民自治の基本理念（第４条・第５条）</w:t>
      </w:r>
    </w:p>
    <w:p w:rsidR="00963B86" w:rsidRPr="00963B86" w:rsidRDefault="00963B86" w:rsidP="00963B86">
      <w:pPr>
        <w:widowControl/>
        <w:adjustRightInd w:val="0"/>
        <w:spacing w:line="420" w:lineRule="atLeast"/>
        <w:ind w:left="1050" w:hanging="840"/>
        <w:rPr>
          <w:rFonts w:hAnsi="メイリオ"/>
          <w:color w:val="000000"/>
          <w:szCs w:val="22"/>
        </w:rPr>
      </w:pPr>
      <w:r w:rsidRPr="00963B86">
        <w:rPr>
          <w:rFonts w:hAnsi="メイリオ" w:hint="eastAsia"/>
          <w:color w:val="000000"/>
          <w:szCs w:val="22"/>
        </w:rPr>
        <w:t>第３章　市民の権利及び役割（第６条・第７条）</w:t>
      </w:r>
    </w:p>
    <w:p w:rsidR="00963B86" w:rsidRPr="00963B86" w:rsidRDefault="00963B86" w:rsidP="00963B86">
      <w:pPr>
        <w:widowControl/>
        <w:adjustRightInd w:val="0"/>
        <w:spacing w:line="420" w:lineRule="atLeast"/>
        <w:ind w:left="1050" w:hanging="840"/>
        <w:rPr>
          <w:rFonts w:hAnsi="メイリオ"/>
          <w:color w:val="000000"/>
          <w:szCs w:val="22"/>
        </w:rPr>
      </w:pPr>
      <w:r w:rsidRPr="00963B86">
        <w:rPr>
          <w:rFonts w:hAnsi="メイリオ" w:hint="eastAsia"/>
          <w:color w:val="000000"/>
          <w:szCs w:val="22"/>
        </w:rPr>
        <w:t>第４章　市の責務（第８条・第９条）</w:t>
      </w:r>
    </w:p>
    <w:p w:rsidR="00963B86" w:rsidRPr="00963B86" w:rsidRDefault="00963B86" w:rsidP="00963B86">
      <w:pPr>
        <w:widowControl/>
        <w:adjustRightInd w:val="0"/>
        <w:spacing w:line="420" w:lineRule="atLeast"/>
        <w:ind w:left="1050" w:hanging="840"/>
        <w:rPr>
          <w:rFonts w:hAnsi="メイリオ"/>
          <w:color w:val="000000"/>
          <w:szCs w:val="22"/>
        </w:rPr>
      </w:pPr>
      <w:r w:rsidRPr="00963B86">
        <w:rPr>
          <w:rFonts w:hAnsi="メイリオ" w:hint="eastAsia"/>
          <w:color w:val="000000"/>
          <w:szCs w:val="22"/>
        </w:rPr>
        <w:t>第５章　住民自治の市政運営（第</w:t>
      </w:r>
      <w:r w:rsidRPr="00963B86">
        <w:rPr>
          <w:rFonts w:hAnsi="メイリオ"/>
          <w:color w:val="000000"/>
          <w:szCs w:val="22"/>
        </w:rPr>
        <w:t>10</w:t>
      </w:r>
      <w:r w:rsidRPr="00963B86">
        <w:rPr>
          <w:rFonts w:hAnsi="メイリオ" w:hint="eastAsia"/>
          <w:color w:val="000000"/>
          <w:szCs w:val="22"/>
        </w:rPr>
        <w:t>条―第</w:t>
      </w:r>
      <w:r w:rsidRPr="00963B86">
        <w:rPr>
          <w:rFonts w:hAnsi="メイリオ"/>
          <w:color w:val="000000"/>
          <w:szCs w:val="22"/>
        </w:rPr>
        <w:t>17</w:t>
      </w:r>
      <w:r w:rsidRPr="00963B86">
        <w:rPr>
          <w:rFonts w:hAnsi="メイリオ" w:hint="eastAsia"/>
          <w:color w:val="000000"/>
          <w:szCs w:val="22"/>
        </w:rPr>
        <w:t>条）</w:t>
      </w:r>
    </w:p>
    <w:p w:rsidR="00963B86" w:rsidRPr="00963B86" w:rsidRDefault="00963B86" w:rsidP="00963B86">
      <w:pPr>
        <w:widowControl/>
        <w:adjustRightInd w:val="0"/>
        <w:spacing w:line="420" w:lineRule="atLeast"/>
        <w:ind w:left="1050" w:hanging="840"/>
        <w:rPr>
          <w:rFonts w:hAnsi="メイリオ"/>
          <w:color w:val="000000"/>
          <w:szCs w:val="22"/>
        </w:rPr>
      </w:pPr>
      <w:r w:rsidRPr="00963B86">
        <w:rPr>
          <w:rFonts w:hAnsi="メイリオ" w:hint="eastAsia"/>
          <w:color w:val="000000"/>
          <w:szCs w:val="22"/>
        </w:rPr>
        <w:t>第６章　雑則（第</w:t>
      </w:r>
      <w:r w:rsidRPr="00963B86">
        <w:rPr>
          <w:rFonts w:hAnsi="メイリオ"/>
          <w:color w:val="000000"/>
          <w:szCs w:val="22"/>
        </w:rPr>
        <w:t>18</w:t>
      </w:r>
      <w:r w:rsidRPr="00963B86">
        <w:rPr>
          <w:rFonts w:hAnsi="メイリオ" w:hint="eastAsia"/>
          <w:color w:val="000000"/>
          <w:szCs w:val="22"/>
        </w:rPr>
        <w:t>条）</w:t>
      </w:r>
    </w:p>
    <w:p w:rsidR="00963B86" w:rsidRPr="00963B86" w:rsidRDefault="00963B86" w:rsidP="00963B86">
      <w:pPr>
        <w:widowControl/>
        <w:adjustRightInd w:val="0"/>
        <w:spacing w:line="420" w:lineRule="atLeast"/>
        <w:ind w:left="1050" w:hanging="840"/>
        <w:rPr>
          <w:rFonts w:hAnsi="メイリオ"/>
          <w:color w:val="000000"/>
          <w:szCs w:val="22"/>
        </w:rPr>
      </w:pPr>
      <w:r w:rsidRPr="00963B86">
        <w:rPr>
          <w:rFonts w:hAnsi="メイリオ" w:hint="eastAsia"/>
          <w:color w:val="000000"/>
          <w:szCs w:val="22"/>
        </w:rPr>
        <w:t>附則</w:t>
      </w:r>
    </w:p>
    <w:p w:rsidR="00963B86" w:rsidRPr="00963B86" w:rsidRDefault="00963B86" w:rsidP="00963B86">
      <w:pPr>
        <w:widowControl/>
        <w:adjustRightInd w:val="0"/>
        <w:spacing w:line="420" w:lineRule="atLeast"/>
        <w:ind w:firstLine="210"/>
        <w:rPr>
          <w:rFonts w:hAnsi="メイリオ"/>
          <w:color w:val="000000"/>
          <w:szCs w:val="22"/>
        </w:rPr>
      </w:pPr>
      <w:r w:rsidRPr="00963B86">
        <w:rPr>
          <w:rFonts w:hAnsi="メイリオ" w:hint="eastAsia"/>
          <w:color w:val="000000"/>
          <w:szCs w:val="22"/>
        </w:rPr>
        <w:t>日本のほぼ真ん中に位置し、古来、美濃を制するものは天下を制すると称された要衝の地、岐阜。歴史と文化が息づき、長良川や金華山などの豊かな自然に恵まれた私たちのまちは、先人のたゆまぬ努力によって、県都としての都市機能を培ってきました。</w:t>
      </w:r>
    </w:p>
    <w:p w:rsidR="00963B86" w:rsidRPr="00963B86" w:rsidRDefault="00963B86" w:rsidP="00963B86">
      <w:pPr>
        <w:widowControl/>
        <w:adjustRightInd w:val="0"/>
        <w:spacing w:line="420" w:lineRule="atLeast"/>
        <w:ind w:firstLine="210"/>
        <w:rPr>
          <w:rFonts w:hAnsi="メイリオ"/>
          <w:color w:val="000000"/>
          <w:szCs w:val="22"/>
        </w:rPr>
      </w:pPr>
      <w:r w:rsidRPr="00963B86">
        <w:rPr>
          <w:rFonts w:hAnsi="メイリオ" w:hint="eastAsia"/>
          <w:color w:val="000000"/>
          <w:szCs w:val="22"/>
        </w:rPr>
        <w:t>私たちは、ここに集い、生まれ、育ち、暮らし、学び、働き、命を育んでいます。</w:t>
      </w:r>
    </w:p>
    <w:p w:rsidR="00963B86" w:rsidRPr="00963B86" w:rsidRDefault="00963B86" w:rsidP="00963B86">
      <w:pPr>
        <w:widowControl/>
        <w:adjustRightInd w:val="0"/>
        <w:spacing w:line="420" w:lineRule="atLeast"/>
        <w:ind w:firstLine="210"/>
        <w:rPr>
          <w:rFonts w:hAnsi="メイリオ"/>
          <w:color w:val="000000"/>
          <w:szCs w:val="22"/>
        </w:rPr>
      </w:pPr>
      <w:r w:rsidRPr="00963B86">
        <w:rPr>
          <w:rFonts w:hAnsi="メイリオ" w:hint="eastAsia"/>
          <w:color w:val="000000"/>
          <w:szCs w:val="22"/>
        </w:rPr>
        <w:t>このまちで人生を織り成す私たち一人ひとりが、まちに歴史を刻む主役です。先人から受け継いだまちを守り、育て、地域力を高め、誰もが安心して暮らすことのできる住み良いまちにして、次の世代へと引き継いでいかなくてはなりません。</w:t>
      </w:r>
    </w:p>
    <w:p w:rsidR="00963B86" w:rsidRPr="00963B86" w:rsidRDefault="00963B86" w:rsidP="00963B86">
      <w:pPr>
        <w:widowControl/>
        <w:adjustRightInd w:val="0"/>
        <w:spacing w:line="420" w:lineRule="atLeast"/>
        <w:ind w:firstLine="210"/>
        <w:rPr>
          <w:rFonts w:hAnsi="メイリオ"/>
          <w:color w:val="000000"/>
          <w:szCs w:val="22"/>
        </w:rPr>
      </w:pPr>
      <w:r w:rsidRPr="00963B86">
        <w:rPr>
          <w:rFonts w:hAnsi="メイリオ" w:hint="eastAsia"/>
          <w:color w:val="000000"/>
          <w:szCs w:val="22"/>
        </w:rPr>
        <w:t>そのためには、私たち市民自らが、まちづくりの主権者として、ともに力を合わせていくことが重要です。ここに住民自治の原点があります。</w:t>
      </w:r>
    </w:p>
    <w:p w:rsidR="00963B86" w:rsidRPr="00963B86" w:rsidRDefault="00963B86" w:rsidP="00963B86">
      <w:pPr>
        <w:widowControl/>
        <w:adjustRightInd w:val="0"/>
        <w:spacing w:line="420" w:lineRule="atLeast"/>
        <w:ind w:firstLine="210"/>
        <w:rPr>
          <w:rFonts w:hAnsi="メイリオ"/>
          <w:color w:val="000000"/>
          <w:szCs w:val="22"/>
        </w:rPr>
      </w:pPr>
      <w:r w:rsidRPr="00963B86">
        <w:rPr>
          <w:rFonts w:hAnsi="メイリオ" w:hint="eastAsia"/>
          <w:color w:val="000000"/>
          <w:szCs w:val="22"/>
        </w:rPr>
        <w:t>私たちは、人と人のふれあいと多様な個性に満ちた地域を大切にするとともに、市政に参画し、あるいは市民活動を通じて、協働のまちづくりを進めます。</w:t>
      </w:r>
    </w:p>
    <w:p w:rsidR="00963B86" w:rsidRDefault="00963B86" w:rsidP="00963B86">
      <w:pPr>
        <w:widowControl/>
        <w:adjustRightInd w:val="0"/>
        <w:spacing w:line="420" w:lineRule="atLeast"/>
        <w:ind w:firstLine="210"/>
        <w:rPr>
          <w:rFonts w:hAnsi="メイリオ"/>
          <w:color w:val="000000"/>
          <w:szCs w:val="22"/>
        </w:rPr>
      </w:pPr>
      <w:r w:rsidRPr="00963B86">
        <w:rPr>
          <w:rFonts w:hAnsi="メイリオ" w:hint="eastAsia"/>
          <w:color w:val="000000"/>
          <w:szCs w:val="22"/>
        </w:rPr>
        <w:t>一人ひとりの人権が尊重され、誰もが郷土への誇りを胸に抱き、より良い公共をみんなで育て上げる住民自治が保障された社会を実現し、もって市民の福祉の向上と持続可能なまちを築くため、私たちは今、ここに岐阜市住民自治基本条例を制定します。</w:t>
      </w:r>
    </w:p>
    <w:p w:rsidR="00E21040" w:rsidRPr="00963B86" w:rsidRDefault="00F3523B" w:rsidP="00F3523B">
      <w:pPr>
        <w:widowControl/>
        <w:autoSpaceDE/>
        <w:autoSpaceDN/>
        <w:jc w:val="left"/>
        <w:rPr>
          <w:rFonts w:hAnsi="メイリオ"/>
          <w:color w:val="000000"/>
          <w:szCs w:val="22"/>
        </w:rPr>
      </w:pPr>
      <w:r>
        <w:rPr>
          <w:rFonts w:hAnsi="メイリオ"/>
          <w:color w:val="000000"/>
          <w:szCs w:val="22"/>
        </w:rPr>
        <w:br w:type="page"/>
      </w:r>
    </w:p>
    <w:p w:rsidR="00963B86" w:rsidRPr="00E21040" w:rsidRDefault="00963B86" w:rsidP="00963B86">
      <w:pPr>
        <w:widowControl/>
        <w:adjustRightInd w:val="0"/>
        <w:spacing w:line="420" w:lineRule="atLeast"/>
        <w:ind w:left="1470" w:hanging="840"/>
        <w:rPr>
          <w:rFonts w:ascii="HGSｺﾞｼｯｸE" w:eastAsia="HGSｺﾞｼｯｸE" w:hAnsi="HGSｺﾞｼｯｸE"/>
          <w:color w:val="000000"/>
          <w:szCs w:val="22"/>
        </w:rPr>
      </w:pPr>
      <w:r w:rsidRPr="00E21040">
        <w:rPr>
          <w:rFonts w:ascii="HGSｺﾞｼｯｸE" w:eastAsia="HGSｺﾞｼｯｸE" w:hAnsi="HGSｺﾞｼｯｸE" w:hint="eastAsia"/>
          <w:color w:val="000000"/>
          <w:szCs w:val="22"/>
        </w:rPr>
        <w:lastRenderedPageBreak/>
        <w:t>第１章　総則</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（目的）</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第１条　この条例は、本市における住民自治の基本理念を明らかにするとともに、住民自治に係る市民の権利及び役割、市の責務並びに市政運営の原則及び市民参画の制度を定めることにより、自治の進展を図り、もって個性豊かで活力に満ちた自立する都市を実現することを目的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（定義）</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第２条　この条例において、次の各号に掲げる用語の意義は、それぞれ当該各号に定めるところによる。</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(1)</w:t>
      </w:r>
      <w:r w:rsidRPr="00963B86">
        <w:rPr>
          <w:rFonts w:hAnsi="メイリオ" w:hint="eastAsia"/>
          <w:color w:val="000000"/>
          <w:szCs w:val="22"/>
        </w:rPr>
        <w:t xml:space="preserve">　市民　市内に居住し、通学し、又は通勤する個人及び市内において事業又は活動を行う個人又は法人その他の団体をいう。</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(2)</w:t>
      </w:r>
      <w:r w:rsidRPr="00963B86">
        <w:rPr>
          <w:rFonts w:hAnsi="メイリオ" w:hint="eastAsia"/>
          <w:color w:val="000000"/>
          <w:szCs w:val="22"/>
        </w:rPr>
        <w:t xml:space="preserve">　市　市議会及び執行機関をいう。</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(3)</w:t>
      </w:r>
      <w:r w:rsidRPr="00963B86">
        <w:rPr>
          <w:rFonts w:hAnsi="メイリオ" w:hint="eastAsia"/>
          <w:color w:val="000000"/>
          <w:szCs w:val="22"/>
        </w:rPr>
        <w:t xml:space="preserve">　まちづくり　市民生活に係る様々な分野において、地域等をより良いものとするための取組をいう。</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(4)</w:t>
      </w:r>
      <w:r w:rsidRPr="00963B86">
        <w:rPr>
          <w:rFonts w:hAnsi="メイリオ" w:hint="eastAsia"/>
          <w:color w:val="000000"/>
          <w:szCs w:val="22"/>
        </w:rPr>
        <w:t xml:space="preserve">　市政　市が行うまちづくりをいう。</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(5)</w:t>
      </w:r>
      <w:r w:rsidRPr="00963B86">
        <w:rPr>
          <w:rFonts w:hAnsi="メイリオ" w:hint="eastAsia"/>
          <w:color w:val="000000"/>
          <w:szCs w:val="22"/>
        </w:rPr>
        <w:t xml:space="preserve">　参画　まちづくりの方針及び企画の立案から実施を経て評価に至るまでの過程に主体的に参加することをいう。</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(6)</w:t>
      </w:r>
      <w:r w:rsidRPr="00963B86">
        <w:rPr>
          <w:rFonts w:hAnsi="メイリオ" w:hint="eastAsia"/>
          <w:color w:val="000000"/>
          <w:szCs w:val="22"/>
        </w:rPr>
        <w:t xml:space="preserve">　協働　地域又は社会の課題の解決を図るため、市民が相互に、又は市民と市がともに、お互いの立場を尊重し、それぞれの特性を生かし、協力して取り組むことをいう。</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(7)</w:t>
      </w:r>
      <w:r w:rsidRPr="00963B86">
        <w:rPr>
          <w:rFonts w:hAnsi="メイリオ" w:hint="eastAsia"/>
          <w:color w:val="000000"/>
          <w:szCs w:val="22"/>
        </w:rPr>
        <w:t xml:space="preserve">　住民自治　市民自らが参画し、協働し、まちづくりを主体的に進めることをいう。</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(8)</w:t>
      </w:r>
      <w:r w:rsidRPr="00963B86">
        <w:rPr>
          <w:rFonts w:hAnsi="メイリオ" w:hint="eastAsia"/>
          <w:color w:val="000000"/>
          <w:szCs w:val="22"/>
        </w:rPr>
        <w:t xml:space="preserve">　公共　公園、道路等の公共空間及び環境、福祉等に関する公益事業等をいう。</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（条例の位置付け）</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第３条　この条例は、まちづくりの基本となる住民自治について定めるものであり、市は、他の条例、規則等の制定又は改廃については、この条例の趣旨に基づいて行うものとする。</w:t>
      </w:r>
    </w:p>
    <w:p w:rsid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この条例は、地方自治の本旨にのっとり、適切に運用されなければならない。</w:t>
      </w:r>
    </w:p>
    <w:p w:rsidR="00E21040" w:rsidRPr="00963B86" w:rsidRDefault="00E21040" w:rsidP="00963B86">
      <w:pPr>
        <w:widowControl/>
        <w:adjustRightInd w:val="0"/>
        <w:spacing w:line="420" w:lineRule="atLeast"/>
        <w:ind w:left="210" w:hanging="210"/>
        <w:rPr>
          <w:rFonts w:hAnsi="メイリオ"/>
          <w:color w:val="000000"/>
          <w:szCs w:val="22"/>
        </w:rPr>
      </w:pPr>
    </w:p>
    <w:p w:rsidR="00963B86" w:rsidRPr="00E21040" w:rsidRDefault="00963B86" w:rsidP="00963B86">
      <w:pPr>
        <w:widowControl/>
        <w:adjustRightInd w:val="0"/>
        <w:spacing w:line="420" w:lineRule="atLeast"/>
        <w:ind w:left="1470" w:hanging="840"/>
        <w:rPr>
          <w:rFonts w:ascii="HGSｺﾞｼｯｸE" w:eastAsia="HGSｺﾞｼｯｸE" w:hAnsi="HGSｺﾞｼｯｸE"/>
          <w:color w:val="000000"/>
          <w:szCs w:val="22"/>
        </w:rPr>
      </w:pPr>
      <w:r w:rsidRPr="00E21040">
        <w:rPr>
          <w:rFonts w:ascii="HGSｺﾞｼｯｸE" w:eastAsia="HGSｺﾞｼｯｸE" w:hAnsi="HGSｺﾞｼｯｸE" w:hint="eastAsia"/>
          <w:color w:val="000000"/>
          <w:szCs w:val="22"/>
        </w:rPr>
        <w:t>第２章　住民自治の基本理念</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（基本理念）</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第４条　市民は、まちづくりの主権者である。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（基本原則）</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lastRenderedPageBreak/>
        <w:t>第５条　市民及び市は、次に掲げる事項を基本としてまちづくりを進めるものとする。</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(1)</w:t>
      </w:r>
      <w:r w:rsidRPr="00963B86">
        <w:rPr>
          <w:rFonts w:hAnsi="メイリオ" w:hint="eastAsia"/>
          <w:color w:val="000000"/>
          <w:szCs w:val="22"/>
        </w:rPr>
        <w:t xml:space="preserve">　市民の自発的な市政への参画及び主体的な活動によること。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(2)</w:t>
      </w:r>
      <w:r w:rsidRPr="00963B86">
        <w:rPr>
          <w:rFonts w:hAnsi="メイリオ" w:hint="eastAsia"/>
          <w:color w:val="000000"/>
          <w:szCs w:val="22"/>
        </w:rPr>
        <w:t xml:space="preserve">　役割分担及び協働によること。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(3)</w:t>
      </w:r>
      <w:r w:rsidRPr="00963B86">
        <w:rPr>
          <w:rFonts w:hAnsi="メイリオ" w:hint="eastAsia"/>
          <w:color w:val="000000"/>
          <w:szCs w:val="22"/>
        </w:rPr>
        <w:t xml:space="preserve">　情報を共有すること。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(4)</w:t>
      </w:r>
      <w:r w:rsidRPr="00963B86">
        <w:rPr>
          <w:rFonts w:hAnsi="メイリオ" w:hint="eastAsia"/>
          <w:color w:val="000000"/>
          <w:szCs w:val="22"/>
        </w:rPr>
        <w:t xml:space="preserve">　人と人のつながりを大切にし、相互理解及び信頼関係によること。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(5)</w:t>
      </w:r>
      <w:r w:rsidRPr="00963B86">
        <w:rPr>
          <w:rFonts w:hAnsi="メイリオ" w:hint="eastAsia"/>
          <w:color w:val="000000"/>
          <w:szCs w:val="22"/>
        </w:rPr>
        <w:t xml:space="preserve">　地域の特性を生かすこと。</w:t>
      </w:r>
    </w:p>
    <w:p w:rsid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(6)</w:t>
      </w:r>
      <w:r w:rsidRPr="00963B86">
        <w:rPr>
          <w:rFonts w:hAnsi="メイリオ" w:hint="eastAsia"/>
          <w:color w:val="000000"/>
          <w:szCs w:val="22"/>
        </w:rPr>
        <w:t xml:space="preserve">　広く交流を深め、情報交換を図り、得られた知識及び意見を生かすこと。</w:t>
      </w:r>
    </w:p>
    <w:p w:rsidR="00E21040" w:rsidRPr="00963B86" w:rsidRDefault="00E21040" w:rsidP="00963B86">
      <w:pPr>
        <w:widowControl/>
        <w:adjustRightInd w:val="0"/>
        <w:spacing w:line="420" w:lineRule="atLeast"/>
        <w:ind w:left="420" w:hanging="210"/>
        <w:rPr>
          <w:rFonts w:hAnsi="メイリオ"/>
          <w:color w:val="000000"/>
          <w:szCs w:val="22"/>
        </w:rPr>
      </w:pPr>
    </w:p>
    <w:p w:rsidR="00963B86" w:rsidRPr="00E21040" w:rsidRDefault="00963B86" w:rsidP="00963B86">
      <w:pPr>
        <w:widowControl/>
        <w:adjustRightInd w:val="0"/>
        <w:spacing w:line="420" w:lineRule="atLeast"/>
        <w:ind w:left="1470" w:hanging="840"/>
        <w:rPr>
          <w:rFonts w:ascii="HGSｺﾞｼｯｸE" w:eastAsia="HGSｺﾞｼｯｸE" w:hAnsi="HGSｺﾞｼｯｸE"/>
          <w:color w:val="000000"/>
          <w:szCs w:val="22"/>
        </w:rPr>
      </w:pPr>
      <w:r w:rsidRPr="00E21040">
        <w:rPr>
          <w:rFonts w:ascii="HGSｺﾞｼｯｸE" w:eastAsia="HGSｺﾞｼｯｸE" w:hAnsi="HGSｺﾞｼｯｸE" w:hint="eastAsia"/>
          <w:color w:val="000000"/>
          <w:szCs w:val="22"/>
        </w:rPr>
        <w:t>第３章　市民の権利及び役割</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（市民の権利及び役割）</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第６条　市民は、市政に関して知る権利を有するとともに、広くまちづくりに参画する権利を有する。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市民は、自らまちづくりに関して学ぶ権利を有する。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３　市民は、まちづくりに当たっては、互いの権利を尊重し、住民自治に寄与するものとする。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（コミュニティ）</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第７条　自治会等一定の地域を基盤として形成されるコミュニティ並びに</w:t>
      </w:r>
      <w:r w:rsidRPr="00963B86">
        <w:rPr>
          <w:rFonts w:hAnsi="メイリオ"/>
          <w:color w:val="000000"/>
          <w:szCs w:val="22"/>
        </w:rPr>
        <w:t>NPO</w:t>
      </w:r>
      <w:r w:rsidRPr="00963B86">
        <w:rPr>
          <w:rFonts w:hAnsi="メイリオ" w:hint="eastAsia"/>
          <w:color w:val="000000"/>
          <w:szCs w:val="22"/>
        </w:rPr>
        <w:t>法人（特定非営利活動促進法（平成</w:t>
      </w:r>
      <w:r w:rsidRPr="00963B86">
        <w:rPr>
          <w:rFonts w:hAnsi="メイリオ"/>
          <w:color w:val="000000"/>
          <w:szCs w:val="22"/>
        </w:rPr>
        <w:t>10</w:t>
      </w:r>
      <w:r w:rsidRPr="00963B86">
        <w:rPr>
          <w:rFonts w:hAnsi="メイリオ" w:hint="eastAsia"/>
          <w:color w:val="000000"/>
          <w:szCs w:val="22"/>
        </w:rPr>
        <w:t>年法律第７号）第２条第２項に規定する特定非営利活動法人をいう。以下同じ。）及びボランティア団体等特定の目的等を遂行するために組織されたコミュニティは、自主性及び自立性の下に地域性、専門性、機動性等の特性を生かし、住民自治に寄与す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コミュニティは、その活動内容等を明らかにし、市民の理解及び協力が得られるよう努めるものとする。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３　市民は、コミュニティに対する理解を深め、互いに協働してまちづくりの推進に努めるものとする。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４　自治会は、相互扶助の精神に基づき、地域住民相互の結び付きを深め、地域住民の福祉の向上を図ることにより、豊かで住みよい地域社会の実現に努めるものとする。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５　地域住民は、自治会への加入及び自治会の活動への参加に努めるものとする。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 xml:space="preserve">６　</w:t>
      </w:r>
      <w:r w:rsidRPr="00963B86">
        <w:rPr>
          <w:rFonts w:hAnsi="メイリオ"/>
          <w:color w:val="000000"/>
          <w:szCs w:val="22"/>
        </w:rPr>
        <w:t>NPO</w:t>
      </w:r>
      <w:r w:rsidRPr="00963B86">
        <w:rPr>
          <w:rFonts w:hAnsi="メイリオ" w:hint="eastAsia"/>
          <w:color w:val="000000"/>
          <w:szCs w:val="22"/>
        </w:rPr>
        <w:t>法人及びボランティア団体等特定の目的等を遂行するために組織されたコミュニティ（次項において「</w:t>
      </w:r>
      <w:r w:rsidRPr="00963B86">
        <w:rPr>
          <w:rFonts w:hAnsi="メイリオ"/>
          <w:color w:val="000000"/>
          <w:szCs w:val="22"/>
        </w:rPr>
        <w:t>NPO</w:t>
      </w:r>
      <w:r w:rsidRPr="00963B86">
        <w:rPr>
          <w:rFonts w:hAnsi="メイリオ" w:hint="eastAsia"/>
          <w:color w:val="000000"/>
          <w:szCs w:val="22"/>
        </w:rPr>
        <w:t>法人等」という。）は、その専門性を生かした活動により、豊かで魅力ある社会の形成に努めるものとする。</w:t>
      </w:r>
    </w:p>
    <w:p w:rsid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lastRenderedPageBreak/>
        <w:t>７　まちづくり協議会（自治会、地域の各種団体、</w:t>
      </w:r>
      <w:r w:rsidRPr="00963B86">
        <w:rPr>
          <w:rFonts w:hAnsi="メイリオ"/>
          <w:color w:val="000000"/>
          <w:szCs w:val="22"/>
        </w:rPr>
        <w:t>NPO</w:t>
      </w:r>
      <w:r w:rsidRPr="00963B86">
        <w:rPr>
          <w:rFonts w:hAnsi="メイリオ" w:hint="eastAsia"/>
          <w:color w:val="000000"/>
          <w:szCs w:val="22"/>
        </w:rPr>
        <w:t>法人等、個人その他の地域の関係者によって構成される組織をいう。以下同じ。）は、地域住民が主体となり地域のまちづくりを展開するため、地域の将来像を描き、地域における課題等について協議し、解決し、及び地域の特性を生かしたまちづくりを推進することに努めるものとする。</w:t>
      </w:r>
    </w:p>
    <w:p w:rsidR="00E21040" w:rsidRPr="00963B86" w:rsidRDefault="00E21040" w:rsidP="00963B86">
      <w:pPr>
        <w:widowControl/>
        <w:adjustRightInd w:val="0"/>
        <w:spacing w:line="420" w:lineRule="atLeast"/>
        <w:ind w:left="210" w:hanging="210"/>
        <w:rPr>
          <w:rFonts w:hAnsi="メイリオ"/>
          <w:color w:val="000000"/>
          <w:szCs w:val="22"/>
        </w:rPr>
      </w:pPr>
    </w:p>
    <w:p w:rsidR="00963B86" w:rsidRPr="00E21040" w:rsidRDefault="00963B86" w:rsidP="00963B86">
      <w:pPr>
        <w:widowControl/>
        <w:adjustRightInd w:val="0"/>
        <w:spacing w:line="420" w:lineRule="atLeast"/>
        <w:ind w:left="1470" w:hanging="840"/>
        <w:rPr>
          <w:rFonts w:ascii="HGSｺﾞｼｯｸE" w:eastAsia="HGSｺﾞｼｯｸE" w:hAnsi="HGSｺﾞｼｯｸE"/>
          <w:color w:val="000000"/>
          <w:szCs w:val="22"/>
        </w:rPr>
      </w:pPr>
      <w:r w:rsidRPr="00E21040">
        <w:rPr>
          <w:rFonts w:ascii="HGSｺﾞｼｯｸE" w:eastAsia="HGSｺﾞｼｯｸE" w:hAnsi="HGSｺﾞｼｯｸE" w:hint="eastAsia"/>
          <w:color w:val="000000"/>
          <w:szCs w:val="22"/>
        </w:rPr>
        <w:t>第４章　市の責務</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（市長等の責務）</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第８条　市長及び他の執行機関（以下「市長等」という。）は、次に掲げる事項を基本として、住民自治を充実しなければならない。</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(1)</w:t>
      </w:r>
      <w:r w:rsidRPr="00963B86">
        <w:rPr>
          <w:rFonts w:hAnsi="メイリオ" w:hint="eastAsia"/>
          <w:color w:val="000000"/>
          <w:szCs w:val="22"/>
        </w:rPr>
        <w:t xml:space="preserve">　組織の横断的な連携を図り、総合行政の推進を図ること。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(2)</w:t>
      </w:r>
      <w:r w:rsidRPr="00963B86">
        <w:rPr>
          <w:rFonts w:hAnsi="メイリオ" w:hint="eastAsia"/>
          <w:color w:val="000000"/>
          <w:szCs w:val="22"/>
        </w:rPr>
        <w:t xml:space="preserve">　政策の立案から実施を経て評価に至るまでの過程について、透明性を高めるとともに市民に分かりやすく説明する責任を果たすこと。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(3)</w:t>
      </w:r>
      <w:r w:rsidRPr="00963B86">
        <w:rPr>
          <w:rFonts w:hAnsi="メイリオ" w:hint="eastAsia"/>
          <w:color w:val="000000"/>
          <w:szCs w:val="22"/>
        </w:rPr>
        <w:t xml:space="preserve">　市民参画の制度の整備に努めるとともに、その周知に努めること。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(4)</w:t>
      </w:r>
      <w:r w:rsidRPr="00963B86">
        <w:rPr>
          <w:rFonts w:hAnsi="メイリオ" w:hint="eastAsia"/>
          <w:color w:val="000000"/>
          <w:szCs w:val="22"/>
        </w:rPr>
        <w:t xml:space="preserve">　市民にまちづくりに関する意識の啓発を行うとともに、生涯学習の機会の充実に努めること。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(5)</w:t>
      </w:r>
      <w:r w:rsidRPr="00963B86">
        <w:rPr>
          <w:rFonts w:hAnsi="メイリオ" w:hint="eastAsia"/>
          <w:color w:val="000000"/>
          <w:szCs w:val="22"/>
        </w:rPr>
        <w:t xml:space="preserve">　効果的かつ効率的なまちづくりを進めるとともに、より良い公共を創出するため、市民との協働に努めること。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(6)</w:t>
      </w:r>
      <w:r w:rsidRPr="00963B86">
        <w:rPr>
          <w:rFonts w:hAnsi="メイリオ" w:hint="eastAsia"/>
          <w:color w:val="000000"/>
          <w:szCs w:val="22"/>
        </w:rPr>
        <w:t xml:space="preserve">　市政に参画しないことを理由に、当該市民に不利益な扱いをしないこと。</w:t>
      </w:r>
    </w:p>
    <w:p w:rsidR="00963B86" w:rsidRPr="00963B86" w:rsidRDefault="00963B86" w:rsidP="00963B86">
      <w:pPr>
        <w:widowControl/>
        <w:adjustRightInd w:val="0"/>
        <w:spacing w:line="420" w:lineRule="atLeast"/>
        <w:ind w:left="420" w:hanging="210"/>
        <w:rPr>
          <w:rFonts w:hAnsi="メイリオ"/>
          <w:color w:val="000000"/>
          <w:szCs w:val="22"/>
        </w:rPr>
      </w:pPr>
      <w:r w:rsidRPr="00963B86">
        <w:rPr>
          <w:rFonts w:hAnsi="メイリオ"/>
          <w:color w:val="000000"/>
          <w:szCs w:val="22"/>
        </w:rPr>
        <w:t>(7)</w:t>
      </w:r>
      <w:r w:rsidRPr="00963B86">
        <w:rPr>
          <w:rFonts w:hAnsi="メイリオ" w:hint="eastAsia"/>
          <w:color w:val="000000"/>
          <w:szCs w:val="22"/>
        </w:rPr>
        <w:t xml:space="preserve">　前各号に掲げるもののほか、協働のまちづくりを推進する環境の整備に努めること。</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市が出資その他の財政上の援助等を行う法人であって規則で定めるものは、まちづくりに関し前項に規定する趣旨に沿い活動するよう努めるものとする。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（市議会の責務）</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第９条　市議会は、市政の審議及び議決機関として、市民の意思を代表し、住民自治の実現に寄与するものとする。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市議会は、市民の意見をまちづくりに反映させるよう努めなければならない。</w:t>
      </w:r>
    </w:p>
    <w:p w:rsid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３　市議会は、市政に対して監視機能、政策立案機能等を発揮し、住民自治の充実に努めなければならない。</w:t>
      </w:r>
    </w:p>
    <w:p w:rsidR="00F3523B" w:rsidRDefault="00F3523B">
      <w:pPr>
        <w:widowControl/>
        <w:autoSpaceDE/>
        <w:autoSpaceDN/>
        <w:jc w:val="left"/>
        <w:rPr>
          <w:rFonts w:hAnsi="メイリオ"/>
          <w:color w:val="000000"/>
          <w:szCs w:val="22"/>
        </w:rPr>
      </w:pPr>
      <w:r>
        <w:rPr>
          <w:rFonts w:hAnsi="メイリオ"/>
          <w:color w:val="000000"/>
          <w:szCs w:val="22"/>
        </w:rPr>
        <w:br w:type="page"/>
      </w:r>
    </w:p>
    <w:p w:rsidR="00963B86" w:rsidRPr="00E21040" w:rsidRDefault="00963B86" w:rsidP="00963B86">
      <w:pPr>
        <w:widowControl/>
        <w:adjustRightInd w:val="0"/>
        <w:spacing w:line="420" w:lineRule="atLeast"/>
        <w:ind w:left="1470" w:hanging="840"/>
        <w:rPr>
          <w:rFonts w:ascii="HGSｺﾞｼｯｸE" w:eastAsia="HGSｺﾞｼｯｸE" w:hAnsi="HGSｺﾞｼｯｸE"/>
          <w:color w:val="000000"/>
          <w:szCs w:val="22"/>
        </w:rPr>
      </w:pPr>
      <w:r w:rsidRPr="00E21040">
        <w:rPr>
          <w:rFonts w:ascii="HGSｺﾞｼｯｸE" w:eastAsia="HGSｺﾞｼｯｸE" w:hAnsi="HGSｺﾞｼｯｸE" w:hint="eastAsia"/>
          <w:color w:val="000000"/>
          <w:szCs w:val="22"/>
        </w:rPr>
        <w:lastRenderedPageBreak/>
        <w:t>第５章　住民自治の市政運営</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（基本原則）</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10</w:t>
      </w:r>
      <w:r w:rsidRPr="00963B86">
        <w:rPr>
          <w:rFonts w:hAnsi="メイリオ" w:hint="eastAsia"/>
          <w:color w:val="000000"/>
          <w:szCs w:val="22"/>
        </w:rPr>
        <w:t>条　市政は、住民自治の基本理念にのっとり、市民の厳粛な信託のもとに、運営されるものとする。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（市民投票）</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11</w:t>
      </w:r>
      <w:r w:rsidRPr="00963B86">
        <w:rPr>
          <w:rFonts w:hAnsi="メイリオ" w:hint="eastAsia"/>
          <w:color w:val="000000"/>
          <w:szCs w:val="22"/>
        </w:rPr>
        <w:t>条　市長は、市政の特に重要な事項について、広く市民の総意を把握するため、市民投票を実施することができる。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市民投票は、それぞれの事案に応じ、市議会の議決を経て制定された条例の定めるところにより、これを実施する。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３　前項に規定する条例は、投票に付すべき事項、投票の手続、投票の資格要件、投票の成立要件その他市民投票の実施に関し必要な事項を定めるものとする。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４　市民及び市は、前３項の規定により市民投票を実施した場合は、その結果を尊重するものとする。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（パブリックコメント手続）</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12</w:t>
      </w:r>
      <w:r w:rsidRPr="00963B86">
        <w:rPr>
          <w:rFonts w:hAnsi="メイリオ" w:hint="eastAsia"/>
          <w:color w:val="000000"/>
          <w:szCs w:val="22"/>
        </w:rPr>
        <w:t>条　市長等は、市政の基本的かつ重要な政策の決定に当たり、その案の趣旨、内容等を公表し、原則として広く市民等から意見を求めるパブリックコメント手続を実施するものとする。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市長等は、前項の規定により提出された意見を考慮し、政策の検討を行うものとする。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３　市長等は、提出された意見の概要及び政策に係る意思決定の内容を公表するものとする。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（審議会等の運営）</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13</w:t>
      </w:r>
      <w:r w:rsidRPr="00963B86">
        <w:rPr>
          <w:rFonts w:hAnsi="メイリオ" w:hint="eastAsia"/>
          <w:color w:val="000000"/>
          <w:szCs w:val="22"/>
        </w:rPr>
        <w:t>条　市長等は、審議会等（地方自治法（昭和</w:t>
      </w:r>
      <w:r w:rsidRPr="00963B86">
        <w:rPr>
          <w:rFonts w:hAnsi="メイリオ"/>
          <w:color w:val="000000"/>
          <w:szCs w:val="22"/>
        </w:rPr>
        <w:t>22</w:t>
      </w:r>
      <w:r w:rsidRPr="00963B86">
        <w:rPr>
          <w:rFonts w:hAnsi="メイリオ" w:hint="eastAsia"/>
          <w:color w:val="000000"/>
          <w:szCs w:val="22"/>
        </w:rPr>
        <w:t>年法律第</w:t>
      </w:r>
      <w:r w:rsidRPr="00963B86">
        <w:rPr>
          <w:rFonts w:hAnsi="メイリオ"/>
          <w:color w:val="000000"/>
          <w:szCs w:val="22"/>
        </w:rPr>
        <w:t>67</w:t>
      </w:r>
      <w:r w:rsidRPr="00963B86">
        <w:rPr>
          <w:rFonts w:hAnsi="メイリオ" w:hint="eastAsia"/>
          <w:color w:val="000000"/>
          <w:szCs w:val="22"/>
        </w:rPr>
        <w:t>号）第</w:t>
      </w:r>
      <w:r w:rsidRPr="00963B86">
        <w:rPr>
          <w:rFonts w:hAnsi="メイリオ"/>
          <w:color w:val="000000"/>
          <w:szCs w:val="22"/>
        </w:rPr>
        <w:t>138</w:t>
      </w:r>
      <w:r w:rsidRPr="00963B86">
        <w:rPr>
          <w:rFonts w:hAnsi="メイリオ" w:hint="eastAsia"/>
          <w:color w:val="000000"/>
          <w:szCs w:val="22"/>
        </w:rPr>
        <w:t>条の４第３項に規定する附属機関その他これに類するものをいう。）の委員を選任する場合は、適正な委員構成に努めるとともに、原則としてその一部には市民からの公募による委員を選任するものとする。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（協働で担うより良い公共）</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14</w:t>
      </w:r>
      <w:r w:rsidRPr="00963B86">
        <w:rPr>
          <w:rFonts w:hAnsi="メイリオ" w:hint="eastAsia"/>
          <w:color w:val="000000"/>
          <w:szCs w:val="22"/>
        </w:rPr>
        <w:t>条　市長等は、公益事業等の充実を図るため、市民と市の協働に努めるものとする。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市長等は、より快適な公共空間を創出するため、市民と市の協働による公共空間の管理等の推進に努めるものとする。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３　市長等は、前２項に規定するもののほか、多様な主体が協働してより良い公共を担うための環境の整備に努めるものとする。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lastRenderedPageBreak/>
        <w:t>（コミュニティとの協働）</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15</w:t>
      </w:r>
      <w:r w:rsidRPr="00963B86">
        <w:rPr>
          <w:rFonts w:hAnsi="メイリオ" w:hint="eastAsia"/>
          <w:color w:val="000000"/>
          <w:szCs w:val="22"/>
        </w:rPr>
        <w:t>条　市長等は、コミュニティの活動を尊重するとともに、より活力と魅力及び自治の精神にあふれるコミュニティの形成に向けて、コミュニティ相互の協働、交流及び連携の促進に努めるものとする。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市長等は、自治会の重要性を認識し、地域住民の自治会への加入及び自治会の活動への参加がしやすい環境づくり等必要に応じて支援を行うものとする。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３　市長等は、まちづくり協議会が主体的に地域のまちづくりを行うための仕組みづくりを進めるとともに、まちづくり協議会がその機能を強化し、及びその機能をより発揮できるよう支援を行うものとする。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（中間支援機能）</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16</w:t>
      </w:r>
      <w:r w:rsidRPr="00963B86">
        <w:rPr>
          <w:rFonts w:hAnsi="メイリオ" w:hint="eastAsia"/>
          <w:color w:val="000000"/>
          <w:szCs w:val="22"/>
        </w:rPr>
        <w:t>条　市長等は、コミュニティ相互をはじめとする市民と市民及び市民と市の協働を促進するため、相互をつなぐ中間支援機能の充実に努めるものとする。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（住民自治推進審議会）</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17</w:t>
      </w:r>
      <w:r w:rsidRPr="00963B86">
        <w:rPr>
          <w:rFonts w:hAnsi="メイリオ" w:hint="eastAsia"/>
          <w:color w:val="000000"/>
          <w:szCs w:val="22"/>
        </w:rPr>
        <w:t>条　市長は、住民自治の充実を図るため、住民自治推進審議会（以下「審議会」という。）を設置する。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審議会は、市長の諮問に応じ、協働のまちづくりの推進に関する重要事項について審議し、市長に答申するものとする。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３　審議会は、前項に規定するもののほか、協働のまちづくりの推進に関する重要事項について審議し、市長に提言することができるものとする。</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４　市長は、この条例の見直しに当たっては、審議会に諮問しなければならない。</w:t>
      </w:r>
    </w:p>
    <w:p w:rsid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５　前各項に規定するもののほか、審議会の組織及び運営に関し必要な事項は、規則で定める。</w:t>
      </w:r>
    </w:p>
    <w:p w:rsidR="00E21040" w:rsidRPr="00963B86" w:rsidRDefault="00F3523B" w:rsidP="00F3523B">
      <w:pPr>
        <w:widowControl/>
        <w:autoSpaceDE/>
        <w:autoSpaceDN/>
        <w:jc w:val="left"/>
        <w:rPr>
          <w:rFonts w:hAnsi="メイリオ"/>
          <w:color w:val="000000"/>
          <w:szCs w:val="22"/>
        </w:rPr>
      </w:pPr>
      <w:r>
        <w:rPr>
          <w:rFonts w:hAnsi="メイリオ"/>
          <w:color w:val="000000"/>
          <w:szCs w:val="22"/>
        </w:rPr>
        <w:br w:type="page"/>
      </w:r>
    </w:p>
    <w:p w:rsidR="00963B86" w:rsidRPr="00E21040" w:rsidRDefault="00963B86" w:rsidP="00963B86">
      <w:pPr>
        <w:widowControl/>
        <w:adjustRightInd w:val="0"/>
        <w:spacing w:line="420" w:lineRule="atLeast"/>
        <w:ind w:left="1470" w:hanging="840"/>
        <w:rPr>
          <w:rFonts w:ascii="HGSｺﾞｼｯｸE" w:eastAsia="HGSｺﾞｼｯｸE" w:hAnsi="HGSｺﾞｼｯｸE"/>
          <w:color w:val="000000"/>
          <w:szCs w:val="22"/>
        </w:rPr>
      </w:pPr>
      <w:r w:rsidRPr="00E21040">
        <w:rPr>
          <w:rFonts w:ascii="HGSｺﾞｼｯｸE" w:eastAsia="HGSｺﾞｼｯｸE" w:hAnsi="HGSｺﾞｼｯｸE" w:hint="eastAsia"/>
          <w:color w:val="000000"/>
          <w:szCs w:val="22"/>
        </w:rPr>
        <w:lastRenderedPageBreak/>
        <w:t>第６章　雑則</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（委任）</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第</w:t>
      </w:r>
      <w:r w:rsidRPr="00963B86">
        <w:rPr>
          <w:rFonts w:hAnsi="メイリオ"/>
          <w:color w:val="000000"/>
          <w:szCs w:val="22"/>
        </w:rPr>
        <w:t>18</w:t>
      </w:r>
      <w:r w:rsidRPr="00963B86">
        <w:rPr>
          <w:rFonts w:hAnsi="メイリオ" w:hint="eastAsia"/>
          <w:color w:val="000000"/>
          <w:szCs w:val="22"/>
        </w:rPr>
        <w:t>条　この条例の施行に関し必要な事項は、規則で定める。</w:t>
      </w:r>
    </w:p>
    <w:p w:rsidR="00963B86" w:rsidRPr="00963B86" w:rsidRDefault="00963B86" w:rsidP="00963B86">
      <w:pPr>
        <w:widowControl/>
        <w:adjustRightInd w:val="0"/>
        <w:spacing w:line="420" w:lineRule="atLeast"/>
        <w:ind w:left="630"/>
        <w:rPr>
          <w:rFonts w:hAnsi="メイリオ"/>
          <w:color w:val="000000"/>
          <w:szCs w:val="22"/>
        </w:rPr>
      </w:pPr>
      <w:r w:rsidRPr="00963B86">
        <w:rPr>
          <w:rFonts w:hAnsi="メイリオ" w:hint="eastAsia"/>
          <w:color w:val="000000"/>
          <w:szCs w:val="22"/>
        </w:rPr>
        <w:t>附　則</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（施行期日）</w:t>
      </w:r>
    </w:p>
    <w:p w:rsidR="00963B86" w:rsidRPr="00963B86" w:rsidRDefault="00963B86" w:rsidP="00963B86">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１　この条例は、平成</w:t>
      </w:r>
      <w:r w:rsidRPr="00963B86">
        <w:rPr>
          <w:rFonts w:hAnsi="メイリオ"/>
          <w:color w:val="000000"/>
          <w:szCs w:val="22"/>
        </w:rPr>
        <w:t>19</w:t>
      </w:r>
      <w:r w:rsidRPr="00963B86">
        <w:rPr>
          <w:rFonts w:hAnsi="メイリオ" w:hint="eastAsia"/>
          <w:color w:val="000000"/>
          <w:szCs w:val="22"/>
        </w:rPr>
        <w:t>年４月１日から施行する。</w:t>
      </w:r>
    </w:p>
    <w:p w:rsidR="00963B86" w:rsidRPr="00963B86" w:rsidRDefault="00963B86" w:rsidP="00963B86">
      <w:pPr>
        <w:widowControl/>
        <w:adjustRightInd w:val="0"/>
        <w:spacing w:line="420" w:lineRule="atLeast"/>
        <w:ind w:left="210"/>
        <w:rPr>
          <w:rFonts w:hAnsi="メイリオ"/>
          <w:color w:val="000000"/>
          <w:szCs w:val="22"/>
        </w:rPr>
      </w:pPr>
      <w:r w:rsidRPr="00963B86">
        <w:rPr>
          <w:rFonts w:hAnsi="メイリオ" w:hint="eastAsia"/>
          <w:color w:val="000000"/>
          <w:szCs w:val="22"/>
        </w:rPr>
        <w:t>（非常勤の特別職職員の報酬及び費用弁償に関する条例の一部改正）</w:t>
      </w:r>
    </w:p>
    <w:p w:rsidR="00F3523B" w:rsidRDefault="00963B86" w:rsidP="00F3523B">
      <w:pPr>
        <w:widowControl/>
        <w:adjustRightInd w:val="0"/>
        <w:spacing w:line="420" w:lineRule="atLeast"/>
        <w:ind w:left="210" w:hanging="210"/>
        <w:rPr>
          <w:rFonts w:hAnsi="メイリオ"/>
          <w:color w:val="000000"/>
          <w:szCs w:val="22"/>
        </w:rPr>
      </w:pPr>
      <w:r w:rsidRPr="00963B86">
        <w:rPr>
          <w:rFonts w:hAnsi="メイリオ" w:hint="eastAsia"/>
          <w:color w:val="000000"/>
          <w:szCs w:val="22"/>
        </w:rPr>
        <w:t>２　非常勤の特別職職員の報酬及び費用弁償に関する条例（昭和</w:t>
      </w:r>
      <w:r w:rsidRPr="00963B86">
        <w:rPr>
          <w:rFonts w:hAnsi="メイリオ"/>
          <w:color w:val="000000"/>
          <w:szCs w:val="22"/>
        </w:rPr>
        <w:t>59</w:t>
      </w:r>
      <w:r w:rsidRPr="00963B86">
        <w:rPr>
          <w:rFonts w:hAnsi="メイリオ" w:hint="eastAsia"/>
          <w:color w:val="000000"/>
          <w:szCs w:val="22"/>
        </w:rPr>
        <w:t>年岐阜市条例第</w:t>
      </w:r>
      <w:r w:rsidRPr="00963B86">
        <w:rPr>
          <w:rFonts w:hAnsi="メイリオ"/>
          <w:color w:val="000000"/>
          <w:szCs w:val="22"/>
        </w:rPr>
        <w:t>11</w:t>
      </w:r>
      <w:r w:rsidRPr="00963B86">
        <w:rPr>
          <w:rFonts w:hAnsi="メイリオ" w:hint="eastAsia"/>
          <w:color w:val="000000"/>
          <w:szCs w:val="22"/>
        </w:rPr>
        <w:t>号）の一部を次のように改正する。</w:t>
      </w:r>
    </w:p>
    <w:p w:rsidR="0006550A" w:rsidRPr="00963B86" w:rsidRDefault="00963B86" w:rsidP="00F3523B">
      <w:pPr>
        <w:widowControl/>
        <w:adjustRightInd w:val="0"/>
        <w:spacing w:line="420" w:lineRule="atLeast"/>
        <w:ind w:leftChars="100" w:left="435" w:hanging="210"/>
        <w:rPr>
          <w:rFonts w:hAnsi="メイリオ"/>
          <w:color w:val="000000"/>
          <w:szCs w:val="22"/>
        </w:rPr>
      </w:pPr>
      <w:r w:rsidRPr="00963B86">
        <w:rPr>
          <w:rFonts w:hAnsi="メイリオ" w:hint="eastAsia"/>
          <w:color w:val="000000"/>
          <w:szCs w:val="22"/>
        </w:rPr>
        <w:t>次の表の改正後の欄の表中太線で囲まれた部分を加える。</w:t>
      </w:r>
    </w:p>
    <w:tbl>
      <w:tblPr>
        <w:tblW w:w="0" w:type="auto"/>
        <w:tblInd w:w="5" w:type="dxa"/>
        <w:tblLayout w:type="fixed"/>
        <w:tblCellMar>
          <w:left w:w="57" w:type="dxa"/>
          <w:right w:w="0" w:type="dxa"/>
        </w:tblCellMar>
        <w:tblLook w:val="0000" w:firstRow="0" w:lastRow="0" w:firstColumn="0" w:lastColumn="0" w:noHBand="0" w:noVBand="0"/>
      </w:tblPr>
      <w:tblGrid>
        <w:gridCol w:w="4251"/>
        <w:gridCol w:w="4251"/>
      </w:tblGrid>
      <w:tr w:rsidR="00B06657" w:rsidRPr="002132A9" w:rsidTr="00963B86">
        <w:tc>
          <w:tcPr>
            <w:tcW w:w="4251" w:type="dxa"/>
            <w:tcBorders>
              <w:top w:val="single" w:sz="4" w:space="0" w:color="000000"/>
              <w:left w:val="single" w:sz="4" w:space="0" w:color="000000"/>
              <w:bottom w:val="single" w:sz="4" w:space="0" w:color="000000"/>
              <w:right w:val="single" w:sz="4" w:space="0" w:color="000000"/>
            </w:tcBorders>
          </w:tcPr>
          <w:p w:rsidR="00B06657" w:rsidRPr="002132A9" w:rsidRDefault="00B06657" w:rsidP="00FE0E66">
            <w:pPr>
              <w:widowControl/>
              <w:adjustRightInd w:val="0"/>
              <w:spacing w:line="420" w:lineRule="atLeast"/>
              <w:jc w:val="center"/>
              <w:rPr>
                <w:rFonts w:hAnsi="メイリオ"/>
                <w:color w:val="000000"/>
                <w:szCs w:val="22"/>
              </w:rPr>
            </w:pPr>
            <w:bookmarkStart w:id="1" w:name="last"/>
            <w:bookmarkEnd w:id="1"/>
            <w:r w:rsidRPr="002132A9">
              <w:rPr>
                <w:rFonts w:hAnsi="メイリオ" w:hint="eastAsia"/>
                <w:color w:val="000000"/>
                <w:szCs w:val="22"/>
              </w:rPr>
              <w:t>改</w:t>
            </w:r>
            <w:r w:rsidR="001A6C1F">
              <w:rPr>
                <w:rFonts w:hAnsi="メイリオ" w:hint="eastAsia"/>
                <w:color w:val="000000"/>
                <w:szCs w:val="22"/>
              </w:rPr>
              <w:t xml:space="preserve">　　</w:t>
            </w:r>
            <w:r w:rsidRPr="002132A9">
              <w:rPr>
                <w:rFonts w:hAnsi="メイリオ" w:hint="eastAsia"/>
                <w:color w:val="000000"/>
                <w:szCs w:val="22"/>
              </w:rPr>
              <w:t>正</w:t>
            </w:r>
            <w:r w:rsidR="001A6C1F">
              <w:rPr>
                <w:rFonts w:hAnsi="メイリオ" w:hint="eastAsia"/>
                <w:color w:val="000000"/>
                <w:szCs w:val="22"/>
              </w:rPr>
              <w:t xml:space="preserve">　　</w:t>
            </w:r>
            <w:r w:rsidRPr="002132A9">
              <w:rPr>
                <w:rFonts w:hAnsi="メイリオ" w:hint="eastAsia"/>
                <w:color w:val="000000"/>
                <w:szCs w:val="22"/>
              </w:rPr>
              <w:t>後</w:t>
            </w:r>
          </w:p>
        </w:tc>
        <w:tc>
          <w:tcPr>
            <w:tcW w:w="4251" w:type="dxa"/>
            <w:tcBorders>
              <w:top w:val="single" w:sz="4" w:space="0" w:color="000000"/>
              <w:left w:val="nil"/>
              <w:bottom w:val="single" w:sz="4" w:space="0" w:color="000000"/>
              <w:right w:val="single" w:sz="4" w:space="0" w:color="000000"/>
            </w:tcBorders>
          </w:tcPr>
          <w:p w:rsidR="00B06657" w:rsidRPr="002132A9" w:rsidRDefault="00B06657" w:rsidP="00FE0E66">
            <w:pPr>
              <w:widowControl/>
              <w:adjustRightInd w:val="0"/>
              <w:spacing w:line="420" w:lineRule="atLeast"/>
              <w:jc w:val="center"/>
              <w:rPr>
                <w:rFonts w:hAnsi="メイリオ"/>
                <w:color w:val="000000"/>
                <w:szCs w:val="22"/>
              </w:rPr>
            </w:pPr>
            <w:r w:rsidRPr="002132A9">
              <w:rPr>
                <w:rFonts w:hAnsi="メイリオ" w:hint="eastAsia"/>
                <w:color w:val="000000"/>
                <w:szCs w:val="22"/>
              </w:rPr>
              <w:t>改</w:t>
            </w:r>
            <w:r w:rsidR="001A6C1F">
              <w:rPr>
                <w:rFonts w:hAnsi="メイリオ" w:hint="eastAsia"/>
                <w:color w:val="000000"/>
                <w:szCs w:val="22"/>
              </w:rPr>
              <w:t xml:space="preserve">　　</w:t>
            </w:r>
            <w:r w:rsidRPr="002132A9">
              <w:rPr>
                <w:rFonts w:hAnsi="メイリオ" w:hint="eastAsia"/>
                <w:color w:val="000000"/>
                <w:szCs w:val="22"/>
              </w:rPr>
              <w:t>正</w:t>
            </w:r>
            <w:r w:rsidR="001A6C1F">
              <w:rPr>
                <w:rFonts w:hAnsi="メイリオ" w:hint="eastAsia"/>
                <w:color w:val="000000"/>
                <w:szCs w:val="22"/>
              </w:rPr>
              <w:t xml:space="preserve">　　</w:t>
            </w:r>
            <w:r w:rsidRPr="002132A9">
              <w:rPr>
                <w:rFonts w:hAnsi="メイリオ" w:hint="eastAsia"/>
                <w:color w:val="000000"/>
                <w:szCs w:val="22"/>
              </w:rPr>
              <w:t>前</w:t>
            </w:r>
          </w:p>
        </w:tc>
      </w:tr>
      <w:tr w:rsidR="00B06657" w:rsidRPr="002132A9" w:rsidTr="00963B86">
        <w:trPr>
          <w:trHeight w:val="3645"/>
        </w:trPr>
        <w:tc>
          <w:tcPr>
            <w:tcW w:w="4251" w:type="dxa"/>
            <w:tcBorders>
              <w:top w:val="nil"/>
              <w:left w:val="single" w:sz="4" w:space="0" w:color="000000"/>
              <w:bottom w:val="single" w:sz="4" w:space="0" w:color="000000"/>
              <w:right w:val="single" w:sz="4" w:space="0" w:color="000000"/>
            </w:tcBorders>
          </w:tcPr>
          <w:p w:rsidR="00B06657" w:rsidRPr="002132A9" w:rsidRDefault="001A6C1F" w:rsidP="00FE0E66">
            <w:pPr>
              <w:widowControl/>
              <w:adjustRightInd w:val="0"/>
              <w:spacing w:line="420" w:lineRule="atLeast"/>
              <w:rPr>
                <w:rFonts w:hAnsi="メイリオ"/>
                <w:color w:val="000000"/>
                <w:szCs w:val="22"/>
              </w:rPr>
            </w:pPr>
            <w:r>
              <w:rPr>
                <w:rFonts w:hAnsi="メイリオ" w:hint="eastAsia"/>
                <w:color w:val="000000"/>
                <w:szCs w:val="22"/>
              </w:rPr>
              <w:t xml:space="preserve">　</w:t>
            </w:r>
            <w:r w:rsidR="00B06657" w:rsidRPr="002132A9">
              <w:rPr>
                <w:rFonts w:hAnsi="メイリオ" w:hint="eastAsia"/>
                <w:color w:val="000000"/>
                <w:szCs w:val="22"/>
              </w:rPr>
              <w:t>別表（第</w:t>
            </w:r>
            <w:r w:rsidR="00B06657" w:rsidRPr="002132A9">
              <w:rPr>
                <w:rFonts w:hAnsi="メイリオ"/>
                <w:color w:val="000000"/>
                <w:szCs w:val="22"/>
              </w:rPr>
              <w:t>2</w:t>
            </w:r>
            <w:r w:rsidR="00B06657" w:rsidRPr="002132A9">
              <w:rPr>
                <w:rFonts w:hAnsi="メイリオ" w:hint="eastAsia"/>
                <w:color w:val="000000"/>
                <w:szCs w:val="22"/>
              </w:rPr>
              <w:t>条、第</w:t>
            </w:r>
            <w:r w:rsidR="00B06657" w:rsidRPr="002132A9">
              <w:rPr>
                <w:rFonts w:hAnsi="メイリオ"/>
                <w:color w:val="000000"/>
                <w:szCs w:val="22"/>
              </w:rPr>
              <w:t>5</w:t>
            </w:r>
            <w:r w:rsidR="00B06657" w:rsidRPr="002132A9">
              <w:rPr>
                <w:rFonts w:hAnsi="メイリオ" w:hint="eastAsia"/>
                <w:color w:val="000000"/>
                <w:szCs w:val="22"/>
              </w:rPr>
              <w:t>条関係）</w:t>
            </w:r>
          </w:p>
          <w:tbl>
            <w:tblPr>
              <w:tblStyle w:val="af6"/>
              <w:tblW w:w="0" w:type="auto"/>
              <w:tblInd w:w="246" w:type="dxa"/>
              <w:tblLayout w:type="fixed"/>
              <w:tblCellMar>
                <w:left w:w="57" w:type="dxa"/>
                <w:right w:w="57" w:type="dxa"/>
              </w:tblCellMar>
              <w:tblLook w:val="04A0" w:firstRow="1" w:lastRow="0" w:firstColumn="1" w:lastColumn="0" w:noHBand="0" w:noVBand="1"/>
            </w:tblPr>
            <w:tblGrid>
              <w:gridCol w:w="1580"/>
              <w:gridCol w:w="1418"/>
              <w:gridCol w:w="743"/>
            </w:tblGrid>
            <w:tr w:rsidR="00B06657" w:rsidTr="001A6C1F">
              <w:trPr>
                <w:trHeight w:val="460"/>
              </w:trPr>
              <w:tc>
                <w:tcPr>
                  <w:tcW w:w="1580" w:type="dxa"/>
                  <w:vAlign w:val="center"/>
                </w:tcPr>
                <w:p w:rsidR="00B06657" w:rsidRDefault="00B06657" w:rsidP="001A6C1F">
                  <w:pPr>
                    <w:widowControl/>
                    <w:adjustRightInd w:val="0"/>
                    <w:spacing w:line="240" w:lineRule="exact"/>
                    <w:jc w:val="center"/>
                    <w:rPr>
                      <w:rFonts w:hAnsi="メイリオ"/>
                      <w:color w:val="000000"/>
                      <w:szCs w:val="22"/>
                    </w:rPr>
                  </w:pPr>
                  <w:r>
                    <w:rPr>
                      <w:rFonts w:hAnsi="メイリオ" w:hint="eastAsia"/>
                      <w:color w:val="000000"/>
                      <w:szCs w:val="22"/>
                    </w:rPr>
                    <w:t>区</w:t>
                  </w:r>
                  <w:r w:rsidR="00FE0E66">
                    <w:rPr>
                      <w:rFonts w:hAnsi="メイリオ" w:hint="eastAsia"/>
                      <w:color w:val="000000"/>
                      <w:szCs w:val="22"/>
                    </w:rPr>
                    <w:t xml:space="preserve">　　　</w:t>
                  </w:r>
                  <w:r>
                    <w:rPr>
                      <w:rFonts w:hAnsi="メイリオ" w:hint="eastAsia"/>
                      <w:color w:val="000000"/>
                      <w:szCs w:val="22"/>
                    </w:rPr>
                    <w:t>分</w:t>
                  </w:r>
                </w:p>
              </w:tc>
              <w:tc>
                <w:tcPr>
                  <w:tcW w:w="1418" w:type="dxa"/>
                  <w:vAlign w:val="center"/>
                </w:tcPr>
                <w:p w:rsidR="00B06657" w:rsidRDefault="00B06657" w:rsidP="001A6C1F">
                  <w:pPr>
                    <w:widowControl/>
                    <w:adjustRightInd w:val="0"/>
                    <w:spacing w:line="240" w:lineRule="exact"/>
                    <w:jc w:val="center"/>
                    <w:rPr>
                      <w:rFonts w:hAnsi="メイリオ"/>
                      <w:color w:val="000000"/>
                      <w:szCs w:val="22"/>
                    </w:rPr>
                  </w:pPr>
                  <w:r>
                    <w:rPr>
                      <w:rFonts w:hAnsi="メイリオ" w:hint="eastAsia"/>
                      <w:color w:val="000000"/>
                      <w:szCs w:val="22"/>
                    </w:rPr>
                    <w:t>報</w:t>
                  </w:r>
                  <w:r w:rsidR="00FE0E66">
                    <w:rPr>
                      <w:rFonts w:hAnsi="メイリオ" w:hint="eastAsia"/>
                      <w:color w:val="000000"/>
                      <w:szCs w:val="22"/>
                    </w:rPr>
                    <w:t xml:space="preserve">　　　</w:t>
                  </w:r>
                  <w:r>
                    <w:rPr>
                      <w:rFonts w:hAnsi="メイリオ" w:hint="eastAsia"/>
                      <w:color w:val="000000"/>
                      <w:szCs w:val="22"/>
                    </w:rPr>
                    <w:t>酬</w:t>
                  </w:r>
                </w:p>
              </w:tc>
              <w:tc>
                <w:tcPr>
                  <w:tcW w:w="743" w:type="dxa"/>
                  <w:vAlign w:val="center"/>
                </w:tcPr>
                <w:p w:rsidR="00FE0E66" w:rsidRDefault="00B06657" w:rsidP="001A6C1F">
                  <w:pPr>
                    <w:widowControl/>
                    <w:adjustRightInd w:val="0"/>
                    <w:spacing w:line="240" w:lineRule="exact"/>
                    <w:jc w:val="center"/>
                    <w:rPr>
                      <w:rFonts w:hAnsi="メイリオ"/>
                      <w:color w:val="000000"/>
                      <w:szCs w:val="22"/>
                    </w:rPr>
                  </w:pPr>
                  <w:r>
                    <w:rPr>
                      <w:rFonts w:hAnsi="メイリオ" w:hint="eastAsia"/>
                      <w:color w:val="000000"/>
                      <w:szCs w:val="22"/>
                    </w:rPr>
                    <w:t>費用</w:t>
                  </w:r>
                </w:p>
                <w:p w:rsidR="00B06657" w:rsidRDefault="00B06657" w:rsidP="001A6C1F">
                  <w:pPr>
                    <w:widowControl/>
                    <w:adjustRightInd w:val="0"/>
                    <w:spacing w:line="240" w:lineRule="exact"/>
                    <w:jc w:val="center"/>
                    <w:rPr>
                      <w:rFonts w:hAnsi="メイリオ"/>
                      <w:color w:val="000000"/>
                      <w:szCs w:val="22"/>
                    </w:rPr>
                  </w:pPr>
                  <w:r>
                    <w:rPr>
                      <w:rFonts w:hAnsi="メイリオ" w:hint="eastAsia"/>
                      <w:color w:val="000000"/>
                      <w:szCs w:val="22"/>
                    </w:rPr>
                    <w:t>弁償</w:t>
                  </w:r>
                </w:p>
              </w:tc>
            </w:tr>
            <w:tr w:rsidR="00FE0E66" w:rsidTr="001A6C1F">
              <w:trPr>
                <w:trHeight w:val="460"/>
              </w:trPr>
              <w:tc>
                <w:tcPr>
                  <w:tcW w:w="1580"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c>
                <w:tcPr>
                  <w:tcW w:w="1418"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c>
                <w:tcPr>
                  <w:tcW w:w="743" w:type="dxa"/>
                  <w:vMerge w:val="restart"/>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r>
            <w:tr w:rsidR="00FE0E66" w:rsidTr="001A6C1F">
              <w:trPr>
                <w:trHeight w:val="460"/>
              </w:trPr>
              <w:tc>
                <w:tcPr>
                  <w:tcW w:w="1580" w:type="dxa"/>
                  <w:tcBorders>
                    <w:bottom w:val="single" w:sz="12" w:space="0" w:color="auto"/>
                  </w:tcBorders>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国土利用計画審議会委員</w:t>
                  </w:r>
                </w:p>
              </w:tc>
              <w:tc>
                <w:tcPr>
                  <w:tcW w:w="1418" w:type="dxa"/>
                  <w:tcBorders>
                    <w:bottom w:val="single" w:sz="12" w:space="0" w:color="auto"/>
                  </w:tcBorders>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日額</w:t>
                  </w:r>
                </w:p>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9</w:t>
                  </w:r>
                  <w:r>
                    <w:rPr>
                      <w:rFonts w:hAnsi="メイリオ"/>
                      <w:color w:val="000000"/>
                      <w:szCs w:val="22"/>
                    </w:rPr>
                    <w:t>,200</w:t>
                  </w:r>
                </w:p>
              </w:tc>
              <w:tc>
                <w:tcPr>
                  <w:tcW w:w="743" w:type="dxa"/>
                  <w:vMerge/>
                  <w:vAlign w:val="center"/>
                </w:tcPr>
                <w:p w:rsidR="00FE0E66" w:rsidRDefault="00FE0E66" w:rsidP="00FE0E66">
                  <w:pPr>
                    <w:widowControl/>
                    <w:adjustRightInd w:val="0"/>
                    <w:spacing w:line="240" w:lineRule="exact"/>
                    <w:rPr>
                      <w:rFonts w:hAnsi="メイリオ"/>
                      <w:color w:val="000000"/>
                      <w:szCs w:val="22"/>
                    </w:rPr>
                  </w:pPr>
                </w:p>
              </w:tc>
            </w:tr>
            <w:tr w:rsidR="00FE0E66" w:rsidTr="001A6C1F">
              <w:trPr>
                <w:trHeight w:val="460"/>
              </w:trPr>
              <w:tc>
                <w:tcPr>
                  <w:tcW w:w="1580" w:type="dxa"/>
                  <w:tcBorders>
                    <w:top w:val="single" w:sz="12" w:space="0" w:color="auto"/>
                    <w:left w:val="single" w:sz="12" w:space="0" w:color="auto"/>
                    <w:bottom w:val="single" w:sz="12" w:space="0" w:color="auto"/>
                  </w:tcBorders>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住民自治推進審議会委員</w:t>
                  </w:r>
                </w:p>
              </w:tc>
              <w:tc>
                <w:tcPr>
                  <w:tcW w:w="1418" w:type="dxa"/>
                  <w:tcBorders>
                    <w:top w:val="single" w:sz="12" w:space="0" w:color="auto"/>
                    <w:bottom w:val="single" w:sz="12" w:space="0" w:color="auto"/>
                    <w:right w:val="single" w:sz="12" w:space="0" w:color="auto"/>
                  </w:tcBorders>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日額</w:t>
                  </w:r>
                </w:p>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9</w:t>
                  </w:r>
                  <w:r>
                    <w:rPr>
                      <w:rFonts w:hAnsi="メイリオ"/>
                      <w:color w:val="000000"/>
                      <w:szCs w:val="22"/>
                    </w:rPr>
                    <w:t>,200</w:t>
                  </w:r>
                </w:p>
              </w:tc>
              <w:tc>
                <w:tcPr>
                  <w:tcW w:w="743" w:type="dxa"/>
                  <w:vMerge/>
                  <w:tcBorders>
                    <w:left w:val="single" w:sz="12" w:space="0" w:color="auto"/>
                  </w:tcBorders>
                  <w:vAlign w:val="center"/>
                </w:tcPr>
                <w:p w:rsidR="00FE0E66" w:rsidRDefault="00FE0E66" w:rsidP="00FE0E66">
                  <w:pPr>
                    <w:widowControl/>
                    <w:adjustRightInd w:val="0"/>
                    <w:spacing w:line="240" w:lineRule="exact"/>
                    <w:rPr>
                      <w:rFonts w:hAnsi="メイリオ"/>
                      <w:color w:val="000000"/>
                      <w:szCs w:val="22"/>
                    </w:rPr>
                  </w:pPr>
                </w:p>
              </w:tc>
            </w:tr>
            <w:tr w:rsidR="00FE0E66" w:rsidTr="001A6C1F">
              <w:trPr>
                <w:trHeight w:val="460"/>
              </w:trPr>
              <w:tc>
                <w:tcPr>
                  <w:tcW w:w="1580" w:type="dxa"/>
                  <w:tcBorders>
                    <w:top w:val="single" w:sz="12" w:space="0" w:color="auto"/>
                  </w:tcBorders>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c>
                <w:tcPr>
                  <w:tcW w:w="1418" w:type="dxa"/>
                  <w:tcBorders>
                    <w:top w:val="single" w:sz="12" w:space="0" w:color="auto"/>
                  </w:tcBorders>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c>
                <w:tcPr>
                  <w:tcW w:w="743" w:type="dxa"/>
                  <w:vMerge/>
                  <w:vAlign w:val="center"/>
                </w:tcPr>
                <w:p w:rsidR="00FE0E66" w:rsidRDefault="00FE0E66" w:rsidP="00FE0E66">
                  <w:pPr>
                    <w:widowControl/>
                    <w:adjustRightInd w:val="0"/>
                    <w:spacing w:line="240" w:lineRule="exact"/>
                    <w:rPr>
                      <w:rFonts w:hAnsi="メイリオ"/>
                      <w:color w:val="000000"/>
                      <w:szCs w:val="22"/>
                    </w:rPr>
                  </w:pPr>
                </w:p>
              </w:tc>
            </w:tr>
            <w:tr w:rsidR="00B06657" w:rsidTr="001A6C1F">
              <w:trPr>
                <w:trHeight w:val="460"/>
              </w:trPr>
              <w:tc>
                <w:tcPr>
                  <w:tcW w:w="1580" w:type="dxa"/>
                  <w:vAlign w:val="center"/>
                </w:tcPr>
                <w:p w:rsidR="00B06657" w:rsidRDefault="00B06657" w:rsidP="00FE0E66">
                  <w:pPr>
                    <w:widowControl/>
                    <w:adjustRightInd w:val="0"/>
                    <w:spacing w:line="420" w:lineRule="atLeast"/>
                    <w:rPr>
                      <w:rFonts w:hAnsi="メイリオ"/>
                      <w:color w:val="000000"/>
                      <w:szCs w:val="22"/>
                    </w:rPr>
                  </w:pPr>
                  <w:r>
                    <w:rPr>
                      <w:rFonts w:hAnsi="メイリオ" w:hint="eastAsia"/>
                      <w:color w:val="000000"/>
                      <w:szCs w:val="22"/>
                    </w:rPr>
                    <w:t>（略）</w:t>
                  </w:r>
                </w:p>
              </w:tc>
              <w:tc>
                <w:tcPr>
                  <w:tcW w:w="1418" w:type="dxa"/>
                  <w:vAlign w:val="center"/>
                </w:tcPr>
                <w:p w:rsidR="00B06657" w:rsidRDefault="00B06657" w:rsidP="00FE0E66">
                  <w:pPr>
                    <w:widowControl/>
                    <w:adjustRightInd w:val="0"/>
                    <w:spacing w:line="420" w:lineRule="atLeast"/>
                    <w:rPr>
                      <w:rFonts w:hAnsi="メイリオ"/>
                      <w:color w:val="000000"/>
                      <w:szCs w:val="22"/>
                    </w:rPr>
                  </w:pPr>
                  <w:r>
                    <w:rPr>
                      <w:rFonts w:hAnsi="メイリオ" w:hint="eastAsia"/>
                      <w:color w:val="000000"/>
                      <w:szCs w:val="22"/>
                    </w:rPr>
                    <w:t>（略）</w:t>
                  </w:r>
                </w:p>
              </w:tc>
              <w:tc>
                <w:tcPr>
                  <w:tcW w:w="743" w:type="dxa"/>
                  <w:vAlign w:val="center"/>
                </w:tcPr>
                <w:p w:rsidR="00B06657" w:rsidRDefault="00B06657" w:rsidP="00FE0E66">
                  <w:pPr>
                    <w:widowControl/>
                    <w:adjustRightInd w:val="0"/>
                    <w:spacing w:line="420" w:lineRule="atLeast"/>
                    <w:rPr>
                      <w:rFonts w:hAnsi="メイリオ"/>
                      <w:color w:val="000000"/>
                      <w:szCs w:val="22"/>
                    </w:rPr>
                  </w:pPr>
                  <w:r>
                    <w:rPr>
                      <w:rFonts w:hAnsi="メイリオ" w:hint="eastAsia"/>
                      <w:color w:val="000000"/>
                      <w:szCs w:val="22"/>
                    </w:rPr>
                    <w:t>（略）</w:t>
                  </w:r>
                </w:p>
              </w:tc>
            </w:tr>
          </w:tbl>
          <w:p w:rsidR="00B06657" w:rsidRPr="002132A9" w:rsidRDefault="00B06657" w:rsidP="00FE0E66">
            <w:pPr>
              <w:widowControl/>
              <w:adjustRightInd w:val="0"/>
              <w:spacing w:line="420" w:lineRule="atLeast"/>
              <w:jc w:val="center"/>
              <w:rPr>
                <w:rFonts w:hAnsi="メイリオ"/>
                <w:color w:val="000000"/>
                <w:szCs w:val="22"/>
              </w:rPr>
            </w:pPr>
          </w:p>
        </w:tc>
        <w:tc>
          <w:tcPr>
            <w:tcW w:w="4251" w:type="dxa"/>
            <w:tcBorders>
              <w:top w:val="nil"/>
              <w:left w:val="nil"/>
              <w:bottom w:val="single" w:sz="4" w:space="0" w:color="000000"/>
              <w:right w:val="single" w:sz="4" w:space="0" w:color="000000"/>
            </w:tcBorders>
          </w:tcPr>
          <w:p w:rsidR="00B06657" w:rsidRPr="002132A9" w:rsidRDefault="001A6C1F" w:rsidP="00FE0E66">
            <w:pPr>
              <w:widowControl/>
              <w:adjustRightInd w:val="0"/>
              <w:spacing w:line="420" w:lineRule="atLeast"/>
              <w:rPr>
                <w:rFonts w:hAnsi="メイリオ"/>
                <w:color w:val="000000"/>
                <w:szCs w:val="22"/>
              </w:rPr>
            </w:pPr>
            <w:r>
              <w:rPr>
                <w:rFonts w:hAnsi="メイリオ" w:hint="eastAsia"/>
                <w:color w:val="000000"/>
                <w:szCs w:val="22"/>
              </w:rPr>
              <w:t xml:space="preserve">　</w:t>
            </w:r>
            <w:r w:rsidR="00B06657" w:rsidRPr="002132A9">
              <w:rPr>
                <w:rFonts w:hAnsi="メイリオ" w:hint="eastAsia"/>
                <w:color w:val="000000"/>
                <w:szCs w:val="22"/>
              </w:rPr>
              <w:t>別表（第</w:t>
            </w:r>
            <w:r w:rsidR="00B06657" w:rsidRPr="002132A9">
              <w:rPr>
                <w:rFonts w:hAnsi="メイリオ"/>
                <w:color w:val="000000"/>
                <w:szCs w:val="22"/>
              </w:rPr>
              <w:t>2</w:t>
            </w:r>
            <w:r w:rsidR="00B06657" w:rsidRPr="002132A9">
              <w:rPr>
                <w:rFonts w:hAnsi="メイリオ" w:hint="eastAsia"/>
                <w:color w:val="000000"/>
                <w:szCs w:val="22"/>
              </w:rPr>
              <w:t>条、第</w:t>
            </w:r>
            <w:r w:rsidR="00B06657" w:rsidRPr="002132A9">
              <w:rPr>
                <w:rFonts w:hAnsi="メイリオ"/>
                <w:color w:val="000000"/>
                <w:szCs w:val="22"/>
              </w:rPr>
              <w:t>5</w:t>
            </w:r>
            <w:r w:rsidR="00B06657" w:rsidRPr="002132A9">
              <w:rPr>
                <w:rFonts w:hAnsi="メイリオ" w:hint="eastAsia"/>
                <w:color w:val="000000"/>
                <w:szCs w:val="22"/>
              </w:rPr>
              <w:t>条関係）</w:t>
            </w:r>
          </w:p>
          <w:tbl>
            <w:tblPr>
              <w:tblStyle w:val="af6"/>
              <w:tblW w:w="0" w:type="auto"/>
              <w:tblInd w:w="261" w:type="dxa"/>
              <w:tblLayout w:type="fixed"/>
              <w:tblCellMar>
                <w:left w:w="57" w:type="dxa"/>
                <w:right w:w="57" w:type="dxa"/>
              </w:tblCellMar>
              <w:tblLook w:val="04A0" w:firstRow="1" w:lastRow="0" w:firstColumn="1" w:lastColumn="0" w:noHBand="0" w:noVBand="1"/>
            </w:tblPr>
            <w:tblGrid>
              <w:gridCol w:w="1560"/>
              <w:gridCol w:w="1417"/>
              <w:gridCol w:w="801"/>
            </w:tblGrid>
            <w:tr w:rsidR="00FE0E66" w:rsidTr="001A6C1F">
              <w:trPr>
                <w:trHeight w:val="554"/>
              </w:trPr>
              <w:tc>
                <w:tcPr>
                  <w:tcW w:w="1560" w:type="dxa"/>
                  <w:vAlign w:val="center"/>
                </w:tcPr>
                <w:p w:rsidR="00FE0E66" w:rsidRDefault="00FE0E66" w:rsidP="001A6C1F">
                  <w:pPr>
                    <w:widowControl/>
                    <w:adjustRightInd w:val="0"/>
                    <w:spacing w:line="240" w:lineRule="exact"/>
                    <w:jc w:val="center"/>
                    <w:rPr>
                      <w:rFonts w:hAnsi="メイリオ"/>
                      <w:color w:val="000000"/>
                      <w:szCs w:val="22"/>
                    </w:rPr>
                  </w:pPr>
                  <w:r>
                    <w:rPr>
                      <w:rFonts w:hAnsi="メイリオ" w:hint="eastAsia"/>
                      <w:color w:val="000000"/>
                      <w:szCs w:val="22"/>
                    </w:rPr>
                    <w:t>区　　　分</w:t>
                  </w:r>
                </w:p>
              </w:tc>
              <w:tc>
                <w:tcPr>
                  <w:tcW w:w="1417" w:type="dxa"/>
                  <w:vAlign w:val="center"/>
                </w:tcPr>
                <w:p w:rsidR="00FE0E66" w:rsidRDefault="00FE0E66" w:rsidP="001A6C1F">
                  <w:pPr>
                    <w:widowControl/>
                    <w:adjustRightInd w:val="0"/>
                    <w:spacing w:line="240" w:lineRule="exact"/>
                    <w:jc w:val="center"/>
                    <w:rPr>
                      <w:rFonts w:hAnsi="メイリオ"/>
                      <w:color w:val="000000"/>
                      <w:szCs w:val="22"/>
                    </w:rPr>
                  </w:pPr>
                  <w:r>
                    <w:rPr>
                      <w:rFonts w:hAnsi="メイリオ" w:hint="eastAsia"/>
                      <w:color w:val="000000"/>
                      <w:szCs w:val="22"/>
                    </w:rPr>
                    <w:t>報　　　酬</w:t>
                  </w:r>
                </w:p>
              </w:tc>
              <w:tc>
                <w:tcPr>
                  <w:tcW w:w="801" w:type="dxa"/>
                  <w:vAlign w:val="center"/>
                </w:tcPr>
                <w:p w:rsidR="00FE0E66" w:rsidRDefault="00FE0E66" w:rsidP="001A6C1F">
                  <w:pPr>
                    <w:widowControl/>
                    <w:adjustRightInd w:val="0"/>
                    <w:spacing w:line="240" w:lineRule="exact"/>
                    <w:jc w:val="center"/>
                    <w:rPr>
                      <w:rFonts w:hAnsi="メイリオ"/>
                      <w:color w:val="000000"/>
                      <w:szCs w:val="22"/>
                    </w:rPr>
                  </w:pPr>
                  <w:r>
                    <w:rPr>
                      <w:rFonts w:hAnsi="メイリオ" w:hint="eastAsia"/>
                      <w:color w:val="000000"/>
                      <w:szCs w:val="22"/>
                    </w:rPr>
                    <w:t>費用</w:t>
                  </w:r>
                </w:p>
                <w:p w:rsidR="00FE0E66" w:rsidRDefault="00FE0E66" w:rsidP="001A6C1F">
                  <w:pPr>
                    <w:widowControl/>
                    <w:adjustRightInd w:val="0"/>
                    <w:spacing w:line="240" w:lineRule="exact"/>
                    <w:jc w:val="center"/>
                    <w:rPr>
                      <w:rFonts w:hAnsi="メイリオ"/>
                      <w:color w:val="000000"/>
                      <w:szCs w:val="22"/>
                    </w:rPr>
                  </w:pPr>
                  <w:r>
                    <w:rPr>
                      <w:rFonts w:hAnsi="メイリオ" w:hint="eastAsia"/>
                      <w:color w:val="000000"/>
                      <w:szCs w:val="22"/>
                    </w:rPr>
                    <w:t>弁償</w:t>
                  </w:r>
                </w:p>
              </w:tc>
            </w:tr>
            <w:tr w:rsidR="00FE0E66" w:rsidTr="00F3523B">
              <w:trPr>
                <w:trHeight w:val="554"/>
              </w:trPr>
              <w:tc>
                <w:tcPr>
                  <w:tcW w:w="1560"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c>
                <w:tcPr>
                  <w:tcW w:w="1417"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c>
                <w:tcPr>
                  <w:tcW w:w="801" w:type="dxa"/>
                  <w:vMerge w:val="restart"/>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r>
            <w:tr w:rsidR="00FE0E66" w:rsidTr="00F3523B">
              <w:trPr>
                <w:trHeight w:val="554"/>
              </w:trPr>
              <w:tc>
                <w:tcPr>
                  <w:tcW w:w="1560"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国土利用計画審議会委員</w:t>
                  </w:r>
                </w:p>
              </w:tc>
              <w:tc>
                <w:tcPr>
                  <w:tcW w:w="1417"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日額</w:t>
                  </w:r>
                </w:p>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9</w:t>
                  </w:r>
                  <w:r>
                    <w:rPr>
                      <w:rFonts w:hAnsi="メイリオ"/>
                      <w:color w:val="000000"/>
                      <w:szCs w:val="22"/>
                    </w:rPr>
                    <w:t>,200</w:t>
                  </w:r>
                </w:p>
              </w:tc>
              <w:tc>
                <w:tcPr>
                  <w:tcW w:w="801" w:type="dxa"/>
                  <w:vMerge/>
                </w:tcPr>
                <w:p w:rsidR="00FE0E66" w:rsidRDefault="00FE0E66" w:rsidP="00FE0E66">
                  <w:pPr>
                    <w:widowControl/>
                    <w:adjustRightInd w:val="0"/>
                    <w:spacing w:line="240" w:lineRule="exact"/>
                    <w:jc w:val="center"/>
                    <w:rPr>
                      <w:rFonts w:hAnsi="メイリオ"/>
                      <w:color w:val="000000"/>
                      <w:szCs w:val="22"/>
                    </w:rPr>
                  </w:pPr>
                </w:p>
              </w:tc>
            </w:tr>
            <w:tr w:rsidR="00FE0E66" w:rsidTr="00F3523B">
              <w:trPr>
                <w:trHeight w:val="554"/>
              </w:trPr>
              <w:tc>
                <w:tcPr>
                  <w:tcW w:w="1560"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c>
                <w:tcPr>
                  <w:tcW w:w="1417"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c>
                <w:tcPr>
                  <w:tcW w:w="801" w:type="dxa"/>
                  <w:vMerge/>
                </w:tcPr>
                <w:p w:rsidR="00FE0E66" w:rsidRDefault="00FE0E66" w:rsidP="00FE0E66">
                  <w:pPr>
                    <w:widowControl/>
                    <w:adjustRightInd w:val="0"/>
                    <w:spacing w:line="240" w:lineRule="exact"/>
                    <w:jc w:val="center"/>
                    <w:rPr>
                      <w:rFonts w:hAnsi="メイリオ"/>
                      <w:color w:val="000000"/>
                      <w:szCs w:val="22"/>
                    </w:rPr>
                  </w:pPr>
                </w:p>
              </w:tc>
            </w:tr>
            <w:tr w:rsidR="00FE0E66" w:rsidTr="00F3523B">
              <w:trPr>
                <w:trHeight w:val="622"/>
              </w:trPr>
              <w:tc>
                <w:tcPr>
                  <w:tcW w:w="1560" w:type="dxa"/>
                  <w:vAlign w:val="center"/>
                </w:tcPr>
                <w:p w:rsidR="00FE0E66" w:rsidRDefault="00FE0E66" w:rsidP="00FE0E66">
                  <w:pPr>
                    <w:widowControl/>
                    <w:adjustRightInd w:val="0"/>
                    <w:spacing w:line="420" w:lineRule="atLeast"/>
                    <w:rPr>
                      <w:rFonts w:hAnsi="メイリオ"/>
                      <w:color w:val="000000"/>
                      <w:szCs w:val="22"/>
                    </w:rPr>
                  </w:pPr>
                  <w:r>
                    <w:rPr>
                      <w:rFonts w:hAnsi="メイリオ" w:hint="eastAsia"/>
                      <w:color w:val="000000"/>
                      <w:szCs w:val="22"/>
                    </w:rPr>
                    <w:t>（略）</w:t>
                  </w:r>
                </w:p>
              </w:tc>
              <w:tc>
                <w:tcPr>
                  <w:tcW w:w="1417" w:type="dxa"/>
                  <w:vAlign w:val="center"/>
                </w:tcPr>
                <w:p w:rsidR="00FE0E66" w:rsidRDefault="00FE0E66" w:rsidP="00FE0E66">
                  <w:pPr>
                    <w:widowControl/>
                    <w:adjustRightInd w:val="0"/>
                    <w:spacing w:line="420" w:lineRule="atLeast"/>
                    <w:rPr>
                      <w:rFonts w:hAnsi="メイリオ"/>
                      <w:color w:val="000000"/>
                      <w:szCs w:val="22"/>
                    </w:rPr>
                  </w:pPr>
                  <w:r>
                    <w:rPr>
                      <w:rFonts w:hAnsi="メイリオ" w:hint="eastAsia"/>
                      <w:color w:val="000000"/>
                      <w:szCs w:val="22"/>
                    </w:rPr>
                    <w:t>（略）</w:t>
                  </w:r>
                </w:p>
              </w:tc>
              <w:tc>
                <w:tcPr>
                  <w:tcW w:w="801" w:type="dxa"/>
                  <w:vAlign w:val="center"/>
                </w:tcPr>
                <w:p w:rsidR="00FE0E66" w:rsidRDefault="00FE0E66" w:rsidP="00FE0E66">
                  <w:pPr>
                    <w:widowControl/>
                    <w:adjustRightInd w:val="0"/>
                    <w:spacing w:line="240" w:lineRule="exact"/>
                    <w:rPr>
                      <w:rFonts w:hAnsi="メイリオ"/>
                      <w:color w:val="000000"/>
                      <w:szCs w:val="22"/>
                    </w:rPr>
                  </w:pPr>
                  <w:r>
                    <w:rPr>
                      <w:rFonts w:hAnsi="メイリオ" w:hint="eastAsia"/>
                      <w:color w:val="000000"/>
                      <w:szCs w:val="22"/>
                    </w:rPr>
                    <w:t>（略）</w:t>
                  </w:r>
                </w:p>
              </w:tc>
            </w:tr>
          </w:tbl>
          <w:p w:rsidR="00B06657" w:rsidRPr="002132A9" w:rsidRDefault="00B06657" w:rsidP="00FE0E66">
            <w:pPr>
              <w:widowControl/>
              <w:adjustRightInd w:val="0"/>
              <w:spacing w:line="420" w:lineRule="atLeast"/>
              <w:jc w:val="center"/>
              <w:rPr>
                <w:rFonts w:hAnsi="メイリオ"/>
                <w:color w:val="000000"/>
                <w:szCs w:val="22"/>
              </w:rPr>
            </w:pPr>
          </w:p>
        </w:tc>
      </w:tr>
    </w:tbl>
    <w:p w:rsidR="000A1528" w:rsidRDefault="000A1528" w:rsidP="000A1528">
      <w:pPr>
        <w:widowControl/>
        <w:adjustRightInd w:val="0"/>
        <w:spacing w:line="420" w:lineRule="atLeast"/>
        <w:ind w:left="630"/>
        <w:rPr>
          <w:rFonts w:ascii="ＭＳ ゴシック" w:eastAsia="ＭＳ ゴシック" w:hAnsi="ＭＳ ゴシック"/>
          <w:color w:val="000000"/>
          <w:szCs w:val="22"/>
        </w:rPr>
      </w:pPr>
    </w:p>
    <w:p w:rsidR="000A1528" w:rsidRPr="00E21040" w:rsidRDefault="000A1528" w:rsidP="000A1528">
      <w:pPr>
        <w:widowControl/>
        <w:adjustRightInd w:val="0"/>
        <w:spacing w:line="420" w:lineRule="atLeast"/>
        <w:ind w:left="630"/>
        <w:rPr>
          <w:rFonts w:hAnsi="メイリオ"/>
          <w:color w:val="000000"/>
          <w:szCs w:val="22"/>
        </w:rPr>
      </w:pPr>
      <w:r w:rsidRPr="00E21040">
        <w:rPr>
          <w:rFonts w:hAnsi="メイリオ" w:hint="eastAsia"/>
          <w:color w:val="000000"/>
          <w:szCs w:val="22"/>
        </w:rPr>
        <w:t>附　則（平成</w:t>
      </w:r>
      <w:r w:rsidRPr="00E21040">
        <w:rPr>
          <w:rFonts w:hAnsi="メイリオ"/>
          <w:color w:val="000000"/>
          <w:szCs w:val="22"/>
        </w:rPr>
        <w:t>31</w:t>
      </w:r>
      <w:r w:rsidRPr="00E21040">
        <w:rPr>
          <w:rFonts w:hAnsi="メイリオ" w:hint="eastAsia"/>
          <w:color w:val="000000"/>
          <w:szCs w:val="22"/>
        </w:rPr>
        <w:t>年条例第</w:t>
      </w:r>
      <w:r w:rsidRPr="00E21040">
        <w:rPr>
          <w:rFonts w:hAnsi="メイリオ"/>
          <w:color w:val="000000"/>
          <w:szCs w:val="22"/>
        </w:rPr>
        <w:t>20</w:t>
      </w:r>
      <w:r w:rsidRPr="00E21040">
        <w:rPr>
          <w:rFonts w:hAnsi="メイリオ" w:hint="eastAsia"/>
          <w:color w:val="000000"/>
          <w:szCs w:val="22"/>
        </w:rPr>
        <w:t>号）</w:t>
      </w:r>
    </w:p>
    <w:p w:rsidR="0006550A" w:rsidRPr="002132A9" w:rsidRDefault="000A1528" w:rsidP="000A1528">
      <w:pPr>
        <w:widowControl/>
        <w:adjustRightInd w:val="0"/>
        <w:spacing w:line="420" w:lineRule="atLeast"/>
        <w:rPr>
          <w:rFonts w:hAnsi="メイリオ"/>
          <w:color w:val="000000"/>
          <w:szCs w:val="22"/>
        </w:rPr>
      </w:pPr>
      <w:r w:rsidRPr="00963B86">
        <w:rPr>
          <w:rFonts w:hAnsi="メイリオ" w:hint="eastAsia"/>
          <w:color w:val="000000"/>
          <w:szCs w:val="22"/>
        </w:rPr>
        <w:t>この条例は、平成</w:t>
      </w:r>
      <w:r w:rsidRPr="00963B86">
        <w:rPr>
          <w:rFonts w:hAnsi="メイリオ"/>
          <w:color w:val="000000"/>
          <w:szCs w:val="22"/>
        </w:rPr>
        <w:t>31</w:t>
      </w:r>
      <w:r w:rsidRPr="00963B86">
        <w:rPr>
          <w:rFonts w:hAnsi="メイリオ" w:hint="eastAsia"/>
          <w:color w:val="000000"/>
          <w:szCs w:val="22"/>
        </w:rPr>
        <w:t>年４月１日から施行する</w:t>
      </w:r>
      <w:r w:rsidRPr="002132A9">
        <w:rPr>
          <w:rFonts w:hAnsi="メイリオ" w:hint="eastAsia"/>
          <w:color w:val="000000"/>
          <w:szCs w:val="22"/>
        </w:rPr>
        <w:t>。</w:t>
      </w:r>
    </w:p>
    <w:p w:rsidR="000A1528" w:rsidRDefault="000A1528">
      <w:pPr>
        <w:widowControl/>
        <w:autoSpaceDE/>
        <w:autoSpaceDN/>
        <w:jc w:val="left"/>
        <w:rPr>
          <w:rFonts w:hAnsi="メイリオ"/>
          <w:szCs w:val="22"/>
        </w:rPr>
      </w:pPr>
      <w:r>
        <w:rPr>
          <w:rFonts w:hAnsi="メイリオ"/>
          <w:szCs w:val="22"/>
        </w:rPr>
        <w:br w:type="page"/>
      </w:r>
    </w:p>
    <w:p w:rsidR="000A1528" w:rsidRPr="00E21040" w:rsidRDefault="000A1528" w:rsidP="000A1528">
      <w:pPr>
        <w:jc w:val="center"/>
        <w:rPr>
          <w:rFonts w:ascii="HGSｺﾞｼｯｸE" w:eastAsia="HGSｺﾞｼｯｸE" w:hAnsi="HGSｺﾞｼｯｸE"/>
          <w:sz w:val="28"/>
          <w:szCs w:val="28"/>
        </w:rPr>
      </w:pPr>
      <w:r w:rsidRPr="00E21040">
        <w:rPr>
          <w:rFonts w:ascii="HGSｺﾞｼｯｸE" w:eastAsia="HGSｺﾞｼｯｸE" w:hAnsi="HGSｺﾞｼｯｸE" w:hint="eastAsia"/>
          <w:sz w:val="28"/>
          <w:szCs w:val="28"/>
        </w:rPr>
        <w:lastRenderedPageBreak/>
        <w:t>岐阜市市民との協働推進本部要綱</w:t>
      </w:r>
    </w:p>
    <w:p w:rsidR="000A1528" w:rsidRPr="00CA2231" w:rsidRDefault="000A1528" w:rsidP="00CA2231">
      <w:pPr>
        <w:spacing w:line="340" w:lineRule="exact"/>
        <w:ind w:firstLineChars="2400" w:firstLine="5163"/>
        <w:jc w:val="right"/>
        <w:rPr>
          <w:rFonts w:hAnsi="メイリオ"/>
          <w:sz w:val="20"/>
          <w:szCs w:val="20"/>
        </w:rPr>
      </w:pPr>
      <w:r w:rsidRPr="00CA2231">
        <w:rPr>
          <w:rFonts w:hAnsi="メイリオ" w:hint="eastAsia"/>
          <w:spacing w:val="11"/>
          <w:w w:val="94"/>
          <w:kern w:val="0"/>
          <w:sz w:val="20"/>
          <w:szCs w:val="20"/>
          <w:fitText w:val="2200" w:id="2085880064"/>
        </w:rPr>
        <w:t>平成19年 4月25日決</w:t>
      </w:r>
      <w:r w:rsidRPr="00CA2231">
        <w:rPr>
          <w:rFonts w:hAnsi="メイリオ" w:hint="eastAsia"/>
          <w:spacing w:val="-1"/>
          <w:w w:val="94"/>
          <w:kern w:val="0"/>
          <w:sz w:val="20"/>
          <w:szCs w:val="20"/>
          <w:fitText w:val="2200" w:id="2085880064"/>
        </w:rPr>
        <w:t>裁</w:t>
      </w:r>
    </w:p>
    <w:p w:rsidR="000A1528" w:rsidRPr="00CA2231" w:rsidRDefault="000A1528" w:rsidP="00D10068">
      <w:pPr>
        <w:spacing w:line="340" w:lineRule="exact"/>
        <w:ind w:firstLineChars="2400" w:firstLine="5164"/>
        <w:jc w:val="right"/>
        <w:rPr>
          <w:rFonts w:hAnsi="メイリオ"/>
          <w:sz w:val="20"/>
          <w:szCs w:val="20"/>
        </w:rPr>
      </w:pPr>
      <w:r w:rsidRPr="00CA2231">
        <w:rPr>
          <w:rFonts w:hAnsi="メイリオ" w:hint="eastAsia"/>
          <w:spacing w:val="10"/>
          <w:w w:val="95"/>
          <w:kern w:val="0"/>
          <w:sz w:val="20"/>
          <w:szCs w:val="20"/>
          <w:fitText w:val="2200" w:id="2085880065"/>
        </w:rPr>
        <w:t>平成20年 6月 9日決</w:t>
      </w:r>
      <w:r w:rsidRPr="00CA2231">
        <w:rPr>
          <w:rFonts w:hAnsi="メイリオ" w:hint="eastAsia"/>
          <w:spacing w:val="4"/>
          <w:w w:val="95"/>
          <w:kern w:val="0"/>
          <w:sz w:val="20"/>
          <w:szCs w:val="20"/>
          <w:fitText w:val="2200" w:id="2085880065"/>
        </w:rPr>
        <w:t>裁</w:t>
      </w:r>
    </w:p>
    <w:p w:rsidR="000A1528" w:rsidRPr="00CA2231" w:rsidRDefault="000A1528" w:rsidP="00D10068">
      <w:pPr>
        <w:spacing w:line="340" w:lineRule="exact"/>
        <w:ind w:firstLineChars="2400" w:firstLine="5164"/>
        <w:jc w:val="right"/>
        <w:rPr>
          <w:rFonts w:hAnsi="メイリオ"/>
          <w:sz w:val="20"/>
          <w:szCs w:val="20"/>
        </w:rPr>
      </w:pPr>
      <w:r w:rsidRPr="00CA2231">
        <w:rPr>
          <w:rFonts w:hAnsi="メイリオ" w:hint="eastAsia"/>
          <w:spacing w:val="10"/>
          <w:w w:val="95"/>
          <w:kern w:val="0"/>
          <w:sz w:val="20"/>
          <w:szCs w:val="20"/>
          <w:fitText w:val="2200" w:id="2085880066"/>
        </w:rPr>
        <w:t>平成21年 4月 1日決</w:t>
      </w:r>
      <w:r w:rsidRPr="00CA2231">
        <w:rPr>
          <w:rFonts w:hAnsi="メイリオ" w:hint="eastAsia"/>
          <w:spacing w:val="4"/>
          <w:w w:val="95"/>
          <w:kern w:val="0"/>
          <w:sz w:val="20"/>
          <w:szCs w:val="20"/>
          <w:fitText w:val="2200" w:id="2085880066"/>
        </w:rPr>
        <w:t>裁</w:t>
      </w:r>
    </w:p>
    <w:p w:rsidR="000A1528" w:rsidRPr="00CA2231" w:rsidRDefault="000A1528" w:rsidP="00CA2231">
      <w:pPr>
        <w:spacing w:line="340" w:lineRule="exact"/>
        <w:ind w:firstLineChars="2400" w:firstLine="5163"/>
        <w:jc w:val="right"/>
        <w:rPr>
          <w:rFonts w:hAnsi="メイリオ"/>
          <w:sz w:val="20"/>
          <w:szCs w:val="20"/>
        </w:rPr>
      </w:pPr>
      <w:r w:rsidRPr="00CA2231">
        <w:rPr>
          <w:rFonts w:hAnsi="メイリオ" w:hint="eastAsia"/>
          <w:spacing w:val="11"/>
          <w:w w:val="94"/>
          <w:kern w:val="0"/>
          <w:sz w:val="20"/>
          <w:szCs w:val="20"/>
          <w:fitText w:val="2200" w:id="2085880067"/>
        </w:rPr>
        <w:t>平成21年12月 1日決</w:t>
      </w:r>
      <w:r w:rsidRPr="00CA2231">
        <w:rPr>
          <w:rFonts w:hAnsi="メイリオ" w:hint="eastAsia"/>
          <w:spacing w:val="-1"/>
          <w:w w:val="94"/>
          <w:kern w:val="0"/>
          <w:sz w:val="20"/>
          <w:szCs w:val="20"/>
          <w:fitText w:val="2200" w:id="2085880067"/>
        </w:rPr>
        <w:t>裁</w:t>
      </w:r>
    </w:p>
    <w:p w:rsidR="000A1528" w:rsidRPr="00CA2231" w:rsidRDefault="000A1528" w:rsidP="00D10068">
      <w:pPr>
        <w:spacing w:line="340" w:lineRule="exact"/>
        <w:ind w:firstLineChars="2400" w:firstLine="5164"/>
        <w:jc w:val="right"/>
        <w:rPr>
          <w:rFonts w:hAnsi="メイリオ"/>
          <w:sz w:val="20"/>
          <w:szCs w:val="20"/>
        </w:rPr>
      </w:pPr>
      <w:r w:rsidRPr="00CA2231">
        <w:rPr>
          <w:rFonts w:hAnsi="メイリオ" w:hint="eastAsia"/>
          <w:spacing w:val="10"/>
          <w:w w:val="95"/>
          <w:kern w:val="0"/>
          <w:sz w:val="20"/>
          <w:szCs w:val="20"/>
          <w:fitText w:val="2200" w:id="2085880068"/>
        </w:rPr>
        <w:t>平成22年 4月 1日決</w:t>
      </w:r>
      <w:r w:rsidRPr="00CA2231">
        <w:rPr>
          <w:rFonts w:hAnsi="メイリオ" w:hint="eastAsia"/>
          <w:spacing w:val="4"/>
          <w:w w:val="95"/>
          <w:kern w:val="0"/>
          <w:sz w:val="20"/>
          <w:szCs w:val="20"/>
          <w:fitText w:val="2200" w:id="2085880068"/>
        </w:rPr>
        <w:t>裁</w:t>
      </w:r>
    </w:p>
    <w:p w:rsidR="000A1528" w:rsidRPr="00CA2231" w:rsidRDefault="000A1528" w:rsidP="00D10068">
      <w:pPr>
        <w:spacing w:line="340" w:lineRule="exact"/>
        <w:ind w:firstLineChars="2400" w:firstLine="5164"/>
        <w:jc w:val="right"/>
        <w:rPr>
          <w:rFonts w:hAnsi="メイリオ"/>
          <w:sz w:val="20"/>
          <w:szCs w:val="20"/>
        </w:rPr>
      </w:pPr>
      <w:r w:rsidRPr="00CA2231">
        <w:rPr>
          <w:rFonts w:hAnsi="メイリオ" w:hint="eastAsia"/>
          <w:spacing w:val="10"/>
          <w:w w:val="95"/>
          <w:kern w:val="0"/>
          <w:sz w:val="20"/>
          <w:szCs w:val="20"/>
          <w:fitText w:val="2200" w:id="2085880069"/>
        </w:rPr>
        <w:t>平成23年 4月 1日決</w:t>
      </w:r>
      <w:r w:rsidRPr="00CA2231">
        <w:rPr>
          <w:rFonts w:hAnsi="メイリオ" w:hint="eastAsia"/>
          <w:spacing w:val="4"/>
          <w:w w:val="95"/>
          <w:kern w:val="0"/>
          <w:sz w:val="20"/>
          <w:szCs w:val="20"/>
          <w:fitText w:val="2200" w:id="2085880069"/>
        </w:rPr>
        <w:t>裁</w:t>
      </w:r>
    </w:p>
    <w:p w:rsidR="000A1528" w:rsidRPr="00CA2231" w:rsidRDefault="000A1528" w:rsidP="00D10068">
      <w:pPr>
        <w:spacing w:line="340" w:lineRule="exact"/>
        <w:ind w:firstLineChars="2400" w:firstLine="5164"/>
        <w:jc w:val="right"/>
        <w:rPr>
          <w:rFonts w:hAnsi="メイリオ"/>
          <w:sz w:val="20"/>
          <w:szCs w:val="20"/>
        </w:rPr>
      </w:pPr>
      <w:r w:rsidRPr="00CA2231">
        <w:rPr>
          <w:rFonts w:hAnsi="メイリオ" w:hint="eastAsia"/>
          <w:spacing w:val="10"/>
          <w:w w:val="95"/>
          <w:kern w:val="0"/>
          <w:sz w:val="20"/>
          <w:szCs w:val="20"/>
          <w:fitText w:val="2200" w:id="2085880070"/>
        </w:rPr>
        <w:t>平成25年 4月 1日決</w:t>
      </w:r>
      <w:r w:rsidRPr="00CA2231">
        <w:rPr>
          <w:rFonts w:hAnsi="メイリオ" w:hint="eastAsia"/>
          <w:spacing w:val="4"/>
          <w:w w:val="95"/>
          <w:kern w:val="0"/>
          <w:sz w:val="20"/>
          <w:szCs w:val="20"/>
          <w:fitText w:val="2200" w:id="2085880070"/>
        </w:rPr>
        <w:t>裁</w:t>
      </w:r>
    </w:p>
    <w:p w:rsidR="000A1528" w:rsidRPr="00CA2231" w:rsidRDefault="000A1528" w:rsidP="00D10068">
      <w:pPr>
        <w:spacing w:line="340" w:lineRule="exact"/>
        <w:ind w:firstLineChars="2400" w:firstLine="5164"/>
        <w:jc w:val="right"/>
        <w:rPr>
          <w:rFonts w:hAnsi="メイリオ"/>
          <w:sz w:val="20"/>
          <w:szCs w:val="20"/>
        </w:rPr>
      </w:pPr>
      <w:r w:rsidRPr="00CA2231">
        <w:rPr>
          <w:rFonts w:hAnsi="メイリオ" w:hint="eastAsia"/>
          <w:spacing w:val="10"/>
          <w:w w:val="95"/>
          <w:kern w:val="0"/>
          <w:sz w:val="20"/>
          <w:szCs w:val="20"/>
          <w:fitText w:val="2200" w:id="2085880071"/>
        </w:rPr>
        <w:t>平成26年 4月 1日決</w:t>
      </w:r>
      <w:r w:rsidRPr="00CA2231">
        <w:rPr>
          <w:rFonts w:hAnsi="メイリオ" w:hint="eastAsia"/>
          <w:spacing w:val="4"/>
          <w:w w:val="95"/>
          <w:kern w:val="0"/>
          <w:sz w:val="20"/>
          <w:szCs w:val="20"/>
          <w:fitText w:val="2200" w:id="2085880071"/>
        </w:rPr>
        <w:t>裁</w:t>
      </w:r>
    </w:p>
    <w:p w:rsidR="000A1528" w:rsidRPr="00CA2231" w:rsidRDefault="000A1528" w:rsidP="00D10068">
      <w:pPr>
        <w:spacing w:line="340" w:lineRule="exact"/>
        <w:ind w:firstLineChars="2400" w:firstLine="5164"/>
        <w:jc w:val="right"/>
        <w:rPr>
          <w:rFonts w:hAnsi="メイリオ"/>
          <w:sz w:val="20"/>
          <w:szCs w:val="20"/>
        </w:rPr>
      </w:pPr>
      <w:r w:rsidRPr="00CA2231">
        <w:rPr>
          <w:rFonts w:hAnsi="メイリオ" w:hint="eastAsia"/>
          <w:spacing w:val="10"/>
          <w:w w:val="95"/>
          <w:kern w:val="0"/>
          <w:sz w:val="20"/>
          <w:szCs w:val="20"/>
          <w:fitText w:val="2200" w:id="2085880072"/>
        </w:rPr>
        <w:t>平成27年 5月 1日決</w:t>
      </w:r>
      <w:r w:rsidRPr="00CA2231">
        <w:rPr>
          <w:rFonts w:hAnsi="メイリオ" w:hint="eastAsia"/>
          <w:spacing w:val="4"/>
          <w:w w:val="95"/>
          <w:kern w:val="0"/>
          <w:sz w:val="20"/>
          <w:szCs w:val="20"/>
          <w:fitText w:val="2200" w:id="2085880072"/>
        </w:rPr>
        <w:t>裁</w:t>
      </w:r>
    </w:p>
    <w:p w:rsidR="000A1528" w:rsidRPr="00CA2231" w:rsidRDefault="000A1528" w:rsidP="00CA2231">
      <w:pPr>
        <w:spacing w:line="340" w:lineRule="exact"/>
        <w:ind w:firstLineChars="2400" w:firstLine="5163"/>
        <w:jc w:val="right"/>
        <w:rPr>
          <w:rFonts w:hAnsi="メイリオ"/>
          <w:kern w:val="0"/>
          <w:sz w:val="20"/>
          <w:szCs w:val="20"/>
        </w:rPr>
      </w:pPr>
      <w:r w:rsidRPr="00CA2231">
        <w:rPr>
          <w:rFonts w:hAnsi="メイリオ" w:hint="eastAsia"/>
          <w:spacing w:val="11"/>
          <w:w w:val="94"/>
          <w:kern w:val="0"/>
          <w:sz w:val="20"/>
          <w:szCs w:val="20"/>
          <w:fitText w:val="2200" w:id="2085880073"/>
        </w:rPr>
        <w:t>平成27年 7月15日決</w:t>
      </w:r>
      <w:r w:rsidRPr="00CA2231">
        <w:rPr>
          <w:rFonts w:hAnsi="メイリオ" w:hint="eastAsia"/>
          <w:spacing w:val="-1"/>
          <w:w w:val="94"/>
          <w:kern w:val="0"/>
          <w:sz w:val="20"/>
          <w:szCs w:val="20"/>
          <w:fitText w:val="2200" w:id="2085880073"/>
        </w:rPr>
        <w:t>裁</w:t>
      </w:r>
    </w:p>
    <w:p w:rsidR="000A1528" w:rsidRPr="00CA2231" w:rsidRDefault="000A1528" w:rsidP="00CA2231">
      <w:pPr>
        <w:spacing w:line="340" w:lineRule="exact"/>
        <w:ind w:firstLineChars="2400" w:firstLine="5163"/>
        <w:jc w:val="right"/>
        <w:rPr>
          <w:rFonts w:hAnsi="メイリオ"/>
          <w:color w:val="000000"/>
          <w:kern w:val="0"/>
          <w:sz w:val="20"/>
          <w:szCs w:val="20"/>
        </w:rPr>
      </w:pPr>
      <w:r w:rsidRPr="00CA2231">
        <w:rPr>
          <w:rFonts w:hAnsi="メイリオ" w:hint="eastAsia"/>
          <w:color w:val="000000"/>
          <w:spacing w:val="11"/>
          <w:w w:val="94"/>
          <w:kern w:val="0"/>
          <w:sz w:val="20"/>
          <w:szCs w:val="20"/>
          <w:fitText w:val="2200" w:id="2085880074"/>
        </w:rPr>
        <w:t>平成28年 3月25日決</w:t>
      </w:r>
      <w:r w:rsidRPr="00CA2231">
        <w:rPr>
          <w:rFonts w:hAnsi="メイリオ" w:hint="eastAsia"/>
          <w:color w:val="000000"/>
          <w:spacing w:val="-1"/>
          <w:w w:val="94"/>
          <w:kern w:val="0"/>
          <w:sz w:val="20"/>
          <w:szCs w:val="20"/>
          <w:fitText w:val="2200" w:id="2085880074"/>
        </w:rPr>
        <w:t>裁</w:t>
      </w:r>
    </w:p>
    <w:p w:rsidR="000A1528" w:rsidRPr="009E033B" w:rsidRDefault="000A1528" w:rsidP="009E033B">
      <w:pPr>
        <w:spacing w:line="340" w:lineRule="exact"/>
        <w:ind w:firstLineChars="2400" w:firstLine="5163"/>
        <w:jc w:val="right"/>
        <w:rPr>
          <w:rFonts w:hAnsi="メイリオ"/>
          <w:kern w:val="0"/>
          <w:sz w:val="20"/>
          <w:szCs w:val="20"/>
        </w:rPr>
      </w:pPr>
      <w:r w:rsidRPr="00CA2231">
        <w:rPr>
          <w:rFonts w:hAnsi="メイリオ" w:hint="eastAsia"/>
          <w:spacing w:val="11"/>
          <w:w w:val="94"/>
          <w:kern w:val="0"/>
          <w:sz w:val="20"/>
          <w:szCs w:val="20"/>
          <w:fitText w:val="2200" w:id="2085880075"/>
        </w:rPr>
        <w:t>平成31年 3月22日決</w:t>
      </w:r>
      <w:r w:rsidRPr="00CA2231">
        <w:rPr>
          <w:rFonts w:hAnsi="メイリオ" w:hint="eastAsia"/>
          <w:spacing w:val="-1"/>
          <w:w w:val="94"/>
          <w:kern w:val="0"/>
          <w:sz w:val="20"/>
          <w:szCs w:val="20"/>
          <w:fitText w:val="2200" w:id="2085880075"/>
        </w:rPr>
        <w:t>裁</w:t>
      </w:r>
    </w:p>
    <w:p w:rsidR="000A1528" w:rsidRPr="00E21040" w:rsidRDefault="000A1528" w:rsidP="001A6C1F">
      <w:pPr>
        <w:ind w:left="210"/>
        <w:rPr>
          <w:rFonts w:hAnsi="メイリオ"/>
          <w:szCs w:val="22"/>
        </w:rPr>
      </w:pPr>
      <w:r w:rsidRPr="00E21040">
        <w:rPr>
          <w:rFonts w:hAnsi="メイリオ" w:hint="eastAsia"/>
          <w:szCs w:val="22"/>
        </w:rPr>
        <w:t>（設置）</w:t>
      </w:r>
    </w:p>
    <w:p w:rsidR="000A1528" w:rsidRPr="00E21040" w:rsidRDefault="000A1528" w:rsidP="000A1528">
      <w:pPr>
        <w:ind w:left="225" w:hangingChars="100" w:hanging="225"/>
        <w:rPr>
          <w:rFonts w:hAnsi="メイリオ"/>
          <w:szCs w:val="22"/>
        </w:rPr>
      </w:pPr>
      <w:r w:rsidRPr="00E21040">
        <w:rPr>
          <w:rFonts w:hAnsi="メイリオ" w:hint="eastAsia"/>
          <w:szCs w:val="22"/>
        </w:rPr>
        <w:t>第</w:t>
      </w:r>
      <w:r w:rsidRPr="00E21040">
        <w:rPr>
          <w:rFonts w:hAnsi="メイリオ" w:hint="eastAsia"/>
          <w:color w:val="000000"/>
          <w:szCs w:val="22"/>
        </w:rPr>
        <w:t>１</w:t>
      </w:r>
      <w:r w:rsidRPr="00E21040">
        <w:rPr>
          <w:rFonts w:hAnsi="メイリオ" w:hint="eastAsia"/>
          <w:szCs w:val="22"/>
        </w:rPr>
        <w:t>条　岐阜市住民自治基本条例（平成19年岐阜市条例第11号。以下「条例」という。）に基づき、市民との協働の推進を図るため、岐阜市市民との協働推進本部（以下「本部」という。）を設置する。</w:t>
      </w:r>
    </w:p>
    <w:p w:rsidR="000A1528" w:rsidRPr="00E21040" w:rsidRDefault="000A1528" w:rsidP="001A6C1F">
      <w:pPr>
        <w:ind w:left="210"/>
        <w:rPr>
          <w:rFonts w:hAnsi="メイリオ"/>
          <w:szCs w:val="22"/>
        </w:rPr>
      </w:pPr>
      <w:r w:rsidRPr="00E21040">
        <w:rPr>
          <w:rFonts w:hAnsi="メイリオ" w:hint="eastAsia"/>
          <w:szCs w:val="22"/>
        </w:rPr>
        <w:t>（所掌事務）</w:t>
      </w:r>
    </w:p>
    <w:p w:rsidR="000A1528" w:rsidRPr="00E21040" w:rsidRDefault="000A1528" w:rsidP="000A1528">
      <w:pPr>
        <w:rPr>
          <w:rFonts w:hAnsi="メイリオ"/>
          <w:szCs w:val="22"/>
        </w:rPr>
      </w:pPr>
      <w:r w:rsidRPr="00E21040">
        <w:rPr>
          <w:rFonts w:hAnsi="メイリオ" w:hint="eastAsia"/>
          <w:szCs w:val="22"/>
        </w:rPr>
        <w:t>第２条　本部の所掌事務は、次のとおりとする。</w:t>
      </w:r>
    </w:p>
    <w:p w:rsidR="000A1528" w:rsidRPr="00E21040" w:rsidRDefault="000A1528" w:rsidP="001A6C1F">
      <w:pPr>
        <w:ind w:left="420" w:hanging="210"/>
        <w:rPr>
          <w:rFonts w:hAnsi="メイリオ"/>
          <w:szCs w:val="22"/>
        </w:rPr>
      </w:pPr>
      <w:r w:rsidRPr="00E21040">
        <w:rPr>
          <w:rFonts w:hAnsi="メイリオ"/>
          <w:color w:val="000000"/>
          <w:szCs w:val="22"/>
        </w:rPr>
        <w:t>(1)</w:t>
      </w:r>
      <w:r w:rsidRPr="00E21040">
        <w:rPr>
          <w:rFonts w:hAnsi="メイリオ" w:hint="eastAsia"/>
          <w:szCs w:val="22"/>
        </w:rPr>
        <w:t xml:space="preserve">　協働のまちづくり推進計画に関すること。</w:t>
      </w:r>
    </w:p>
    <w:p w:rsidR="000A1528" w:rsidRPr="00E21040" w:rsidRDefault="000A1528" w:rsidP="001A6C1F">
      <w:pPr>
        <w:ind w:left="420" w:hanging="210"/>
        <w:rPr>
          <w:rFonts w:hAnsi="メイリオ"/>
          <w:szCs w:val="22"/>
        </w:rPr>
      </w:pPr>
      <w:r w:rsidRPr="00E21040">
        <w:rPr>
          <w:rFonts w:hAnsi="メイリオ" w:hint="eastAsia"/>
          <w:szCs w:val="22"/>
        </w:rPr>
        <w:t>(2)　市民との協働のまちづくりの推進に関すること。</w:t>
      </w:r>
    </w:p>
    <w:p w:rsidR="000A1528" w:rsidRPr="00E21040" w:rsidRDefault="000A1528" w:rsidP="001A6C1F">
      <w:pPr>
        <w:ind w:left="420" w:hanging="210"/>
        <w:rPr>
          <w:rFonts w:hAnsi="メイリオ"/>
          <w:szCs w:val="22"/>
        </w:rPr>
      </w:pPr>
      <w:r w:rsidRPr="00E21040">
        <w:rPr>
          <w:rFonts w:hAnsi="メイリオ" w:hint="eastAsia"/>
          <w:szCs w:val="22"/>
        </w:rPr>
        <w:t>(3)　多文化共生社会実現への施策推進及び多文化共生推進基本計画に関すること。</w:t>
      </w:r>
    </w:p>
    <w:p w:rsidR="000A1528" w:rsidRPr="00E21040" w:rsidRDefault="000A1528" w:rsidP="001A6C1F">
      <w:pPr>
        <w:ind w:left="420" w:hanging="210"/>
        <w:rPr>
          <w:rFonts w:hAnsi="メイリオ"/>
          <w:szCs w:val="22"/>
        </w:rPr>
      </w:pPr>
      <w:r w:rsidRPr="00E21040">
        <w:rPr>
          <w:rFonts w:hAnsi="メイリオ" w:hint="eastAsia"/>
          <w:szCs w:val="22"/>
        </w:rPr>
        <w:t>(4)　前3号に掲げるもののほか、条例の運用に関すること。</w:t>
      </w:r>
    </w:p>
    <w:p w:rsidR="000A1528" w:rsidRPr="00E21040" w:rsidRDefault="000A1528" w:rsidP="001A6C1F">
      <w:pPr>
        <w:ind w:left="210"/>
        <w:rPr>
          <w:rFonts w:hAnsi="メイリオ"/>
          <w:szCs w:val="22"/>
        </w:rPr>
      </w:pPr>
      <w:r w:rsidRPr="00E21040">
        <w:rPr>
          <w:rFonts w:hAnsi="メイリオ" w:hint="eastAsia"/>
          <w:szCs w:val="22"/>
        </w:rPr>
        <w:t>（組織等）</w:t>
      </w:r>
    </w:p>
    <w:p w:rsidR="000A1528" w:rsidRPr="00E21040" w:rsidRDefault="000A1528" w:rsidP="000A1528">
      <w:pPr>
        <w:rPr>
          <w:rFonts w:hAnsi="メイリオ"/>
          <w:szCs w:val="22"/>
        </w:rPr>
      </w:pPr>
      <w:r w:rsidRPr="00E21040">
        <w:rPr>
          <w:rFonts w:hAnsi="メイリオ" w:hint="eastAsia"/>
          <w:szCs w:val="22"/>
        </w:rPr>
        <w:t>第3条　本部は、本部長、副本部長及び本部員をもって組織する。</w:t>
      </w:r>
    </w:p>
    <w:p w:rsidR="000A1528" w:rsidRPr="00E21040" w:rsidRDefault="000A1528" w:rsidP="001A6C1F">
      <w:pPr>
        <w:ind w:left="210" w:hanging="210"/>
        <w:rPr>
          <w:rFonts w:hAnsi="メイリオ"/>
          <w:szCs w:val="22"/>
        </w:rPr>
      </w:pPr>
      <w:r w:rsidRPr="00E21040">
        <w:rPr>
          <w:rFonts w:hAnsi="メイリオ" w:hint="eastAsia"/>
          <w:szCs w:val="22"/>
        </w:rPr>
        <w:t>2　本部長は市長を、副本部長は市民参画部に関する事務を担当する副市長をもって充てる。</w:t>
      </w:r>
    </w:p>
    <w:p w:rsidR="000A1528" w:rsidRPr="00E21040" w:rsidRDefault="000A1528" w:rsidP="001A6C1F">
      <w:pPr>
        <w:ind w:left="210" w:hanging="210"/>
        <w:rPr>
          <w:rFonts w:hAnsi="メイリオ"/>
          <w:szCs w:val="22"/>
        </w:rPr>
      </w:pPr>
      <w:r w:rsidRPr="00E21040">
        <w:rPr>
          <w:rFonts w:hAnsi="メイリオ" w:hint="eastAsia"/>
          <w:szCs w:val="22"/>
        </w:rPr>
        <w:t>3　本部員は別表第1に掲げる職にある者をもって充てる。</w:t>
      </w:r>
    </w:p>
    <w:p w:rsidR="000A1528" w:rsidRPr="00E21040" w:rsidRDefault="000A1528" w:rsidP="001A6C1F">
      <w:pPr>
        <w:ind w:left="210" w:hanging="210"/>
        <w:rPr>
          <w:rFonts w:hAnsi="メイリオ"/>
          <w:szCs w:val="22"/>
        </w:rPr>
      </w:pPr>
      <w:r w:rsidRPr="00E21040">
        <w:rPr>
          <w:rFonts w:hAnsi="メイリオ" w:hint="eastAsia"/>
          <w:szCs w:val="22"/>
        </w:rPr>
        <w:t>4　本部長は、本部を総理する。</w:t>
      </w:r>
    </w:p>
    <w:p w:rsidR="000A1528" w:rsidRPr="00E21040" w:rsidRDefault="000A1528" w:rsidP="001A6C1F">
      <w:pPr>
        <w:ind w:left="210" w:hanging="210"/>
        <w:rPr>
          <w:rFonts w:hAnsi="メイリオ"/>
          <w:szCs w:val="22"/>
        </w:rPr>
      </w:pPr>
      <w:r w:rsidRPr="00E21040">
        <w:rPr>
          <w:rFonts w:hAnsi="メイリオ" w:hint="eastAsia"/>
          <w:szCs w:val="22"/>
        </w:rPr>
        <w:t>5　副本部長は、本部長を補佐し、本部長に事故あるとき又は本部長が欠けたときは、その職務を代理する。</w:t>
      </w:r>
    </w:p>
    <w:p w:rsidR="000A1528" w:rsidRPr="00E21040" w:rsidRDefault="000A1528" w:rsidP="001A6C1F">
      <w:pPr>
        <w:ind w:left="210"/>
        <w:rPr>
          <w:rFonts w:hAnsi="メイリオ"/>
          <w:szCs w:val="22"/>
        </w:rPr>
      </w:pPr>
      <w:r w:rsidRPr="00E21040">
        <w:rPr>
          <w:rFonts w:hAnsi="メイリオ" w:hint="eastAsia"/>
          <w:szCs w:val="22"/>
        </w:rPr>
        <w:t>（会議）</w:t>
      </w:r>
    </w:p>
    <w:p w:rsidR="000A1528" w:rsidRPr="00E21040" w:rsidRDefault="000A1528" w:rsidP="000A1528">
      <w:pPr>
        <w:rPr>
          <w:rFonts w:hAnsi="メイリオ"/>
          <w:szCs w:val="22"/>
        </w:rPr>
      </w:pPr>
      <w:r w:rsidRPr="00E21040">
        <w:rPr>
          <w:rFonts w:hAnsi="メイリオ" w:hint="eastAsia"/>
          <w:szCs w:val="22"/>
        </w:rPr>
        <w:t>第4条　本部の会議は、本部長が必要に応じて招集し、その議長となる。</w:t>
      </w:r>
    </w:p>
    <w:p w:rsidR="000A1528" w:rsidRPr="00E21040" w:rsidRDefault="000A1528" w:rsidP="001A6C1F">
      <w:pPr>
        <w:ind w:left="210" w:hanging="210"/>
        <w:rPr>
          <w:rFonts w:hAnsi="メイリオ"/>
          <w:szCs w:val="22"/>
        </w:rPr>
      </w:pPr>
      <w:r w:rsidRPr="00E21040">
        <w:rPr>
          <w:rFonts w:hAnsi="メイリオ" w:hint="eastAsia"/>
          <w:szCs w:val="22"/>
        </w:rPr>
        <w:t>2　本部長は、必要に応じて、副本部長及び本部員以外の者に会議への出席を求めること</w:t>
      </w:r>
      <w:r w:rsidRPr="00E21040">
        <w:rPr>
          <w:rFonts w:hAnsi="メイリオ" w:hint="eastAsia"/>
          <w:szCs w:val="22"/>
        </w:rPr>
        <w:lastRenderedPageBreak/>
        <w:t>ができる。</w:t>
      </w:r>
    </w:p>
    <w:p w:rsidR="000A1528" w:rsidRPr="00E21040" w:rsidRDefault="000A1528" w:rsidP="001A6C1F">
      <w:pPr>
        <w:ind w:left="210"/>
        <w:rPr>
          <w:rFonts w:hAnsi="メイリオ"/>
          <w:szCs w:val="22"/>
        </w:rPr>
      </w:pPr>
      <w:r w:rsidRPr="00E21040">
        <w:rPr>
          <w:rFonts w:hAnsi="メイリオ" w:hint="eastAsia"/>
          <w:szCs w:val="22"/>
        </w:rPr>
        <w:t>（幹事会）</w:t>
      </w:r>
    </w:p>
    <w:p w:rsidR="000A1528" w:rsidRPr="00E21040" w:rsidRDefault="000A1528" w:rsidP="000A1528">
      <w:pPr>
        <w:ind w:left="225" w:hangingChars="100" w:hanging="225"/>
        <w:rPr>
          <w:rFonts w:hAnsi="メイリオ"/>
          <w:szCs w:val="22"/>
        </w:rPr>
      </w:pPr>
      <w:r w:rsidRPr="00E21040">
        <w:rPr>
          <w:rFonts w:hAnsi="メイリオ" w:hint="eastAsia"/>
          <w:szCs w:val="22"/>
        </w:rPr>
        <w:t>第5条　本部の所掌事務の調査検討に従事するため、本部に幹事会を置き、幹事長、副幹事長及び幹事をもって組織する。</w:t>
      </w:r>
    </w:p>
    <w:p w:rsidR="000A1528" w:rsidRPr="00E21040" w:rsidRDefault="000A1528" w:rsidP="001A6C1F">
      <w:pPr>
        <w:ind w:left="210" w:hanging="210"/>
        <w:rPr>
          <w:rFonts w:hAnsi="メイリオ"/>
          <w:szCs w:val="22"/>
        </w:rPr>
      </w:pPr>
      <w:r w:rsidRPr="00E21040">
        <w:rPr>
          <w:rFonts w:hAnsi="メイリオ" w:hint="eastAsia"/>
          <w:szCs w:val="22"/>
        </w:rPr>
        <w:t>2　幹事長は市民参画部次長を、副幹事長は市民活動交流センター所長及び国際課長をもって充てる。</w:t>
      </w:r>
    </w:p>
    <w:p w:rsidR="000A1528" w:rsidRPr="00E21040" w:rsidRDefault="000A1528" w:rsidP="001A6C1F">
      <w:pPr>
        <w:ind w:left="210" w:hanging="210"/>
        <w:rPr>
          <w:rFonts w:hAnsi="メイリオ"/>
          <w:szCs w:val="22"/>
        </w:rPr>
      </w:pPr>
      <w:r w:rsidRPr="00E21040">
        <w:rPr>
          <w:rFonts w:hAnsi="メイリオ" w:hint="eastAsia"/>
          <w:szCs w:val="22"/>
        </w:rPr>
        <w:t>3　幹事会は、幹事長が招集し、主宰する。</w:t>
      </w:r>
    </w:p>
    <w:p w:rsidR="000A1528" w:rsidRPr="00E21040" w:rsidRDefault="000A1528" w:rsidP="001A6C1F">
      <w:pPr>
        <w:ind w:left="210" w:hanging="210"/>
        <w:rPr>
          <w:rFonts w:hAnsi="メイリオ"/>
          <w:szCs w:val="22"/>
        </w:rPr>
      </w:pPr>
      <w:r w:rsidRPr="00E21040">
        <w:rPr>
          <w:rFonts w:hAnsi="メイリオ" w:hint="eastAsia"/>
          <w:szCs w:val="22"/>
        </w:rPr>
        <w:t>4　幹事は、別表第2に掲げる職にある者をもって充てる。</w:t>
      </w:r>
    </w:p>
    <w:p w:rsidR="000A1528" w:rsidRPr="00E21040" w:rsidRDefault="000A1528" w:rsidP="001A6C1F">
      <w:pPr>
        <w:ind w:left="210" w:hanging="210"/>
        <w:rPr>
          <w:rFonts w:hAnsi="メイリオ"/>
          <w:szCs w:val="22"/>
        </w:rPr>
      </w:pPr>
      <w:r w:rsidRPr="00E21040">
        <w:rPr>
          <w:rFonts w:hAnsi="メイリオ" w:hint="eastAsia"/>
          <w:szCs w:val="22"/>
        </w:rPr>
        <w:t>5　幹事長は、本部の所掌事務に関し専門的な調査研究のため必要と認めるときは、幹事会に作業部会を置くことができる。</w:t>
      </w:r>
    </w:p>
    <w:p w:rsidR="000A1528" w:rsidRPr="00E21040" w:rsidRDefault="000A1528" w:rsidP="001A6C1F">
      <w:pPr>
        <w:ind w:left="210" w:hanging="210"/>
        <w:rPr>
          <w:rFonts w:hAnsi="メイリオ"/>
          <w:szCs w:val="22"/>
        </w:rPr>
      </w:pPr>
      <w:r w:rsidRPr="00E21040">
        <w:rPr>
          <w:rFonts w:hAnsi="メイリオ" w:hint="eastAsia"/>
          <w:szCs w:val="22"/>
        </w:rPr>
        <w:t>6　作業部会の組織及び運営に関し必要な事項は、幹事長が別に定める。</w:t>
      </w:r>
    </w:p>
    <w:p w:rsidR="000A1528" w:rsidRPr="00E21040" w:rsidRDefault="000A1528" w:rsidP="001A6C1F">
      <w:pPr>
        <w:ind w:left="210"/>
        <w:rPr>
          <w:rFonts w:hAnsi="メイリオ"/>
          <w:szCs w:val="22"/>
        </w:rPr>
      </w:pPr>
      <w:r w:rsidRPr="00E21040">
        <w:rPr>
          <w:rFonts w:hAnsi="メイリオ" w:hint="eastAsia"/>
          <w:szCs w:val="22"/>
        </w:rPr>
        <w:t>（事務局等）</w:t>
      </w:r>
    </w:p>
    <w:p w:rsidR="000A1528" w:rsidRPr="00E21040" w:rsidRDefault="000A1528" w:rsidP="000A1528">
      <w:pPr>
        <w:ind w:left="225" w:hangingChars="100" w:hanging="225"/>
        <w:rPr>
          <w:rFonts w:hAnsi="メイリオ"/>
          <w:szCs w:val="22"/>
        </w:rPr>
      </w:pPr>
      <w:r w:rsidRPr="00E21040">
        <w:rPr>
          <w:rFonts w:hAnsi="メイリオ" w:hint="eastAsia"/>
          <w:szCs w:val="22"/>
        </w:rPr>
        <w:t>第6条　本部の事務局は、市民参画部市民参画政策課に置く。ただし、次の各号に掲げる事務は、当該各号に定める課において処理する。</w:t>
      </w:r>
    </w:p>
    <w:p w:rsidR="000A1528" w:rsidRPr="00E21040" w:rsidRDefault="000A1528" w:rsidP="001A6C1F">
      <w:pPr>
        <w:ind w:left="420" w:hanging="210"/>
        <w:rPr>
          <w:rFonts w:hAnsi="メイリオ"/>
          <w:szCs w:val="22"/>
        </w:rPr>
      </w:pPr>
      <w:r w:rsidRPr="00E21040">
        <w:rPr>
          <w:rFonts w:hAnsi="メイリオ" w:hint="eastAsia"/>
          <w:szCs w:val="22"/>
        </w:rPr>
        <w:t xml:space="preserve">　(1)　第2条第2号に関する事務　市民参画部市民活動交流センター</w:t>
      </w:r>
    </w:p>
    <w:p w:rsidR="000A1528" w:rsidRPr="00E21040" w:rsidRDefault="000A1528" w:rsidP="001A6C1F">
      <w:pPr>
        <w:ind w:left="420" w:hanging="210"/>
        <w:rPr>
          <w:rFonts w:hAnsi="メイリオ"/>
          <w:szCs w:val="22"/>
        </w:rPr>
      </w:pPr>
      <w:r w:rsidRPr="00E21040">
        <w:rPr>
          <w:rFonts w:hAnsi="メイリオ" w:hint="eastAsia"/>
          <w:szCs w:val="22"/>
        </w:rPr>
        <w:t xml:space="preserve">　(2)　第2条第3号に関する事務　市民参画部国際課</w:t>
      </w:r>
    </w:p>
    <w:p w:rsidR="000A1528" w:rsidRPr="00E21040" w:rsidRDefault="000A1528" w:rsidP="001A6C1F">
      <w:pPr>
        <w:ind w:left="210"/>
        <w:rPr>
          <w:rFonts w:hAnsi="メイリオ"/>
          <w:szCs w:val="22"/>
        </w:rPr>
      </w:pPr>
      <w:r w:rsidRPr="00E21040">
        <w:rPr>
          <w:rFonts w:hAnsi="メイリオ" w:hint="eastAsia"/>
          <w:szCs w:val="22"/>
        </w:rPr>
        <w:t>（その他）</w:t>
      </w:r>
    </w:p>
    <w:p w:rsidR="000A1528" w:rsidRPr="00E21040" w:rsidRDefault="000A1528" w:rsidP="000A1528">
      <w:pPr>
        <w:ind w:left="225" w:hangingChars="100" w:hanging="225"/>
        <w:rPr>
          <w:rFonts w:hAnsi="メイリオ"/>
          <w:szCs w:val="22"/>
        </w:rPr>
      </w:pPr>
      <w:r w:rsidRPr="00E21040">
        <w:rPr>
          <w:rFonts w:hAnsi="メイリオ" w:hint="eastAsia"/>
          <w:szCs w:val="22"/>
        </w:rPr>
        <w:t>第7条　この要綱に定めるもののほか、本部の運営に関し必要な事項は、本部長が別に定める。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この要綱は、平成19年4月25日から施行する。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この要綱は、平成20年6月9日から施行する。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この要綱は、平成21年4月1日から施行する。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この要綱は、平成21年12月1日から施行する。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この要綱は、平成22年4月1日から施行する。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この要綱は、平成23年4月1日から施行する。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lastRenderedPageBreak/>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この要綱は、平成25年4月1日から施行する。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この要綱は、平成26年4月1日から施行する。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この要綱は、平成27年5月1日から施行する。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この要綱は、平成27年7月18日から施行する。</w:t>
      </w:r>
    </w:p>
    <w:p w:rsidR="000A1528" w:rsidRPr="00E21040" w:rsidRDefault="000A1528" w:rsidP="000A1528">
      <w:pPr>
        <w:ind w:leftChars="92" w:left="207" w:firstLineChars="200" w:firstLine="450"/>
        <w:rPr>
          <w:rFonts w:hAnsi="メイリオ"/>
          <w:color w:val="000000"/>
          <w:szCs w:val="22"/>
        </w:rPr>
      </w:pPr>
      <w:r w:rsidRPr="00E21040">
        <w:rPr>
          <w:rFonts w:hAnsi="メイリオ" w:hint="eastAsia"/>
          <w:color w:val="000000"/>
          <w:szCs w:val="22"/>
        </w:rPr>
        <w:t>附　則</w:t>
      </w:r>
    </w:p>
    <w:p w:rsidR="000A1528" w:rsidRPr="00E21040" w:rsidRDefault="000A1528" w:rsidP="000A1528">
      <w:pPr>
        <w:ind w:leftChars="92" w:left="207"/>
        <w:rPr>
          <w:rFonts w:hAnsi="メイリオ"/>
          <w:color w:val="000000"/>
          <w:szCs w:val="22"/>
        </w:rPr>
      </w:pPr>
      <w:r w:rsidRPr="00E21040">
        <w:rPr>
          <w:rFonts w:hAnsi="メイリオ" w:hint="eastAsia"/>
          <w:color w:val="000000"/>
          <w:szCs w:val="22"/>
        </w:rPr>
        <w:t>この要綱は、平成28年4月1日から施行する。</w:t>
      </w:r>
    </w:p>
    <w:p w:rsidR="000A1528" w:rsidRPr="00E21040" w:rsidRDefault="000A1528" w:rsidP="000A1528">
      <w:pPr>
        <w:ind w:leftChars="92" w:left="207" w:firstLineChars="200" w:firstLine="450"/>
        <w:rPr>
          <w:rFonts w:hAnsi="メイリオ"/>
          <w:szCs w:val="22"/>
        </w:rPr>
      </w:pPr>
      <w:r w:rsidRPr="00E21040">
        <w:rPr>
          <w:rFonts w:hAnsi="メイリオ" w:hint="eastAsia"/>
          <w:szCs w:val="22"/>
        </w:rPr>
        <w:t>附　則</w:t>
      </w:r>
    </w:p>
    <w:p w:rsidR="000A1528" w:rsidRPr="00E21040" w:rsidRDefault="000A1528" w:rsidP="000A1528">
      <w:pPr>
        <w:ind w:leftChars="92" w:left="207"/>
        <w:rPr>
          <w:rFonts w:hAnsi="メイリオ"/>
          <w:szCs w:val="22"/>
        </w:rPr>
      </w:pPr>
      <w:r w:rsidRPr="00E21040">
        <w:rPr>
          <w:rFonts w:hAnsi="メイリオ" w:hint="eastAsia"/>
          <w:szCs w:val="22"/>
        </w:rPr>
        <w:t>この要綱は、平成31年4月1日から施行する。</w:t>
      </w:r>
    </w:p>
    <w:p w:rsidR="000A1528" w:rsidRPr="00E21040" w:rsidRDefault="000A1528" w:rsidP="000A1528">
      <w:pPr>
        <w:ind w:leftChars="92" w:left="207"/>
        <w:rPr>
          <w:rFonts w:hAnsi="メイリオ"/>
          <w:szCs w:val="22"/>
        </w:rPr>
      </w:pPr>
    </w:p>
    <w:p w:rsidR="000A1528" w:rsidRPr="00E21040" w:rsidRDefault="000A1528" w:rsidP="00E21040">
      <w:pPr>
        <w:ind w:leftChars="150" w:left="338"/>
        <w:rPr>
          <w:rFonts w:hAnsi="メイリオ"/>
          <w:szCs w:val="22"/>
        </w:rPr>
      </w:pPr>
      <w:r w:rsidRPr="00E21040">
        <w:rPr>
          <w:rFonts w:hAnsi="メイリオ"/>
          <w:szCs w:val="22"/>
        </w:rPr>
        <w:br w:type="page"/>
      </w:r>
      <w:r w:rsidRPr="00E21040">
        <w:rPr>
          <w:rFonts w:hAnsi="メイリオ" w:hint="eastAsia"/>
          <w:szCs w:val="22"/>
        </w:rPr>
        <w:lastRenderedPageBreak/>
        <w:t>別表第1（第3条関係）</w:t>
      </w:r>
    </w:p>
    <w:tbl>
      <w:tblPr>
        <w:tblW w:w="8717" w:type="dxa"/>
        <w:tblInd w:w="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717"/>
      </w:tblGrid>
      <w:tr w:rsidR="000A1528" w:rsidRPr="00E21040" w:rsidTr="001A6C1F">
        <w:trPr>
          <w:trHeight w:val="2238"/>
        </w:trPr>
        <w:tc>
          <w:tcPr>
            <w:tcW w:w="8717" w:type="dxa"/>
          </w:tcPr>
          <w:p w:rsidR="000A1528" w:rsidRPr="00E21040" w:rsidRDefault="000A1528" w:rsidP="001A6C1F">
            <w:pPr>
              <w:rPr>
                <w:rFonts w:hAnsi="メイリオ"/>
                <w:szCs w:val="22"/>
              </w:rPr>
            </w:pPr>
            <w:r w:rsidRPr="00E21040">
              <w:rPr>
                <w:rFonts w:hAnsi="メイリオ" w:hint="eastAsia"/>
                <w:szCs w:val="22"/>
              </w:rPr>
              <w:t>副市長（副本部長となる副市長を除く。）</w:t>
            </w:r>
            <w:r w:rsidR="001A6C1F">
              <w:rPr>
                <w:rFonts w:hAnsi="メイリオ" w:hint="eastAsia"/>
                <w:szCs w:val="22"/>
              </w:rPr>
              <w:t xml:space="preserve">　</w:t>
            </w:r>
            <w:r w:rsidRPr="00E21040">
              <w:rPr>
                <w:rFonts w:hAnsi="メイリオ" w:hint="eastAsia"/>
                <w:szCs w:val="22"/>
              </w:rPr>
              <w:t>教育長</w:t>
            </w:r>
            <w:r w:rsidR="001A6C1F">
              <w:rPr>
                <w:rFonts w:hAnsi="メイリオ" w:hint="eastAsia"/>
                <w:szCs w:val="22"/>
              </w:rPr>
              <w:t xml:space="preserve">　</w:t>
            </w:r>
            <w:r w:rsidRPr="00E21040">
              <w:rPr>
                <w:rFonts w:hAnsi="メイリオ" w:hint="eastAsia"/>
                <w:szCs w:val="22"/>
              </w:rPr>
              <w:t>市長公室長</w:t>
            </w:r>
            <w:r w:rsidR="001A6C1F">
              <w:rPr>
                <w:rFonts w:hAnsi="メイリオ" w:hint="eastAsia"/>
                <w:szCs w:val="22"/>
              </w:rPr>
              <w:t xml:space="preserve">　</w:t>
            </w:r>
            <w:r w:rsidRPr="00E21040">
              <w:rPr>
                <w:rFonts w:hAnsi="メイリオ" w:hint="eastAsia"/>
                <w:szCs w:val="22"/>
              </w:rPr>
              <w:t>広報参与</w:t>
            </w:r>
            <w:r w:rsidR="001A6C1F">
              <w:rPr>
                <w:rFonts w:hAnsi="メイリオ" w:hint="eastAsia"/>
                <w:szCs w:val="22"/>
              </w:rPr>
              <w:t xml:space="preserve">　</w:t>
            </w:r>
            <w:r w:rsidRPr="00E21040">
              <w:rPr>
                <w:rFonts w:hAnsi="メイリオ" w:hint="eastAsia"/>
                <w:szCs w:val="22"/>
              </w:rPr>
              <w:t>企画部長</w:t>
            </w:r>
            <w:r w:rsidR="001A6C1F">
              <w:rPr>
                <w:rFonts w:hAnsi="メイリオ" w:hint="eastAsia"/>
                <w:szCs w:val="22"/>
              </w:rPr>
              <w:t xml:space="preserve">　</w:t>
            </w:r>
            <w:r w:rsidRPr="00E21040">
              <w:rPr>
                <w:rFonts w:hAnsi="メイリオ" w:hint="eastAsia"/>
                <w:szCs w:val="22"/>
              </w:rPr>
              <w:t>財政部長</w:t>
            </w:r>
            <w:r w:rsidR="001A6C1F">
              <w:rPr>
                <w:rFonts w:hAnsi="メイリオ" w:hint="eastAsia"/>
                <w:szCs w:val="22"/>
              </w:rPr>
              <w:t xml:space="preserve">　</w:t>
            </w:r>
            <w:r w:rsidRPr="00E21040">
              <w:rPr>
                <w:rFonts w:hAnsi="メイリオ" w:hint="eastAsia"/>
                <w:szCs w:val="22"/>
              </w:rPr>
              <w:t>行政部長</w:t>
            </w:r>
            <w:r w:rsidR="001A6C1F">
              <w:rPr>
                <w:rFonts w:hAnsi="メイリオ" w:hint="eastAsia"/>
                <w:szCs w:val="22"/>
              </w:rPr>
              <w:t xml:space="preserve">　</w:t>
            </w:r>
            <w:r w:rsidRPr="00E21040">
              <w:rPr>
                <w:rFonts w:hAnsi="メイリオ" w:hint="eastAsia"/>
                <w:szCs w:val="22"/>
              </w:rPr>
              <w:t>工事検査室長</w:t>
            </w:r>
            <w:r w:rsidR="001A6C1F">
              <w:rPr>
                <w:rFonts w:hAnsi="メイリオ" w:hint="eastAsia"/>
                <w:szCs w:val="22"/>
              </w:rPr>
              <w:t xml:space="preserve">　</w:t>
            </w:r>
            <w:r w:rsidRPr="00E21040">
              <w:rPr>
                <w:rFonts w:hAnsi="メイリオ" w:hint="eastAsia"/>
                <w:szCs w:val="22"/>
              </w:rPr>
              <w:t>商工観光部長</w:t>
            </w:r>
            <w:r w:rsidR="001A6C1F">
              <w:rPr>
                <w:rFonts w:hAnsi="メイリオ" w:hint="eastAsia"/>
                <w:szCs w:val="22"/>
              </w:rPr>
              <w:t xml:space="preserve">　</w:t>
            </w:r>
            <w:r w:rsidRPr="00E21040">
              <w:rPr>
                <w:rFonts w:hAnsi="メイリオ" w:hint="eastAsia"/>
                <w:szCs w:val="22"/>
              </w:rPr>
              <w:t>農林部長</w:t>
            </w:r>
            <w:r w:rsidR="001A6C1F">
              <w:rPr>
                <w:rFonts w:hAnsi="メイリオ" w:hint="eastAsia"/>
                <w:szCs w:val="22"/>
              </w:rPr>
              <w:t xml:space="preserve">　</w:t>
            </w:r>
            <w:r w:rsidRPr="00E21040">
              <w:rPr>
                <w:rFonts w:hAnsi="メイリオ" w:hint="eastAsia"/>
                <w:szCs w:val="22"/>
              </w:rPr>
              <w:t>市民生活部長</w:t>
            </w:r>
            <w:r w:rsidR="001A6C1F">
              <w:rPr>
                <w:rFonts w:hAnsi="メイリオ" w:hint="eastAsia"/>
                <w:szCs w:val="22"/>
              </w:rPr>
              <w:t xml:space="preserve">　</w:t>
            </w:r>
            <w:r w:rsidRPr="00E21040">
              <w:rPr>
                <w:rFonts w:hAnsi="メイリオ" w:hint="eastAsia"/>
                <w:szCs w:val="22"/>
              </w:rPr>
              <w:t>福祉部長</w:t>
            </w:r>
            <w:r w:rsidR="001A6C1F">
              <w:rPr>
                <w:rFonts w:hAnsi="メイリオ" w:hint="eastAsia"/>
                <w:szCs w:val="22"/>
              </w:rPr>
              <w:t xml:space="preserve">　</w:t>
            </w:r>
            <w:r w:rsidRPr="00E21040">
              <w:rPr>
                <w:rFonts w:hAnsi="メイリオ" w:hint="eastAsia"/>
                <w:szCs w:val="22"/>
              </w:rPr>
              <w:t>子ども未来部長</w:t>
            </w:r>
            <w:r w:rsidR="001A6C1F">
              <w:rPr>
                <w:rFonts w:hAnsi="メイリオ" w:hint="eastAsia"/>
                <w:szCs w:val="22"/>
              </w:rPr>
              <w:t xml:space="preserve">　</w:t>
            </w:r>
            <w:r w:rsidRPr="00E21040">
              <w:rPr>
                <w:rFonts w:hAnsi="メイリオ" w:hint="eastAsia"/>
                <w:szCs w:val="22"/>
              </w:rPr>
              <w:t>健康部長</w:t>
            </w:r>
            <w:r w:rsidR="001A6C1F">
              <w:rPr>
                <w:rFonts w:hAnsi="メイリオ" w:hint="eastAsia"/>
                <w:szCs w:val="22"/>
              </w:rPr>
              <w:t xml:space="preserve">　</w:t>
            </w:r>
            <w:r w:rsidRPr="00E21040">
              <w:rPr>
                <w:rFonts w:hAnsi="メイリオ" w:hint="eastAsia"/>
                <w:szCs w:val="22"/>
              </w:rPr>
              <w:t>市民病院長</w:t>
            </w:r>
            <w:r w:rsidR="001A6C1F">
              <w:rPr>
                <w:rFonts w:hAnsi="メイリオ" w:hint="eastAsia"/>
                <w:szCs w:val="22"/>
              </w:rPr>
              <w:t xml:space="preserve">　</w:t>
            </w:r>
            <w:r w:rsidRPr="00E21040">
              <w:rPr>
                <w:rFonts w:hAnsi="メイリオ" w:hint="eastAsia"/>
                <w:szCs w:val="22"/>
              </w:rPr>
              <w:t>市民病院事務局長</w:t>
            </w:r>
            <w:r w:rsidR="001A6C1F">
              <w:rPr>
                <w:rFonts w:hAnsi="メイリオ" w:hint="eastAsia"/>
                <w:szCs w:val="22"/>
              </w:rPr>
              <w:t xml:space="preserve">　</w:t>
            </w:r>
            <w:r w:rsidRPr="00E21040">
              <w:rPr>
                <w:rFonts w:hAnsi="メイリオ" w:hint="eastAsia"/>
                <w:szCs w:val="22"/>
              </w:rPr>
              <w:t>環境部長</w:t>
            </w:r>
            <w:r w:rsidR="001A6C1F">
              <w:rPr>
                <w:rFonts w:hAnsi="メイリオ" w:hint="eastAsia"/>
                <w:szCs w:val="22"/>
              </w:rPr>
              <w:t xml:space="preserve">　</w:t>
            </w:r>
            <w:r w:rsidRPr="00E21040">
              <w:rPr>
                <w:rFonts w:hAnsi="メイリオ" w:hint="eastAsia"/>
                <w:szCs w:val="22"/>
              </w:rPr>
              <w:t>都市防災部長</w:t>
            </w:r>
            <w:r w:rsidR="001A6C1F">
              <w:rPr>
                <w:rFonts w:hAnsi="メイリオ" w:hint="eastAsia"/>
                <w:szCs w:val="22"/>
              </w:rPr>
              <w:t xml:space="preserve">　</w:t>
            </w:r>
            <w:r w:rsidRPr="00E21040">
              <w:rPr>
                <w:rFonts w:hAnsi="メイリオ" w:hint="eastAsia"/>
                <w:szCs w:val="22"/>
              </w:rPr>
              <w:t>消防長</w:t>
            </w:r>
            <w:r w:rsidR="001A6C1F">
              <w:rPr>
                <w:rFonts w:hAnsi="メイリオ" w:hint="eastAsia"/>
                <w:szCs w:val="22"/>
              </w:rPr>
              <w:t xml:space="preserve">　</w:t>
            </w:r>
            <w:r w:rsidRPr="00E21040">
              <w:rPr>
                <w:rFonts w:hAnsi="メイリオ" w:hint="eastAsia"/>
                <w:szCs w:val="22"/>
              </w:rPr>
              <w:t>まちづくり推進部長</w:t>
            </w:r>
            <w:r w:rsidR="001A6C1F">
              <w:rPr>
                <w:rFonts w:hAnsi="メイリオ" w:hint="eastAsia"/>
                <w:szCs w:val="22"/>
              </w:rPr>
              <w:t xml:space="preserve">　　</w:t>
            </w:r>
            <w:r w:rsidRPr="00E21040">
              <w:rPr>
                <w:rFonts w:hAnsi="メイリオ" w:hint="eastAsia"/>
                <w:szCs w:val="22"/>
              </w:rPr>
              <w:t>都市建設部長</w:t>
            </w:r>
            <w:r w:rsidR="001A6C1F">
              <w:rPr>
                <w:rFonts w:hAnsi="メイリオ" w:hint="eastAsia"/>
                <w:szCs w:val="22"/>
              </w:rPr>
              <w:t xml:space="preserve">　</w:t>
            </w:r>
            <w:r w:rsidRPr="00E21040">
              <w:rPr>
                <w:rFonts w:hAnsi="メイリオ" w:hint="eastAsia"/>
                <w:szCs w:val="22"/>
              </w:rPr>
              <w:t>基盤整備部長</w:t>
            </w:r>
            <w:r w:rsidR="001A6C1F">
              <w:rPr>
                <w:rFonts w:hAnsi="メイリオ" w:hint="eastAsia"/>
                <w:szCs w:val="22"/>
              </w:rPr>
              <w:t xml:space="preserve">　</w:t>
            </w:r>
            <w:r w:rsidRPr="00E21040">
              <w:rPr>
                <w:rFonts w:hAnsi="メイリオ" w:hint="eastAsia"/>
                <w:szCs w:val="22"/>
              </w:rPr>
              <w:t>上下水道事業部長</w:t>
            </w:r>
            <w:r w:rsidR="001A6C1F">
              <w:rPr>
                <w:rFonts w:hAnsi="メイリオ" w:hint="eastAsia"/>
                <w:szCs w:val="22"/>
              </w:rPr>
              <w:t xml:space="preserve">　</w:t>
            </w:r>
            <w:r w:rsidRPr="00E21040">
              <w:rPr>
                <w:rFonts w:hAnsi="メイリオ" w:hint="eastAsia"/>
                <w:szCs w:val="22"/>
              </w:rPr>
              <w:t>市民参画部長</w:t>
            </w:r>
            <w:r w:rsidR="001A6C1F">
              <w:rPr>
                <w:rFonts w:hAnsi="メイリオ" w:hint="eastAsia"/>
                <w:szCs w:val="22"/>
              </w:rPr>
              <w:t xml:space="preserve">　</w:t>
            </w:r>
            <w:r w:rsidRPr="00E21040">
              <w:rPr>
                <w:rFonts w:hAnsi="メイリオ" w:hint="eastAsia"/>
                <w:szCs w:val="22"/>
              </w:rPr>
              <w:t>市民協働参与</w:t>
            </w:r>
            <w:r w:rsidR="001A6C1F">
              <w:rPr>
                <w:rFonts w:hAnsi="メイリオ" w:hint="eastAsia"/>
                <w:szCs w:val="22"/>
              </w:rPr>
              <w:t xml:space="preserve">　</w:t>
            </w:r>
            <w:r w:rsidRPr="00E21040">
              <w:rPr>
                <w:rFonts w:hAnsi="メイリオ" w:hint="eastAsia"/>
                <w:szCs w:val="22"/>
              </w:rPr>
              <w:t>薬科大学長</w:t>
            </w:r>
            <w:r w:rsidR="001A6C1F">
              <w:rPr>
                <w:rFonts w:hAnsi="メイリオ" w:hint="eastAsia"/>
                <w:szCs w:val="22"/>
              </w:rPr>
              <w:t xml:space="preserve">　</w:t>
            </w:r>
            <w:r w:rsidRPr="00E21040">
              <w:rPr>
                <w:rFonts w:hAnsi="メイリオ" w:hint="eastAsia"/>
                <w:szCs w:val="22"/>
              </w:rPr>
              <w:t>薬科大学事務局長</w:t>
            </w:r>
            <w:r w:rsidR="001A6C1F">
              <w:rPr>
                <w:rFonts w:hAnsi="メイリオ" w:hint="eastAsia"/>
                <w:szCs w:val="22"/>
              </w:rPr>
              <w:t xml:space="preserve">　</w:t>
            </w:r>
            <w:r w:rsidRPr="00E21040">
              <w:rPr>
                <w:rFonts w:hAnsi="メイリオ" w:hint="eastAsia"/>
                <w:szCs w:val="22"/>
              </w:rPr>
              <w:t>女子短期大学長</w:t>
            </w:r>
            <w:r w:rsidR="001A6C1F">
              <w:rPr>
                <w:rFonts w:hAnsi="メイリオ" w:hint="eastAsia"/>
                <w:szCs w:val="22"/>
              </w:rPr>
              <w:t xml:space="preserve">　</w:t>
            </w:r>
            <w:r w:rsidRPr="00E21040">
              <w:rPr>
                <w:rFonts w:hAnsi="メイリオ" w:hint="eastAsia"/>
                <w:szCs w:val="22"/>
              </w:rPr>
              <w:t>女子短期大学事務局長</w:t>
            </w:r>
            <w:r w:rsidR="001A6C1F">
              <w:rPr>
                <w:rFonts w:hAnsi="メイリオ" w:hint="eastAsia"/>
                <w:szCs w:val="22"/>
              </w:rPr>
              <w:t xml:space="preserve">　</w:t>
            </w:r>
            <w:r w:rsidRPr="00E21040">
              <w:rPr>
                <w:rFonts w:hAnsi="メイリオ" w:hint="eastAsia"/>
                <w:szCs w:val="22"/>
              </w:rPr>
              <w:t>教育委員会事務局長</w:t>
            </w:r>
            <w:r w:rsidR="001A6C1F">
              <w:rPr>
                <w:rFonts w:hAnsi="メイリオ" w:hint="eastAsia"/>
                <w:szCs w:val="22"/>
              </w:rPr>
              <w:t xml:space="preserve">　</w:t>
            </w:r>
            <w:r w:rsidRPr="00E21040">
              <w:rPr>
                <w:rFonts w:hAnsi="メイリオ" w:hint="eastAsia"/>
                <w:szCs w:val="22"/>
              </w:rPr>
              <w:t>会計管理者</w:t>
            </w:r>
            <w:r w:rsidR="001A6C1F">
              <w:rPr>
                <w:rFonts w:hAnsi="メイリオ" w:hint="eastAsia"/>
                <w:szCs w:val="22"/>
              </w:rPr>
              <w:t xml:space="preserve">　</w:t>
            </w:r>
            <w:r w:rsidRPr="00E21040">
              <w:rPr>
                <w:rFonts w:hAnsi="メイリオ" w:hint="eastAsia"/>
                <w:szCs w:val="22"/>
              </w:rPr>
              <w:t>議会事務局長</w:t>
            </w:r>
            <w:r w:rsidR="001A6C1F">
              <w:rPr>
                <w:rFonts w:hAnsi="メイリオ" w:hint="eastAsia"/>
                <w:szCs w:val="22"/>
              </w:rPr>
              <w:t xml:space="preserve">　</w:t>
            </w:r>
            <w:r w:rsidRPr="00E21040">
              <w:rPr>
                <w:rFonts w:hAnsi="メイリオ" w:hint="eastAsia"/>
                <w:szCs w:val="22"/>
              </w:rPr>
              <w:t>監査委員事務局長</w:t>
            </w:r>
          </w:p>
          <w:p w:rsidR="000A1528" w:rsidRPr="00E21040" w:rsidRDefault="000A1528" w:rsidP="001A6C1F">
            <w:pPr>
              <w:rPr>
                <w:rFonts w:hAnsi="メイリオ"/>
                <w:szCs w:val="22"/>
              </w:rPr>
            </w:pPr>
            <w:r w:rsidRPr="00E21040">
              <w:rPr>
                <w:rFonts w:hAnsi="メイリオ" w:hint="eastAsia"/>
                <w:szCs w:val="22"/>
              </w:rPr>
              <w:t>上記に掲げるもののほか、市長が指名する者</w:t>
            </w:r>
          </w:p>
        </w:tc>
      </w:tr>
    </w:tbl>
    <w:p w:rsidR="000A1528" w:rsidRPr="00E21040" w:rsidRDefault="000A1528" w:rsidP="000A1528">
      <w:pPr>
        <w:jc w:val="left"/>
        <w:rPr>
          <w:rFonts w:hAnsi="メイリオ"/>
          <w:szCs w:val="22"/>
        </w:rPr>
      </w:pPr>
    </w:p>
    <w:p w:rsidR="000A1528" w:rsidRPr="00E21040" w:rsidRDefault="000A1528" w:rsidP="00E21040">
      <w:pPr>
        <w:ind w:leftChars="150" w:left="338"/>
        <w:jc w:val="left"/>
        <w:rPr>
          <w:rFonts w:hAnsi="メイリオ"/>
          <w:szCs w:val="22"/>
        </w:rPr>
      </w:pPr>
      <w:r w:rsidRPr="00E21040">
        <w:rPr>
          <w:rFonts w:hAnsi="メイリオ" w:hint="eastAsia"/>
          <w:szCs w:val="22"/>
        </w:rPr>
        <w:t>別表第2（第5条関係）</w:t>
      </w:r>
    </w:p>
    <w:tbl>
      <w:tblPr>
        <w:tblpPr w:leftFromText="142" w:rightFromText="142" w:vertAnchor="text" w:tblpX="340"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32"/>
      </w:tblGrid>
      <w:tr w:rsidR="000A1528" w:rsidRPr="00E21040" w:rsidTr="006752B6">
        <w:trPr>
          <w:trHeight w:hRule="exact" w:val="4709"/>
        </w:trPr>
        <w:tc>
          <w:tcPr>
            <w:tcW w:w="8632" w:type="dxa"/>
            <w:tcBorders>
              <w:top w:val="double" w:sz="4" w:space="0" w:color="auto"/>
              <w:left w:val="double" w:sz="4" w:space="0" w:color="auto"/>
              <w:bottom w:val="double" w:sz="4" w:space="0" w:color="auto"/>
              <w:right w:val="double" w:sz="4" w:space="0" w:color="auto"/>
            </w:tcBorders>
          </w:tcPr>
          <w:p w:rsidR="000A1528" w:rsidRPr="00E21040" w:rsidRDefault="000A1528" w:rsidP="006752B6">
            <w:pPr>
              <w:jc w:val="left"/>
              <w:rPr>
                <w:rFonts w:hAnsi="メイリオ"/>
                <w:szCs w:val="22"/>
              </w:rPr>
            </w:pPr>
            <w:r w:rsidRPr="00E21040">
              <w:rPr>
                <w:rFonts w:hAnsi="メイリオ" w:hint="eastAsia"/>
                <w:szCs w:val="22"/>
              </w:rPr>
              <w:t>市長公室秘書課長</w:t>
            </w:r>
            <w:r w:rsidR="001A6C1F">
              <w:rPr>
                <w:rFonts w:hAnsi="メイリオ" w:hint="eastAsia"/>
                <w:szCs w:val="22"/>
              </w:rPr>
              <w:t xml:space="preserve">　</w:t>
            </w:r>
            <w:r w:rsidRPr="00E21040">
              <w:rPr>
                <w:rFonts w:hAnsi="メイリオ" w:hint="eastAsia"/>
                <w:szCs w:val="22"/>
              </w:rPr>
              <w:t>企画部総合政策課長</w:t>
            </w:r>
            <w:r w:rsidR="001A6C1F">
              <w:rPr>
                <w:rFonts w:hAnsi="メイリオ" w:hint="eastAsia"/>
                <w:szCs w:val="22"/>
              </w:rPr>
              <w:t xml:space="preserve">　</w:t>
            </w:r>
            <w:r w:rsidRPr="00E21040">
              <w:rPr>
                <w:rFonts w:hAnsi="メイリオ" w:hint="eastAsia"/>
                <w:szCs w:val="22"/>
              </w:rPr>
              <w:t>財政部財政課長</w:t>
            </w:r>
            <w:r w:rsidR="001A6C1F">
              <w:rPr>
                <w:rFonts w:hAnsi="メイリオ" w:hint="eastAsia"/>
                <w:szCs w:val="22"/>
              </w:rPr>
              <w:t xml:space="preserve">　</w:t>
            </w:r>
            <w:r w:rsidRPr="00E21040">
              <w:rPr>
                <w:rFonts w:hAnsi="メイリオ" w:hint="eastAsia"/>
                <w:szCs w:val="22"/>
              </w:rPr>
              <w:t>財政部税制課長</w:t>
            </w:r>
            <w:r w:rsidR="006752B6">
              <w:rPr>
                <w:rFonts w:hAnsi="メイリオ" w:hint="eastAsia"/>
                <w:szCs w:val="22"/>
              </w:rPr>
              <w:t xml:space="preserve">　</w:t>
            </w:r>
            <w:r w:rsidRPr="00E21040">
              <w:rPr>
                <w:rFonts w:hAnsi="メイリオ" w:hint="eastAsia"/>
                <w:szCs w:val="22"/>
              </w:rPr>
              <w:t>行政部行政課長</w:t>
            </w:r>
            <w:r w:rsidR="001A6C1F">
              <w:rPr>
                <w:rFonts w:hAnsi="メイリオ" w:hint="eastAsia"/>
                <w:szCs w:val="22"/>
              </w:rPr>
              <w:t xml:space="preserve">　</w:t>
            </w:r>
            <w:r w:rsidRPr="00E21040">
              <w:rPr>
                <w:rFonts w:hAnsi="メイリオ" w:hint="eastAsia"/>
                <w:szCs w:val="22"/>
              </w:rPr>
              <w:t>工事検査室長が指定する者</w:t>
            </w:r>
            <w:r w:rsidR="001A6C1F">
              <w:rPr>
                <w:rFonts w:hAnsi="メイリオ" w:hint="eastAsia"/>
                <w:szCs w:val="22"/>
              </w:rPr>
              <w:t xml:space="preserve">　</w:t>
            </w:r>
            <w:r w:rsidRPr="00E21040">
              <w:rPr>
                <w:rFonts w:hAnsi="メイリオ" w:hint="eastAsia"/>
                <w:szCs w:val="22"/>
              </w:rPr>
              <w:t>商工観光部商工観光政策課長</w:t>
            </w:r>
            <w:r w:rsidR="006752B6">
              <w:rPr>
                <w:rFonts w:hAnsi="メイリオ" w:hint="eastAsia"/>
                <w:szCs w:val="22"/>
              </w:rPr>
              <w:t xml:space="preserve">　</w:t>
            </w:r>
            <w:r w:rsidRPr="00E21040">
              <w:rPr>
                <w:rFonts w:hAnsi="メイリオ" w:hint="eastAsia"/>
                <w:szCs w:val="22"/>
              </w:rPr>
              <w:t>農林部農林政策課長</w:t>
            </w:r>
            <w:r w:rsidR="001A6C1F">
              <w:rPr>
                <w:rFonts w:hAnsi="メイリオ" w:hint="eastAsia"/>
                <w:szCs w:val="22"/>
              </w:rPr>
              <w:t xml:space="preserve">　</w:t>
            </w:r>
            <w:r w:rsidRPr="00E21040">
              <w:rPr>
                <w:rFonts w:hAnsi="メイリオ" w:hint="eastAsia"/>
                <w:szCs w:val="22"/>
              </w:rPr>
              <w:t>市民生活部市民生活政策課長</w:t>
            </w:r>
            <w:r w:rsidR="001A6C1F">
              <w:rPr>
                <w:rFonts w:hAnsi="メイリオ" w:hint="eastAsia"/>
                <w:szCs w:val="22"/>
              </w:rPr>
              <w:t xml:space="preserve">　</w:t>
            </w:r>
            <w:r w:rsidRPr="00E21040">
              <w:rPr>
                <w:rFonts w:hAnsi="メイリオ" w:hint="eastAsia"/>
                <w:szCs w:val="22"/>
              </w:rPr>
              <w:t>福祉部福祉政策課長</w:t>
            </w:r>
            <w:r w:rsidR="006752B6">
              <w:rPr>
                <w:rFonts w:hAnsi="メイリオ" w:hint="eastAsia"/>
                <w:szCs w:val="22"/>
              </w:rPr>
              <w:t xml:space="preserve">　</w:t>
            </w:r>
            <w:r w:rsidRPr="00E21040">
              <w:rPr>
                <w:rFonts w:hAnsi="メイリオ" w:hint="eastAsia"/>
                <w:szCs w:val="22"/>
              </w:rPr>
              <w:t>子ども未来部子ども政策課長</w:t>
            </w:r>
            <w:r w:rsidR="001A6C1F">
              <w:rPr>
                <w:rFonts w:hAnsi="メイリオ" w:hint="eastAsia"/>
                <w:szCs w:val="22"/>
              </w:rPr>
              <w:t xml:space="preserve">　</w:t>
            </w:r>
            <w:r w:rsidRPr="00E21040">
              <w:rPr>
                <w:rFonts w:hAnsi="メイリオ" w:hint="eastAsia"/>
                <w:szCs w:val="22"/>
              </w:rPr>
              <w:t>健康部健康政策課長</w:t>
            </w:r>
            <w:r w:rsidR="001A6C1F">
              <w:rPr>
                <w:rFonts w:hAnsi="メイリオ" w:hint="eastAsia"/>
                <w:szCs w:val="22"/>
              </w:rPr>
              <w:t xml:space="preserve">　</w:t>
            </w:r>
            <w:r w:rsidRPr="00E21040">
              <w:rPr>
                <w:rFonts w:hAnsi="メイリオ" w:hint="eastAsia"/>
                <w:szCs w:val="22"/>
              </w:rPr>
              <w:t>市民病院事務局病院政策課長</w:t>
            </w:r>
            <w:r w:rsidR="006752B6">
              <w:rPr>
                <w:rFonts w:hAnsi="メイリオ" w:hint="eastAsia"/>
                <w:szCs w:val="22"/>
              </w:rPr>
              <w:t xml:space="preserve">　</w:t>
            </w:r>
            <w:r w:rsidRPr="00E21040">
              <w:rPr>
                <w:rFonts w:hAnsi="メイリオ" w:hint="eastAsia"/>
                <w:szCs w:val="22"/>
              </w:rPr>
              <w:t>環境部環境政策課長</w:t>
            </w:r>
            <w:r w:rsidR="001A6C1F">
              <w:rPr>
                <w:rFonts w:hAnsi="メイリオ" w:hint="eastAsia"/>
                <w:szCs w:val="22"/>
              </w:rPr>
              <w:t xml:space="preserve">　</w:t>
            </w:r>
            <w:r w:rsidRPr="00E21040">
              <w:rPr>
                <w:rFonts w:hAnsi="メイリオ" w:hint="eastAsia"/>
                <w:szCs w:val="22"/>
              </w:rPr>
              <w:t>都市防災部都市防災政策課長</w:t>
            </w:r>
            <w:r w:rsidR="001A6C1F">
              <w:rPr>
                <w:rFonts w:hAnsi="メイリオ" w:hint="eastAsia"/>
                <w:szCs w:val="22"/>
              </w:rPr>
              <w:t xml:space="preserve">　</w:t>
            </w:r>
            <w:r w:rsidRPr="00E21040">
              <w:rPr>
                <w:rFonts w:hAnsi="メイリオ" w:hint="eastAsia"/>
                <w:szCs w:val="22"/>
              </w:rPr>
              <w:t>消防本部消防総務課長</w:t>
            </w:r>
            <w:r w:rsidR="006752B6">
              <w:rPr>
                <w:rFonts w:hAnsi="メイリオ" w:hint="eastAsia"/>
                <w:szCs w:val="22"/>
              </w:rPr>
              <w:t xml:space="preserve">　</w:t>
            </w:r>
            <w:r w:rsidRPr="00E21040">
              <w:rPr>
                <w:rFonts w:hAnsi="メイリオ" w:hint="eastAsia"/>
                <w:szCs w:val="22"/>
              </w:rPr>
              <w:t>まちづくり推進部まちづくり推進政策課長</w:t>
            </w:r>
            <w:r w:rsidR="001A6C1F">
              <w:rPr>
                <w:rFonts w:hAnsi="メイリオ" w:hint="eastAsia"/>
                <w:szCs w:val="22"/>
              </w:rPr>
              <w:t xml:space="preserve">　</w:t>
            </w:r>
            <w:r w:rsidRPr="00E21040">
              <w:rPr>
                <w:rFonts w:hAnsi="メイリオ" w:hint="eastAsia"/>
                <w:szCs w:val="22"/>
              </w:rPr>
              <w:t>都市建設部都市建設政策課長</w:t>
            </w:r>
            <w:r w:rsidR="006752B6">
              <w:rPr>
                <w:rFonts w:hAnsi="メイリオ" w:hint="eastAsia"/>
                <w:szCs w:val="22"/>
              </w:rPr>
              <w:t xml:space="preserve">　</w:t>
            </w:r>
            <w:r w:rsidRPr="00E21040">
              <w:rPr>
                <w:rFonts w:hAnsi="メイリオ" w:hint="eastAsia"/>
                <w:szCs w:val="22"/>
              </w:rPr>
              <w:t>基盤整備部基盤整備政策課長</w:t>
            </w:r>
            <w:r w:rsidR="001A6C1F">
              <w:rPr>
                <w:rFonts w:hAnsi="メイリオ" w:hint="eastAsia"/>
                <w:szCs w:val="22"/>
              </w:rPr>
              <w:t xml:space="preserve">　</w:t>
            </w:r>
            <w:r w:rsidRPr="00E21040">
              <w:rPr>
                <w:rFonts w:hAnsi="メイリオ" w:hint="eastAsia"/>
                <w:szCs w:val="22"/>
              </w:rPr>
              <w:t>上下水道事業部上下水道事業政策課長</w:t>
            </w:r>
            <w:r w:rsidR="006752B6">
              <w:rPr>
                <w:rFonts w:hAnsi="メイリオ" w:hint="eastAsia"/>
                <w:szCs w:val="22"/>
              </w:rPr>
              <w:t xml:space="preserve">　</w:t>
            </w:r>
            <w:r w:rsidRPr="00E21040">
              <w:rPr>
                <w:rFonts w:hAnsi="メイリオ" w:hint="eastAsia"/>
                <w:szCs w:val="22"/>
              </w:rPr>
              <w:t>市民参画部市民参画政策課長</w:t>
            </w:r>
            <w:r w:rsidR="001A6C1F">
              <w:rPr>
                <w:rFonts w:hAnsi="メイリオ" w:hint="eastAsia"/>
                <w:szCs w:val="22"/>
              </w:rPr>
              <w:t xml:space="preserve">　</w:t>
            </w:r>
            <w:r w:rsidRPr="00E21040">
              <w:rPr>
                <w:rFonts w:hAnsi="メイリオ" w:hint="eastAsia"/>
                <w:szCs w:val="22"/>
              </w:rPr>
              <w:t>薬科大学事務局庶務会計課長</w:t>
            </w:r>
            <w:r w:rsidR="006752B6">
              <w:rPr>
                <w:rFonts w:hAnsi="メイリオ" w:hint="eastAsia"/>
                <w:szCs w:val="22"/>
              </w:rPr>
              <w:t xml:space="preserve">　</w:t>
            </w:r>
            <w:r w:rsidRPr="00E21040">
              <w:rPr>
                <w:rFonts w:hAnsi="メイリオ" w:hint="eastAsia"/>
                <w:szCs w:val="22"/>
              </w:rPr>
              <w:t>女子短期大学事務局総務管理課長</w:t>
            </w:r>
            <w:r w:rsidR="006752B6">
              <w:rPr>
                <w:rFonts w:hAnsi="メイリオ" w:hint="eastAsia"/>
                <w:szCs w:val="22"/>
              </w:rPr>
              <w:t xml:space="preserve">　</w:t>
            </w:r>
            <w:r w:rsidRPr="00E21040">
              <w:rPr>
                <w:rFonts w:hAnsi="メイリオ" w:hint="eastAsia"/>
                <w:szCs w:val="22"/>
              </w:rPr>
              <w:t>教育委員会事務局教育政策課長</w:t>
            </w:r>
            <w:r w:rsidR="006752B6">
              <w:rPr>
                <w:rFonts w:hAnsi="メイリオ" w:hint="eastAsia"/>
                <w:szCs w:val="22"/>
              </w:rPr>
              <w:t xml:space="preserve">　</w:t>
            </w:r>
            <w:r w:rsidRPr="00E21040">
              <w:rPr>
                <w:rFonts w:hAnsi="メイリオ" w:hint="eastAsia"/>
                <w:szCs w:val="22"/>
              </w:rPr>
              <w:t>会計課長</w:t>
            </w:r>
            <w:r w:rsidR="006752B6">
              <w:rPr>
                <w:rFonts w:hAnsi="メイリオ" w:hint="eastAsia"/>
                <w:szCs w:val="22"/>
              </w:rPr>
              <w:t xml:space="preserve">　</w:t>
            </w:r>
            <w:r w:rsidRPr="00E21040">
              <w:rPr>
                <w:rFonts w:hAnsi="メイリオ" w:hint="eastAsia"/>
                <w:szCs w:val="22"/>
              </w:rPr>
              <w:t>議会事務局議会総務課長</w:t>
            </w:r>
            <w:r w:rsidR="006752B6">
              <w:rPr>
                <w:rFonts w:hAnsi="メイリオ" w:hint="eastAsia"/>
                <w:szCs w:val="22"/>
              </w:rPr>
              <w:t xml:space="preserve">　</w:t>
            </w:r>
            <w:r w:rsidRPr="00E21040">
              <w:rPr>
                <w:rFonts w:hAnsi="メイリオ" w:hint="eastAsia"/>
                <w:szCs w:val="22"/>
              </w:rPr>
              <w:t>選挙管理委員会事務局長</w:t>
            </w:r>
            <w:r w:rsidR="006752B6">
              <w:rPr>
                <w:rFonts w:hAnsi="メイリオ" w:hint="eastAsia"/>
                <w:szCs w:val="22"/>
              </w:rPr>
              <w:t xml:space="preserve">　</w:t>
            </w:r>
            <w:r w:rsidRPr="00E21040">
              <w:rPr>
                <w:rFonts w:hAnsi="メイリオ" w:hint="eastAsia"/>
                <w:szCs w:val="22"/>
              </w:rPr>
              <w:t>監査委員事務局監査課長</w:t>
            </w:r>
            <w:r w:rsidR="006752B6">
              <w:rPr>
                <w:rFonts w:hAnsi="メイリオ" w:hint="eastAsia"/>
                <w:szCs w:val="22"/>
              </w:rPr>
              <w:t xml:space="preserve">　</w:t>
            </w:r>
            <w:r w:rsidRPr="00E21040">
              <w:rPr>
                <w:rFonts w:hAnsi="メイリオ" w:hint="eastAsia"/>
                <w:szCs w:val="22"/>
              </w:rPr>
              <w:t>農業委員会事務局長</w:t>
            </w:r>
          </w:p>
        </w:tc>
      </w:tr>
    </w:tbl>
    <w:p w:rsidR="000A1528" w:rsidRPr="00E21040" w:rsidRDefault="000A1528" w:rsidP="000A1528">
      <w:pPr>
        <w:jc w:val="left"/>
        <w:rPr>
          <w:rFonts w:hAnsi="メイリオ"/>
          <w:szCs w:val="22"/>
        </w:rPr>
      </w:pPr>
    </w:p>
    <w:p w:rsidR="00963B86" w:rsidRDefault="00963B86">
      <w:pPr>
        <w:widowControl/>
        <w:autoSpaceDE/>
        <w:autoSpaceDN/>
        <w:jc w:val="left"/>
        <w:rPr>
          <w:rFonts w:hAnsi="メイリオ"/>
          <w:szCs w:val="22"/>
        </w:rPr>
      </w:pPr>
      <w:r>
        <w:rPr>
          <w:rFonts w:hAnsi="メイリオ"/>
          <w:szCs w:val="22"/>
        </w:rPr>
        <w:br w:type="page"/>
      </w:r>
    </w:p>
    <w:p w:rsidR="00963B86" w:rsidRPr="00CA2231" w:rsidRDefault="00963B86" w:rsidP="00CA2231">
      <w:pPr>
        <w:jc w:val="center"/>
        <w:rPr>
          <w:rFonts w:ascii="HGSｺﾞｼｯｸE" w:eastAsia="HGSｺﾞｼｯｸE" w:hAnsi="HGSｺﾞｼｯｸE"/>
          <w:kern w:val="22"/>
          <w:sz w:val="28"/>
          <w:szCs w:val="28"/>
        </w:rPr>
      </w:pPr>
      <w:r w:rsidRPr="00D029A3">
        <w:rPr>
          <w:rFonts w:ascii="HGSｺﾞｼｯｸE" w:eastAsia="HGSｺﾞｼｯｸE" w:hAnsi="HGSｺﾞｼｯｸE" w:hint="eastAsia"/>
          <w:kern w:val="22"/>
          <w:sz w:val="28"/>
          <w:szCs w:val="28"/>
        </w:rPr>
        <w:lastRenderedPageBreak/>
        <w:t>岐阜市外国人市民会議設置要綱</w:t>
      </w:r>
    </w:p>
    <w:p w:rsidR="00963B86" w:rsidRPr="00CA2231" w:rsidRDefault="00963B86" w:rsidP="00CA2231">
      <w:pPr>
        <w:spacing w:line="340" w:lineRule="exact"/>
        <w:jc w:val="right"/>
        <w:rPr>
          <w:rFonts w:hAnsi="メイリオ"/>
          <w:kern w:val="22"/>
          <w:sz w:val="20"/>
          <w:szCs w:val="20"/>
        </w:rPr>
      </w:pPr>
      <w:r w:rsidRPr="00CA2231">
        <w:rPr>
          <w:rFonts w:hAnsi="メイリオ" w:hint="eastAsia"/>
          <w:kern w:val="22"/>
          <w:sz w:val="20"/>
          <w:szCs w:val="20"/>
        </w:rPr>
        <w:t>決裁　平成21年 8月 3日</w:t>
      </w:r>
    </w:p>
    <w:p w:rsidR="00963B86" w:rsidRPr="00CA2231" w:rsidRDefault="00963B86" w:rsidP="00CA2231">
      <w:pPr>
        <w:spacing w:line="340" w:lineRule="exact"/>
        <w:jc w:val="right"/>
        <w:rPr>
          <w:rFonts w:hAnsi="メイリオ"/>
          <w:kern w:val="22"/>
          <w:sz w:val="20"/>
          <w:szCs w:val="20"/>
        </w:rPr>
      </w:pPr>
      <w:r w:rsidRPr="00CA2231">
        <w:rPr>
          <w:rFonts w:hAnsi="メイリオ" w:hint="eastAsia"/>
          <w:kern w:val="22"/>
          <w:sz w:val="20"/>
          <w:szCs w:val="20"/>
        </w:rPr>
        <w:t>改正　平成24年 8月 8日</w:t>
      </w:r>
    </w:p>
    <w:p w:rsidR="00963B86" w:rsidRPr="00CA2231" w:rsidRDefault="00963B86" w:rsidP="00CA2231">
      <w:pPr>
        <w:spacing w:line="340" w:lineRule="exact"/>
        <w:jc w:val="right"/>
        <w:rPr>
          <w:rFonts w:hAnsi="メイリオ"/>
          <w:kern w:val="22"/>
          <w:sz w:val="20"/>
          <w:szCs w:val="20"/>
        </w:rPr>
      </w:pPr>
      <w:r w:rsidRPr="00CA2231">
        <w:rPr>
          <w:rFonts w:hAnsi="メイリオ" w:hint="eastAsia"/>
          <w:kern w:val="22"/>
          <w:sz w:val="20"/>
          <w:szCs w:val="20"/>
        </w:rPr>
        <w:t>改正  平成25年 7月 1日</w:t>
      </w:r>
    </w:p>
    <w:p w:rsidR="00963B86" w:rsidRPr="00CA2231" w:rsidRDefault="00963B86" w:rsidP="00CA2231">
      <w:pPr>
        <w:spacing w:line="340" w:lineRule="exact"/>
        <w:jc w:val="right"/>
        <w:rPr>
          <w:rFonts w:hAnsi="メイリオ"/>
          <w:kern w:val="22"/>
          <w:sz w:val="20"/>
          <w:szCs w:val="20"/>
        </w:rPr>
      </w:pPr>
      <w:r w:rsidRPr="00CA2231">
        <w:rPr>
          <w:rFonts w:hAnsi="メイリオ" w:hint="eastAsia"/>
          <w:kern w:val="22"/>
          <w:sz w:val="20"/>
          <w:szCs w:val="20"/>
        </w:rPr>
        <w:t>改正　平成29年 1月25日</w:t>
      </w:r>
    </w:p>
    <w:p w:rsidR="00963B86" w:rsidRPr="00E21040" w:rsidRDefault="00963B86" w:rsidP="006752B6">
      <w:pPr>
        <w:ind w:left="210"/>
        <w:rPr>
          <w:rFonts w:hAnsi="メイリオ"/>
          <w:kern w:val="22"/>
          <w:szCs w:val="22"/>
        </w:rPr>
      </w:pPr>
      <w:r w:rsidRPr="00E21040">
        <w:rPr>
          <w:rFonts w:hAnsi="メイリオ" w:hint="eastAsia"/>
          <w:kern w:val="22"/>
          <w:szCs w:val="22"/>
        </w:rPr>
        <w:t>（設置）</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第1条　外国人市民（岐阜市多文化共生推進基本計画（平成27年3月岐阜市策定）に定める外国人市民をいう。以下同じ。）の市政への参画を推進し、誰もが住みやすいまちづくりを進めるため、外国人市民から意見を聴取し、市政に反映させるとともに、多文化共生社会の推進に寄与することを目的として岐阜市外国人市民会議（以下「会議」という。）を設置する。</w:t>
      </w:r>
    </w:p>
    <w:p w:rsidR="00963B86" w:rsidRPr="00E21040" w:rsidRDefault="00963B86" w:rsidP="006752B6">
      <w:pPr>
        <w:ind w:left="210"/>
        <w:rPr>
          <w:rFonts w:hAnsi="メイリオ"/>
          <w:kern w:val="22"/>
          <w:szCs w:val="22"/>
        </w:rPr>
      </w:pPr>
      <w:r w:rsidRPr="00E21040">
        <w:rPr>
          <w:rFonts w:hAnsi="メイリオ" w:hint="eastAsia"/>
          <w:kern w:val="22"/>
          <w:szCs w:val="22"/>
        </w:rPr>
        <w:t>（所掌事務）</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第2条　会議は、次に掲げる事項について協議するものとする。</w:t>
      </w:r>
    </w:p>
    <w:p w:rsidR="00963B86" w:rsidRPr="00E21040" w:rsidRDefault="00963B86" w:rsidP="006752B6">
      <w:pPr>
        <w:ind w:left="420" w:hanging="210"/>
        <w:rPr>
          <w:rFonts w:hAnsi="メイリオ"/>
          <w:kern w:val="22"/>
          <w:szCs w:val="22"/>
        </w:rPr>
      </w:pPr>
      <w:r w:rsidRPr="00E21040">
        <w:rPr>
          <w:rFonts w:hAnsi="メイリオ" w:hint="eastAsia"/>
          <w:kern w:val="22"/>
          <w:szCs w:val="22"/>
        </w:rPr>
        <w:t>(1)　外国人市民に係る施策に関する事項</w:t>
      </w:r>
    </w:p>
    <w:p w:rsidR="00963B86" w:rsidRPr="00E21040" w:rsidRDefault="00963B86" w:rsidP="006752B6">
      <w:pPr>
        <w:ind w:left="420" w:hanging="210"/>
        <w:rPr>
          <w:rFonts w:hAnsi="メイリオ"/>
          <w:kern w:val="22"/>
          <w:szCs w:val="22"/>
        </w:rPr>
      </w:pPr>
      <w:r w:rsidRPr="00E21040">
        <w:rPr>
          <w:rFonts w:hAnsi="メイリオ" w:hint="eastAsia"/>
          <w:kern w:val="22"/>
          <w:szCs w:val="22"/>
        </w:rPr>
        <w:t>(2)　外国人市民と日本人市民との交流及び共生に関する事項</w:t>
      </w:r>
    </w:p>
    <w:p w:rsidR="00963B86" w:rsidRPr="00E21040" w:rsidRDefault="00963B86" w:rsidP="006752B6">
      <w:pPr>
        <w:ind w:left="420" w:hanging="210"/>
        <w:rPr>
          <w:rFonts w:hAnsi="メイリオ"/>
          <w:kern w:val="22"/>
          <w:szCs w:val="22"/>
        </w:rPr>
      </w:pPr>
      <w:r w:rsidRPr="00E21040">
        <w:rPr>
          <w:rFonts w:hAnsi="メイリオ" w:hint="eastAsia"/>
          <w:kern w:val="22"/>
          <w:szCs w:val="22"/>
        </w:rPr>
        <w:t>(3)　前2号に掲げるもののほか、前条に規定する目的を達成するために市長が必要と認める事項</w:t>
      </w:r>
    </w:p>
    <w:p w:rsidR="00963B86" w:rsidRPr="00E21040" w:rsidRDefault="00963B86" w:rsidP="006752B6">
      <w:pPr>
        <w:ind w:left="210"/>
        <w:rPr>
          <w:rFonts w:hAnsi="メイリオ"/>
          <w:kern w:val="22"/>
          <w:szCs w:val="22"/>
        </w:rPr>
      </w:pPr>
      <w:r w:rsidRPr="00E21040">
        <w:rPr>
          <w:rFonts w:hAnsi="メイリオ" w:hint="eastAsia"/>
          <w:kern w:val="22"/>
          <w:szCs w:val="22"/>
        </w:rPr>
        <w:t>（組織）</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第3条　会議は、委員15人以内で組織する。</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2　委員は、住民基本台帳法（昭和42年</w:t>
      </w:r>
      <w:r w:rsidRPr="00E21040">
        <w:rPr>
          <w:rFonts w:hAnsi="メイリオ"/>
          <w:kern w:val="22"/>
          <w:szCs w:val="22"/>
        </w:rPr>
        <w:t>法律</w:t>
      </w:r>
      <w:r w:rsidRPr="00E21040">
        <w:rPr>
          <w:rFonts w:hAnsi="メイリオ" w:hint="eastAsia"/>
          <w:kern w:val="22"/>
          <w:szCs w:val="22"/>
        </w:rPr>
        <w:t>第81</w:t>
      </w:r>
      <w:r w:rsidRPr="00E21040">
        <w:rPr>
          <w:rFonts w:hAnsi="メイリオ"/>
          <w:kern w:val="22"/>
          <w:szCs w:val="22"/>
        </w:rPr>
        <w:t>号</w:t>
      </w:r>
      <w:r w:rsidRPr="00E21040">
        <w:rPr>
          <w:rFonts w:hAnsi="メイリオ" w:hint="eastAsia"/>
          <w:kern w:val="22"/>
          <w:szCs w:val="22"/>
        </w:rPr>
        <w:t>）第30条の45に規定する外国人住民又は国籍法（昭和25年法律第147号）第4条第1項の規定により帰化によって日本国籍を取得している者であって、次の各号のいずれにも該当するもののうちから、市長が委嘱する。</w:t>
      </w:r>
    </w:p>
    <w:p w:rsidR="00963B86" w:rsidRPr="00E21040" w:rsidRDefault="00963B86" w:rsidP="006752B6">
      <w:pPr>
        <w:ind w:left="420" w:hanging="210"/>
        <w:rPr>
          <w:rFonts w:hAnsi="メイリオ"/>
          <w:kern w:val="22"/>
          <w:szCs w:val="22"/>
        </w:rPr>
      </w:pPr>
      <w:r w:rsidRPr="00E21040">
        <w:rPr>
          <w:rFonts w:hAnsi="メイリオ" w:hint="eastAsia"/>
          <w:kern w:val="22"/>
          <w:szCs w:val="22"/>
        </w:rPr>
        <w:t>(1)　委嘱の日において、本市に居住し、通学し、若しくは通勤している者又は市内において事業若しくは活動を行う者</w:t>
      </w:r>
    </w:p>
    <w:p w:rsidR="00963B86" w:rsidRPr="00E21040" w:rsidRDefault="00963B86" w:rsidP="006752B6">
      <w:pPr>
        <w:ind w:left="420" w:hanging="210"/>
        <w:rPr>
          <w:rFonts w:hAnsi="メイリオ"/>
          <w:kern w:val="22"/>
          <w:szCs w:val="22"/>
        </w:rPr>
      </w:pPr>
      <w:r w:rsidRPr="00E21040">
        <w:rPr>
          <w:rFonts w:hAnsi="メイリオ" w:hint="eastAsia"/>
          <w:kern w:val="22"/>
          <w:szCs w:val="22"/>
        </w:rPr>
        <w:t>(2)　前号に掲げるもののほか、市長が定める事項を満たす者</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3　委員のうち若干人は、公募により選考する。ただし、応募がなかったときその他やむを得ない理由があるときは、この限りでない。</w:t>
      </w:r>
    </w:p>
    <w:p w:rsidR="00963B86" w:rsidRPr="00E21040" w:rsidRDefault="00963B86" w:rsidP="006752B6">
      <w:pPr>
        <w:ind w:left="210"/>
        <w:rPr>
          <w:rFonts w:hAnsi="メイリオ"/>
          <w:kern w:val="22"/>
          <w:szCs w:val="22"/>
        </w:rPr>
      </w:pPr>
      <w:r w:rsidRPr="00E21040">
        <w:rPr>
          <w:rFonts w:hAnsi="メイリオ" w:hint="eastAsia"/>
          <w:kern w:val="22"/>
          <w:szCs w:val="22"/>
        </w:rPr>
        <w:t>（任期）</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第4条　委員の任期は、2年とする。ただし、委員が欠けた場合における補欠の委員の任期は、前任者の残任期間とする。</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2　委員は、再任されることができる。</w:t>
      </w:r>
    </w:p>
    <w:p w:rsidR="00963B86" w:rsidRPr="00E21040" w:rsidRDefault="00963B86" w:rsidP="00963B86">
      <w:pPr>
        <w:ind w:leftChars="100" w:left="225"/>
        <w:rPr>
          <w:rFonts w:hAnsi="メイリオ"/>
          <w:kern w:val="22"/>
          <w:szCs w:val="22"/>
        </w:rPr>
      </w:pPr>
      <w:r w:rsidRPr="00E21040">
        <w:rPr>
          <w:rFonts w:hAnsi="メイリオ" w:hint="eastAsia"/>
          <w:kern w:val="22"/>
          <w:szCs w:val="22"/>
        </w:rPr>
        <w:lastRenderedPageBreak/>
        <w:t>（委員の責務）</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第5条　委員は、自らの国籍の属する国の代表としてではなく、本市の全ての外国人市民の代表として、職務を遂行しなければならない。</w:t>
      </w:r>
    </w:p>
    <w:p w:rsidR="00963B86" w:rsidRPr="00E21040" w:rsidRDefault="00963B86" w:rsidP="006752B6">
      <w:pPr>
        <w:ind w:left="210" w:hanging="210"/>
        <w:rPr>
          <w:rFonts w:hAnsi="メイリオ"/>
          <w:kern w:val="22"/>
          <w:szCs w:val="22"/>
        </w:rPr>
      </w:pPr>
      <w:r w:rsidRPr="00E21040">
        <w:rPr>
          <w:rFonts w:hAnsi="メイリオ" w:hint="eastAsia"/>
          <w:kern w:val="22"/>
          <w:szCs w:val="22"/>
        </w:rPr>
        <w:t>2　委員は、職務上知り得た秘密を漏らしてはならない。その職を退いた後も、また同様とする。</w:t>
      </w:r>
    </w:p>
    <w:p w:rsidR="00963B86" w:rsidRPr="00E21040" w:rsidRDefault="00963B86" w:rsidP="00963B86">
      <w:pPr>
        <w:ind w:leftChars="100" w:left="225"/>
        <w:rPr>
          <w:rFonts w:hAnsi="メイリオ"/>
          <w:kern w:val="22"/>
          <w:szCs w:val="22"/>
        </w:rPr>
      </w:pPr>
      <w:r w:rsidRPr="00E21040">
        <w:rPr>
          <w:rFonts w:hAnsi="メイリオ" w:hint="eastAsia"/>
          <w:kern w:val="22"/>
          <w:szCs w:val="22"/>
        </w:rPr>
        <w:t>（会長及び副会長）</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第6条　会議に会長及び副会長1人を置き、委員の互選により定める。</w:t>
      </w:r>
    </w:p>
    <w:p w:rsidR="00963B86" w:rsidRPr="00E21040" w:rsidRDefault="00963B86" w:rsidP="006752B6">
      <w:pPr>
        <w:ind w:left="210" w:hanging="210"/>
        <w:rPr>
          <w:rFonts w:hAnsi="メイリオ"/>
          <w:kern w:val="22"/>
          <w:szCs w:val="22"/>
        </w:rPr>
      </w:pPr>
      <w:r w:rsidRPr="00E21040">
        <w:rPr>
          <w:rFonts w:hAnsi="メイリオ" w:hint="eastAsia"/>
          <w:kern w:val="22"/>
          <w:szCs w:val="22"/>
        </w:rPr>
        <w:t>2　会長は、会議を代表し、会務を総理する。</w:t>
      </w:r>
    </w:p>
    <w:p w:rsidR="00963B86" w:rsidRPr="00E21040" w:rsidRDefault="00963B86" w:rsidP="006752B6">
      <w:pPr>
        <w:ind w:left="210" w:hanging="210"/>
        <w:rPr>
          <w:rFonts w:hAnsi="メイリオ"/>
          <w:kern w:val="22"/>
          <w:szCs w:val="22"/>
        </w:rPr>
      </w:pPr>
      <w:r w:rsidRPr="00E21040">
        <w:rPr>
          <w:rFonts w:hAnsi="メイリオ" w:hint="eastAsia"/>
          <w:kern w:val="22"/>
          <w:szCs w:val="22"/>
        </w:rPr>
        <w:t>3　副会長は、会長を補佐し、会長に事故があるとき又は会長が欠けたときは、その職務を代行する。</w:t>
      </w:r>
    </w:p>
    <w:p w:rsidR="00963B86" w:rsidRPr="00E21040" w:rsidRDefault="00963B86" w:rsidP="006752B6">
      <w:pPr>
        <w:ind w:firstLine="210"/>
        <w:rPr>
          <w:rFonts w:hAnsi="メイリオ"/>
          <w:kern w:val="22"/>
          <w:szCs w:val="22"/>
        </w:rPr>
      </w:pPr>
      <w:r w:rsidRPr="00E21040">
        <w:rPr>
          <w:rFonts w:hAnsi="メイリオ" w:hint="eastAsia"/>
          <w:kern w:val="22"/>
          <w:szCs w:val="22"/>
        </w:rPr>
        <w:t>（会議）</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第7条　会議は、会長が招集し、その議長となる。</w:t>
      </w:r>
    </w:p>
    <w:p w:rsidR="00963B86" w:rsidRPr="00E21040" w:rsidRDefault="00963B86" w:rsidP="006752B6">
      <w:pPr>
        <w:ind w:left="210" w:hanging="210"/>
        <w:rPr>
          <w:rFonts w:hAnsi="メイリオ"/>
          <w:kern w:val="22"/>
          <w:szCs w:val="22"/>
        </w:rPr>
      </w:pPr>
      <w:r w:rsidRPr="00E21040">
        <w:rPr>
          <w:rFonts w:hAnsi="メイリオ" w:hint="eastAsia"/>
          <w:kern w:val="22"/>
          <w:szCs w:val="22"/>
        </w:rPr>
        <w:t>2　議長は、必要があると認めるときは、会議に委員以外の者を出席させ、その説明又は意見を聴くことができる。</w:t>
      </w:r>
    </w:p>
    <w:p w:rsidR="00963B86" w:rsidRPr="00E21040" w:rsidRDefault="00963B86" w:rsidP="006752B6">
      <w:pPr>
        <w:ind w:left="210"/>
        <w:rPr>
          <w:rFonts w:hAnsi="メイリオ"/>
          <w:kern w:val="22"/>
          <w:szCs w:val="22"/>
        </w:rPr>
      </w:pPr>
      <w:r w:rsidRPr="00E21040">
        <w:rPr>
          <w:rFonts w:hAnsi="メイリオ" w:hint="eastAsia"/>
          <w:kern w:val="22"/>
          <w:szCs w:val="22"/>
        </w:rPr>
        <w:t>（庶務）</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第8条　会議の庶務は、市民参画部国際課において処理する。</w:t>
      </w:r>
    </w:p>
    <w:p w:rsidR="00963B86" w:rsidRPr="00E21040" w:rsidRDefault="00963B86" w:rsidP="006752B6">
      <w:pPr>
        <w:ind w:left="210"/>
        <w:rPr>
          <w:rFonts w:hAnsi="メイリオ"/>
          <w:kern w:val="22"/>
          <w:szCs w:val="22"/>
        </w:rPr>
      </w:pPr>
      <w:r w:rsidRPr="00E21040">
        <w:rPr>
          <w:rFonts w:hAnsi="メイリオ" w:hint="eastAsia"/>
          <w:kern w:val="22"/>
          <w:szCs w:val="22"/>
        </w:rPr>
        <w:t>（その他）</w:t>
      </w:r>
    </w:p>
    <w:p w:rsidR="00963B86" w:rsidRPr="00E21040" w:rsidRDefault="00963B86" w:rsidP="00963B86">
      <w:pPr>
        <w:ind w:left="225" w:hangingChars="100" w:hanging="225"/>
        <w:rPr>
          <w:rFonts w:hAnsi="メイリオ"/>
          <w:kern w:val="22"/>
          <w:szCs w:val="22"/>
        </w:rPr>
      </w:pPr>
      <w:r w:rsidRPr="00E21040">
        <w:rPr>
          <w:rFonts w:hAnsi="メイリオ" w:hint="eastAsia"/>
          <w:kern w:val="22"/>
          <w:szCs w:val="22"/>
        </w:rPr>
        <w:t>第9条　この要綱に定めるもののほか、必要な事項は、別に定める。</w:t>
      </w:r>
    </w:p>
    <w:p w:rsidR="00963B86" w:rsidRPr="00E21040" w:rsidRDefault="00963B86" w:rsidP="00963B86">
      <w:pPr>
        <w:ind w:leftChars="100" w:left="225" w:firstLineChars="200" w:firstLine="450"/>
        <w:rPr>
          <w:rFonts w:hAnsi="メイリオ"/>
          <w:kern w:val="22"/>
          <w:szCs w:val="22"/>
        </w:rPr>
      </w:pPr>
      <w:r w:rsidRPr="00E21040">
        <w:rPr>
          <w:rFonts w:hAnsi="メイリオ" w:hint="eastAsia"/>
          <w:kern w:val="22"/>
          <w:szCs w:val="22"/>
        </w:rPr>
        <w:t>附　則</w:t>
      </w:r>
    </w:p>
    <w:p w:rsidR="00963B86" w:rsidRPr="00E21040" w:rsidRDefault="00963B86" w:rsidP="00963B86">
      <w:pPr>
        <w:ind w:firstLineChars="100" w:firstLine="225"/>
        <w:rPr>
          <w:rFonts w:hAnsi="メイリオ"/>
          <w:kern w:val="22"/>
          <w:szCs w:val="22"/>
        </w:rPr>
      </w:pPr>
      <w:r w:rsidRPr="00E21040">
        <w:rPr>
          <w:rFonts w:hAnsi="メイリオ" w:hint="eastAsia"/>
          <w:kern w:val="22"/>
          <w:szCs w:val="22"/>
        </w:rPr>
        <w:t>この要綱は、平成21年 8月 3日から施行する。</w:t>
      </w:r>
    </w:p>
    <w:p w:rsidR="00963B86" w:rsidRPr="00E21040" w:rsidRDefault="00963B86" w:rsidP="00963B86">
      <w:pPr>
        <w:ind w:firstLineChars="100" w:firstLine="225"/>
        <w:rPr>
          <w:rFonts w:hAnsi="メイリオ"/>
          <w:kern w:val="22"/>
          <w:szCs w:val="22"/>
        </w:rPr>
      </w:pPr>
      <w:r w:rsidRPr="00E21040">
        <w:rPr>
          <w:rFonts w:hAnsi="メイリオ" w:hint="eastAsia"/>
          <w:kern w:val="22"/>
          <w:szCs w:val="22"/>
        </w:rPr>
        <w:t xml:space="preserve">　　附　則</w:t>
      </w:r>
    </w:p>
    <w:p w:rsidR="00963B86" w:rsidRPr="00E21040" w:rsidRDefault="00963B86" w:rsidP="00963B86">
      <w:pPr>
        <w:ind w:firstLineChars="100" w:firstLine="225"/>
        <w:rPr>
          <w:rFonts w:hAnsi="メイリオ"/>
          <w:kern w:val="22"/>
          <w:szCs w:val="22"/>
        </w:rPr>
      </w:pPr>
      <w:r w:rsidRPr="00E21040">
        <w:rPr>
          <w:rFonts w:hAnsi="メイリオ" w:hint="eastAsia"/>
          <w:kern w:val="22"/>
          <w:szCs w:val="22"/>
        </w:rPr>
        <w:t>この要綱は、平成24年 8月 8日から施行する。</w:t>
      </w:r>
    </w:p>
    <w:p w:rsidR="00963B86" w:rsidRPr="00E21040" w:rsidRDefault="00963B86" w:rsidP="00963B86">
      <w:pPr>
        <w:ind w:firstLineChars="100" w:firstLine="225"/>
        <w:rPr>
          <w:rFonts w:hAnsi="メイリオ"/>
          <w:kern w:val="22"/>
          <w:szCs w:val="22"/>
        </w:rPr>
      </w:pPr>
      <w:r w:rsidRPr="00E21040">
        <w:rPr>
          <w:rFonts w:hAnsi="メイリオ" w:hint="eastAsia"/>
          <w:kern w:val="22"/>
          <w:szCs w:val="22"/>
        </w:rPr>
        <w:t xml:space="preserve">　　附　則</w:t>
      </w:r>
    </w:p>
    <w:p w:rsidR="00963B86" w:rsidRPr="00E21040" w:rsidRDefault="00963B86" w:rsidP="00963B86">
      <w:pPr>
        <w:ind w:firstLineChars="100" w:firstLine="225"/>
        <w:rPr>
          <w:rFonts w:hAnsi="メイリオ"/>
          <w:kern w:val="22"/>
          <w:szCs w:val="22"/>
        </w:rPr>
      </w:pPr>
      <w:r w:rsidRPr="00E21040">
        <w:rPr>
          <w:rFonts w:hAnsi="メイリオ" w:hint="eastAsia"/>
          <w:kern w:val="22"/>
          <w:szCs w:val="22"/>
        </w:rPr>
        <w:t>この要綱は、平成25年 7月 1日から施行する。</w:t>
      </w:r>
    </w:p>
    <w:p w:rsidR="00963B86" w:rsidRPr="00E21040" w:rsidRDefault="00963B86" w:rsidP="00963B86">
      <w:pPr>
        <w:ind w:firstLineChars="300" w:firstLine="675"/>
        <w:rPr>
          <w:rFonts w:hAnsi="メイリオ"/>
          <w:kern w:val="22"/>
          <w:szCs w:val="22"/>
        </w:rPr>
      </w:pPr>
      <w:r w:rsidRPr="00E21040">
        <w:rPr>
          <w:rFonts w:hAnsi="メイリオ" w:hint="eastAsia"/>
          <w:kern w:val="22"/>
          <w:szCs w:val="22"/>
        </w:rPr>
        <w:t>附　則</w:t>
      </w:r>
    </w:p>
    <w:p w:rsidR="00963B86" w:rsidRPr="00E21040" w:rsidRDefault="00963B86" w:rsidP="00963B86">
      <w:pPr>
        <w:ind w:firstLineChars="100" w:firstLine="225"/>
        <w:rPr>
          <w:rFonts w:hAnsi="メイリオ"/>
          <w:kern w:val="22"/>
          <w:szCs w:val="22"/>
        </w:rPr>
      </w:pPr>
      <w:r w:rsidRPr="00E21040">
        <w:rPr>
          <w:rFonts w:hAnsi="メイリオ" w:hint="eastAsia"/>
          <w:kern w:val="22"/>
          <w:szCs w:val="22"/>
        </w:rPr>
        <w:t>この要綱は、平成29</w:t>
      </w:r>
      <w:r w:rsidRPr="00E21040">
        <w:rPr>
          <w:rFonts w:hAnsi="メイリオ"/>
          <w:kern w:val="22"/>
          <w:szCs w:val="22"/>
        </w:rPr>
        <w:t>年</w:t>
      </w:r>
      <w:r w:rsidRPr="00E21040">
        <w:rPr>
          <w:rFonts w:hAnsi="メイリオ" w:hint="eastAsia"/>
          <w:kern w:val="22"/>
          <w:szCs w:val="22"/>
        </w:rPr>
        <w:t xml:space="preserve"> 1</w:t>
      </w:r>
      <w:r w:rsidRPr="00E21040">
        <w:rPr>
          <w:rFonts w:hAnsi="メイリオ"/>
          <w:kern w:val="22"/>
          <w:szCs w:val="22"/>
        </w:rPr>
        <w:t>月</w:t>
      </w:r>
      <w:r w:rsidRPr="00E21040">
        <w:rPr>
          <w:rFonts w:hAnsi="メイリオ" w:hint="eastAsia"/>
          <w:kern w:val="22"/>
          <w:szCs w:val="22"/>
        </w:rPr>
        <w:t>25</w:t>
      </w:r>
      <w:r w:rsidRPr="00E21040">
        <w:rPr>
          <w:rFonts w:hAnsi="メイリオ"/>
          <w:kern w:val="22"/>
          <w:szCs w:val="22"/>
        </w:rPr>
        <w:t>日から施行する。</w:t>
      </w:r>
    </w:p>
    <w:p w:rsidR="00963B86" w:rsidRPr="00E21040" w:rsidRDefault="00963B86">
      <w:pPr>
        <w:widowControl/>
        <w:autoSpaceDE/>
        <w:autoSpaceDN/>
        <w:jc w:val="left"/>
        <w:rPr>
          <w:rFonts w:hAnsi="メイリオ"/>
          <w:szCs w:val="22"/>
        </w:rPr>
      </w:pPr>
      <w:r w:rsidRPr="00E21040">
        <w:rPr>
          <w:rFonts w:hAnsi="メイリオ"/>
          <w:szCs w:val="22"/>
        </w:rPr>
        <w:br w:type="page"/>
      </w:r>
    </w:p>
    <w:p w:rsidR="00963B86" w:rsidRPr="00CA2231" w:rsidRDefault="00963B86" w:rsidP="00963B86">
      <w:pPr>
        <w:jc w:val="center"/>
        <w:rPr>
          <w:rFonts w:ascii="HGSｺﾞｼｯｸE" w:eastAsia="HGSｺﾞｼｯｸE" w:hAnsi="HGSｺﾞｼｯｸE"/>
          <w:sz w:val="28"/>
          <w:szCs w:val="28"/>
        </w:rPr>
      </w:pPr>
      <w:r w:rsidRPr="00D029A3">
        <w:rPr>
          <w:rFonts w:ascii="HGSｺﾞｼｯｸE" w:eastAsia="HGSｺﾞｼｯｸE" w:hAnsi="HGSｺﾞｼｯｸE" w:hint="eastAsia"/>
          <w:sz w:val="28"/>
          <w:szCs w:val="28"/>
        </w:rPr>
        <w:lastRenderedPageBreak/>
        <w:t>多文化共生推進リーダー設置要領</w:t>
      </w:r>
    </w:p>
    <w:p w:rsidR="007B12C2" w:rsidRPr="00CA2231" w:rsidRDefault="007B12C2" w:rsidP="006752B6">
      <w:pPr>
        <w:wordWrap w:val="0"/>
        <w:spacing w:line="340" w:lineRule="exact"/>
        <w:jc w:val="right"/>
        <w:rPr>
          <w:rFonts w:hAnsi="メイリオ"/>
          <w:sz w:val="20"/>
          <w:szCs w:val="20"/>
        </w:rPr>
      </w:pPr>
      <w:r w:rsidRPr="006752B6">
        <w:rPr>
          <w:rFonts w:hAnsi="メイリオ" w:hint="eastAsia"/>
          <w:spacing w:val="50"/>
          <w:kern w:val="0"/>
          <w:sz w:val="20"/>
          <w:szCs w:val="20"/>
          <w:fitText w:val="450" w:id="2085898240"/>
        </w:rPr>
        <w:t>決</w:t>
      </w:r>
      <w:r w:rsidRPr="006752B6">
        <w:rPr>
          <w:rFonts w:hAnsi="メイリオ" w:hint="eastAsia"/>
          <w:spacing w:val="-25"/>
          <w:kern w:val="0"/>
          <w:sz w:val="20"/>
          <w:szCs w:val="20"/>
          <w:fitText w:val="450" w:id="2085898240"/>
        </w:rPr>
        <w:t>裁</w:t>
      </w:r>
      <w:r w:rsidRPr="00CA2231">
        <w:rPr>
          <w:rFonts w:hAnsi="メイリオ" w:hint="eastAsia"/>
          <w:sz w:val="20"/>
          <w:szCs w:val="20"/>
        </w:rPr>
        <w:t xml:space="preserve">　</w:t>
      </w:r>
      <w:r w:rsidRPr="00CA2231">
        <w:rPr>
          <w:rFonts w:hAnsi="メイリオ" w:hint="eastAsia"/>
          <w:spacing w:val="12"/>
          <w:w w:val="99"/>
          <w:kern w:val="0"/>
          <w:sz w:val="20"/>
          <w:szCs w:val="20"/>
          <w:fitText w:val="1800" w:id="2085898242"/>
        </w:rPr>
        <w:t>平成</w:t>
      </w:r>
      <w:r w:rsidRPr="00CA2231">
        <w:rPr>
          <w:rFonts w:hAnsi="メイリオ"/>
          <w:spacing w:val="12"/>
          <w:w w:val="99"/>
          <w:kern w:val="0"/>
          <w:sz w:val="20"/>
          <w:szCs w:val="20"/>
          <w:fitText w:val="1800" w:id="2085898242"/>
        </w:rPr>
        <w:t>27</w:t>
      </w:r>
      <w:r w:rsidRPr="00CA2231">
        <w:rPr>
          <w:rFonts w:hAnsi="メイリオ" w:hint="eastAsia"/>
          <w:spacing w:val="12"/>
          <w:w w:val="99"/>
          <w:kern w:val="0"/>
          <w:sz w:val="20"/>
          <w:szCs w:val="20"/>
          <w:fitText w:val="1800" w:id="2085898242"/>
        </w:rPr>
        <w:t>年６月１</w:t>
      </w:r>
      <w:r w:rsidRPr="00CA2231">
        <w:rPr>
          <w:rFonts w:hAnsi="メイリオ" w:hint="eastAsia"/>
          <w:w w:val="99"/>
          <w:kern w:val="0"/>
          <w:sz w:val="20"/>
          <w:szCs w:val="20"/>
          <w:fitText w:val="1800" w:id="2085898242"/>
        </w:rPr>
        <w:t>日</w:t>
      </w:r>
    </w:p>
    <w:p w:rsidR="00963B86" w:rsidRPr="00CA2231" w:rsidRDefault="00963B86" w:rsidP="006752B6">
      <w:pPr>
        <w:wordWrap w:val="0"/>
        <w:spacing w:line="340" w:lineRule="exact"/>
        <w:jc w:val="right"/>
        <w:rPr>
          <w:rFonts w:hAnsi="メイリオ"/>
          <w:sz w:val="20"/>
          <w:szCs w:val="20"/>
        </w:rPr>
      </w:pPr>
      <w:r w:rsidRPr="009E033B">
        <w:rPr>
          <w:rFonts w:hAnsi="メイリオ" w:hint="eastAsia"/>
          <w:spacing w:val="50"/>
          <w:kern w:val="0"/>
          <w:sz w:val="20"/>
          <w:szCs w:val="20"/>
          <w:fitText w:val="450" w:id="2085898241"/>
        </w:rPr>
        <w:t>決</w:t>
      </w:r>
      <w:r w:rsidRPr="009E033B">
        <w:rPr>
          <w:rFonts w:hAnsi="メイリオ" w:hint="eastAsia"/>
          <w:spacing w:val="-25"/>
          <w:kern w:val="0"/>
          <w:sz w:val="20"/>
          <w:szCs w:val="20"/>
          <w:fitText w:val="450" w:id="2085898241"/>
        </w:rPr>
        <w:t>裁</w:t>
      </w:r>
      <w:r w:rsidRPr="00CA2231">
        <w:rPr>
          <w:rFonts w:hAnsi="メイリオ" w:hint="eastAsia"/>
          <w:sz w:val="20"/>
          <w:szCs w:val="20"/>
        </w:rPr>
        <w:t xml:space="preserve">　</w:t>
      </w:r>
      <w:r w:rsidRPr="006752B6">
        <w:rPr>
          <w:rFonts w:hAnsi="メイリオ" w:hint="eastAsia"/>
          <w:spacing w:val="19"/>
          <w:kern w:val="0"/>
          <w:sz w:val="20"/>
          <w:szCs w:val="20"/>
          <w:fitText w:val="1800" w:id="2085898243"/>
        </w:rPr>
        <w:t>平成28年5月16</w:t>
      </w:r>
      <w:r w:rsidRPr="006752B6">
        <w:rPr>
          <w:rFonts w:hAnsi="メイリオ" w:hint="eastAsia"/>
          <w:spacing w:val="-34"/>
          <w:kern w:val="0"/>
          <w:sz w:val="20"/>
          <w:szCs w:val="20"/>
          <w:fitText w:val="1800" w:id="2085898243"/>
        </w:rPr>
        <w:t>日</w:t>
      </w:r>
    </w:p>
    <w:p w:rsidR="00963B86" w:rsidRPr="00CA2231" w:rsidRDefault="00963B86" w:rsidP="006752B6">
      <w:pPr>
        <w:wordWrap w:val="0"/>
        <w:spacing w:line="340" w:lineRule="exact"/>
        <w:jc w:val="right"/>
        <w:rPr>
          <w:rFonts w:hAnsi="メイリオ"/>
          <w:sz w:val="20"/>
          <w:szCs w:val="20"/>
        </w:rPr>
      </w:pPr>
      <w:r w:rsidRPr="00CA2231">
        <w:rPr>
          <w:rFonts w:hAnsi="メイリオ" w:hint="eastAsia"/>
          <w:sz w:val="20"/>
          <w:szCs w:val="20"/>
        </w:rPr>
        <w:t>決</w:t>
      </w:r>
      <w:r w:rsidR="00CA2231">
        <w:rPr>
          <w:rFonts w:hAnsi="メイリオ" w:hint="eastAsia"/>
          <w:sz w:val="20"/>
          <w:szCs w:val="20"/>
        </w:rPr>
        <w:t xml:space="preserve"> </w:t>
      </w:r>
      <w:r w:rsidRPr="00CA2231">
        <w:rPr>
          <w:rFonts w:hAnsi="メイリオ" w:hint="eastAsia"/>
          <w:sz w:val="20"/>
          <w:szCs w:val="20"/>
        </w:rPr>
        <w:t>裁</w:t>
      </w:r>
      <w:r w:rsidR="00CA2231">
        <w:rPr>
          <w:rFonts w:hAnsi="メイリオ" w:hint="eastAsia"/>
          <w:sz w:val="20"/>
          <w:szCs w:val="20"/>
        </w:rPr>
        <w:t xml:space="preserve"> </w:t>
      </w:r>
      <w:r w:rsidRPr="009E033B">
        <w:rPr>
          <w:rFonts w:hAnsi="メイリオ" w:hint="eastAsia"/>
          <w:spacing w:val="19"/>
          <w:kern w:val="0"/>
          <w:sz w:val="20"/>
          <w:szCs w:val="20"/>
          <w:fitText w:val="1800" w:id="2085898496"/>
        </w:rPr>
        <w:t>平成31年3月29</w:t>
      </w:r>
      <w:r w:rsidRPr="009E033B">
        <w:rPr>
          <w:rFonts w:hAnsi="メイリオ" w:hint="eastAsia"/>
          <w:spacing w:val="-34"/>
          <w:kern w:val="0"/>
          <w:sz w:val="20"/>
          <w:szCs w:val="20"/>
          <w:fitText w:val="1800" w:id="2085898496"/>
        </w:rPr>
        <w:t>日</w:t>
      </w:r>
    </w:p>
    <w:p w:rsidR="00963B86" w:rsidRPr="00E21040" w:rsidRDefault="00963B86" w:rsidP="006752B6">
      <w:pPr>
        <w:ind w:left="210"/>
        <w:rPr>
          <w:rFonts w:hAnsi="メイリオ"/>
          <w:szCs w:val="22"/>
        </w:rPr>
      </w:pPr>
      <w:r w:rsidRPr="00E21040">
        <w:rPr>
          <w:rFonts w:hAnsi="メイリオ" w:hint="eastAsia"/>
          <w:szCs w:val="22"/>
        </w:rPr>
        <w:t>（設置）</w:t>
      </w:r>
    </w:p>
    <w:p w:rsidR="00963B86" w:rsidRPr="00E21040" w:rsidRDefault="00963B86" w:rsidP="00963B86">
      <w:pPr>
        <w:ind w:left="225" w:hangingChars="100" w:hanging="225"/>
        <w:rPr>
          <w:rFonts w:hAnsi="メイリオ"/>
          <w:szCs w:val="22"/>
        </w:rPr>
      </w:pPr>
      <w:r w:rsidRPr="00E21040">
        <w:rPr>
          <w:rFonts w:hAnsi="メイリオ" w:hint="eastAsia"/>
          <w:szCs w:val="22"/>
        </w:rPr>
        <w:t>第１条　岐阜市の多文化共生推進に関して、庁内関係部の連携及び調整を図り、横断的な検討を行う役割を担うことを目的として、多文化共生推進リーダーを設置する。</w:t>
      </w:r>
    </w:p>
    <w:p w:rsidR="00963B86" w:rsidRPr="00E21040" w:rsidRDefault="00963B86" w:rsidP="009E033B">
      <w:pPr>
        <w:ind w:left="210"/>
        <w:rPr>
          <w:rFonts w:hAnsi="メイリオ"/>
          <w:szCs w:val="22"/>
        </w:rPr>
      </w:pPr>
      <w:r w:rsidRPr="00E21040">
        <w:rPr>
          <w:rFonts w:hAnsi="メイリオ" w:hint="eastAsia"/>
          <w:szCs w:val="22"/>
        </w:rPr>
        <w:t>（所掌事務）</w:t>
      </w:r>
    </w:p>
    <w:p w:rsidR="00963B86" w:rsidRPr="00E21040" w:rsidRDefault="00963B86" w:rsidP="00963B86">
      <w:pPr>
        <w:rPr>
          <w:rFonts w:hAnsi="メイリオ"/>
          <w:szCs w:val="22"/>
        </w:rPr>
      </w:pPr>
      <w:r w:rsidRPr="00E21040">
        <w:rPr>
          <w:rFonts w:hAnsi="メイリオ" w:hint="eastAsia"/>
          <w:szCs w:val="22"/>
        </w:rPr>
        <w:t>第２条　多文化共生推進リーダーは次の事務を所掌する。</w:t>
      </w:r>
    </w:p>
    <w:p w:rsidR="00963B86" w:rsidRPr="00E21040" w:rsidRDefault="00CA2231" w:rsidP="006752B6">
      <w:pPr>
        <w:ind w:left="210"/>
        <w:rPr>
          <w:rFonts w:hAnsi="メイリオ"/>
          <w:szCs w:val="22"/>
        </w:rPr>
      </w:pPr>
      <w:r w:rsidRPr="00E21040">
        <w:rPr>
          <w:rFonts w:hAnsi="メイリオ" w:hint="eastAsia"/>
          <w:kern w:val="22"/>
          <w:szCs w:val="22"/>
        </w:rPr>
        <w:t>(1)</w:t>
      </w:r>
      <w:r w:rsidR="00963B86" w:rsidRPr="00E21040">
        <w:rPr>
          <w:rFonts w:hAnsi="メイリオ" w:hint="eastAsia"/>
          <w:szCs w:val="22"/>
        </w:rPr>
        <w:t xml:space="preserve">　部内における多文化共生推進意識の共有化に関すること。</w:t>
      </w:r>
    </w:p>
    <w:p w:rsidR="00963B86" w:rsidRPr="00E21040" w:rsidRDefault="00CA2231" w:rsidP="006752B6">
      <w:pPr>
        <w:ind w:left="210"/>
        <w:rPr>
          <w:rFonts w:hAnsi="メイリオ"/>
          <w:szCs w:val="22"/>
        </w:rPr>
      </w:pPr>
      <w:r w:rsidRPr="00E21040">
        <w:rPr>
          <w:rFonts w:hAnsi="メイリオ" w:hint="eastAsia"/>
          <w:kern w:val="22"/>
          <w:szCs w:val="22"/>
        </w:rPr>
        <w:t>(</w:t>
      </w:r>
      <w:r>
        <w:rPr>
          <w:rFonts w:hAnsi="メイリオ"/>
          <w:kern w:val="22"/>
          <w:szCs w:val="22"/>
        </w:rPr>
        <w:t>2</w:t>
      </w:r>
      <w:r w:rsidRPr="00E21040">
        <w:rPr>
          <w:rFonts w:hAnsi="メイリオ" w:hint="eastAsia"/>
          <w:kern w:val="22"/>
          <w:szCs w:val="22"/>
        </w:rPr>
        <w:t>)</w:t>
      </w:r>
      <w:r w:rsidR="00963B86" w:rsidRPr="00E21040">
        <w:rPr>
          <w:rFonts w:hAnsi="メイリオ" w:hint="eastAsia"/>
          <w:szCs w:val="22"/>
        </w:rPr>
        <w:t xml:space="preserve">　部内における多文化共生推進に関する調整及び取りまとめに関すること。</w:t>
      </w:r>
    </w:p>
    <w:p w:rsidR="00963B86" w:rsidRPr="00E21040" w:rsidRDefault="00CA2231" w:rsidP="000C5896">
      <w:pPr>
        <w:ind w:left="420" w:hanging="210"/>
      </w:pPr>
      <w:r w:rsidRPr="00E21040">
        <w:rPr>
          <w:rFonts w:hint="eastAsia"/>
          <w:kern w:val="22"/>
        </w:rPr>
        <w:t>(</w:t>
      </w:r>
      <w:r>
        <w:rPr>
          <w:kern w:val="22"/>
        </w:rPr>
        <w:t>3</w:t>
      </w:r>
      <w:r w:rsidRPr="00E21040">
        <w:rPr>
          <w:rFonts w:hint="eastAsia"/>
          <w:kern w:val="22"/>
        </w:rPr>
        <w:t>)</w:t>
      </w:r>
      <w:r w:rsidR="00963B86" w:rsidRPr="00E21040">
        <w:rPr>
          <w:rFonts w:hint="eastAsia"/>
        </w:rPr>
        <w:t xml:space="preserve">　部内における多文化共生推進事業の支援、育成及び関係部局との連携に関する</w:t>
      </w:r>
      <w:r w:rsidR="009E033B">
        <w:rPr>
          <w:rFonts w:hint="eastAsia"/>
        </w:rPr>
        <w:t>こ</w:t>
      </w:r>
      <w:r w:rsidR="00963B86" w:rsidRPr="00E21040">
        <w:rPr>
          <w:rFonts w:hint="eastAsia"/>
        </w:rPr>
        <w:t>と。</w:t>
      </w:r>
    </w:p>
    <w:p w:rsidR="00963B86" w:rsidRPr="00E21040" w:rsidRDefault="00CA2231" w:rsidP="006752B6">
      <w:pPr>
        <w:ind w:left="420" w:hanging="210"/>
        <w:rPr>
          <w:rFonts w:hAnsi="メイリオ"/>
          <w:szCs w:val="22"/>
        </w:rPr>
      </w:pPr>
      <w:r w:rsidRPr="00E21040">
        <w:rPr>
          <w:rFonts w:hAnsi="メイリオ" w:hint="eastAsia"/>
          <w:kern w:val="22"/>
          <w:szCs w:val="22"/>
        </w:rPr>
        <w:t>(</w:t>
      </w:r>
      <w:r>
        <w:rPr>
          <w:rFonts w:hAnsi="メイリオ"/>
          <w:kern w:val="22"/>
          <w:szCs w:val="22"/>
        </w:rPr>
        <w:t>4</w:t>
      </w:r>
      <w:r w:rsidRPr="00E21040">
        <w:rPr>
          <w:rFonts w:hAnsi="メイリオ" w:hint="eastAsia"/>
          <w:kern w:val="22"/>
          <w:szCs w:val="22"/>
        </w:rPr>
        <w:t>)</w:t>
      </w:r>
      <w:r w:rsidR="00963B86" w:rsidRPr="00E21040">
        <w:rPr>
          <w:rFonts w:hAnsi="メイリオ" w:hint="eastAsia"/>
          <w:szCs w:val="22"/>
        </w:rPr>
        <w:t xml:space="preserve">　前３号に掲げるもののほか、本市の多文化共生推進に関すること。</w:t>
      </w:r>
    </w:p>
    <w:p w:rsidR="00963B86" w:rsidRPr="00E21040" w:rsidRDefault="00963B86" w:rsidP="006752B6">
      <w:pPr>
        <w:ind w:left="210"/>
        <w:rPr>
          <w:rFonts w:hAnsi="メイリオ"/>
          <w:szCs w:val="22"/>
        </w:rPr>
      </w:pPr>
      <w:r w:rsidRPr="00E21040">
        <w:rPr>
          <w:rFonts w:hAnsi="メイリオ" w:hint="eastAsia"/>
          <w:szCs w:val="22"/>
        </w:rPr>
        <w:t>（選任方法）</w:t>
      </w:r>
    </w:p>
    <w:p w:rsidR="00963B86" w:rsidRPr="00E21040" w:rsidRDefault="00963B86" w:rsidP="00963B86">
      <w:pPr>
        <w:ind w:left="225" w:hangingChars="100" w:hanging="225"/>
        <w:rPr>
          <w:rFonts w:hAnsi="メイリオ"/>
          <w:szCs w:val="22"/>
        </w:rPr>
      </w:pPr>
      <w:r w:rsidRPr="00E21040">
        <w:rPr>
          <w:rFonts w:hAnsi="メイリオ" w:hint="eastAsia"/>
          <w:szCs w:val="22"/>
        </w:rPr>
        <w:t>第３条　多文化共生推進リーダーは、別表に掲げる課の所属長が所属職員のうち１人を指名する。</w:t>
      </w:r>
    </w:p>
    <w:p w:rsidR="00963B86" w:rsidRPr="00E21040" w:rsidRDefault="00963B86" w:rsidP="006752B6">
      <w:pPr>
        <w:ind w:left="210"/>
        <w:rPr>
          <w:rFonts w:hAnsi="メイリオ"/>
          <w:szCs w:val="22"/>
        </w:rPr>
      </w:pPr>
      <w:r w:rsidRPr="00E21040">
        <w:rPr>
          <w:rFonts w:hAnsi="メイリオ" w:hint="eastAsia"/>
          <w:szCs w:val="22"/>
        </w:rPr>
        <w:t>（任期）</w:t>
      </w:r>
    </w:p>
    <w:p w:rsidR="00963B86" w:rsidRPr="00E21040" w:rsidRDefault="00963B86" w:rsidP="00963B86">
      <w:pPr>
        <w:ind w:left="225" w:hangingChars="100" w:hanging="225"/>
        <w:rPr>
          <w:rFonts w:hAnsi="メイリオ"/>
          <w:szCs w:val="22"/>
        </w:rPr>
      </w:pPr>
      <w:r w:rsidRPr="00E21040">
        <w:rPr>
          <w:rFonts w:hAnsi="メイリオ" w:hint="eastAsia"/>
          <w:szCs w:val="22"/>
        </w:rPr>
        <w:t>第４条　多文化共生推進リーダーの任期は、選任された年度の年度末までとする。ただし、再任を妨げない。</w:t>
      </w:r>
    </w:p>
    <w:p w:rsidR="00963B86" w:rsidRPr="00E21040" w:rsidRDefault="00963B86" w:rsidP="006752B6">
      <w:pPr>
        <w:ind w:left="210" w:hanging="210"/>
        <w:rPr>
          <w:rFonts w:hAnsi="メイリオ"/>
          <w:szCs w:val="22"/>
        </w:rPr>
      </w:pPr>
      <w:r w:rsidRPr="00E21040">
        <w:rPr>
          <w:rFonts w:hAnsi="メイリオ" w:hint="eastAsia"/>
          <w:szCs w:val="22"/>
        </w:rPr>
        <w:t>２　多文化共生推進リーダーがその在任中に人事異動等により現所属部を離れる場合は、前条の選任方法により後任者を指名する。</w:t>
      </w:r>
    </w:p>
    <w:p w:rsidR="00963B86" w:rsidRPr="00E21040" w:rsidRDefault="00963B86" w:rsidP="006752B6">
      <w:pPr>
        <w:ind w:left="210"/>
        <w:rPr>
          <w:rFonts w:hAnsi="メイリオ"/>
          <w:szCs w:val="22"/>
        </w:rPr>
      </w:pPr>
      <w:r w:rsidRPr="00E21040">
        <w:rPr>
          <w:rFonts w:hAnsi="メイリオ" w:hint="eastAsia"/>
          <w:szCs w:val="22"/>
        </w:rPr>
        <w:t>（事務局）</w:t>
      </w:r>
    </w:p>
    <w:p w:rsidR="00963B86" w:rsidRPr="00E21040" w:rsidRDefault="00963B86" w:rsidP="00963B86">
      <w:pPr>
        <w:ind w:left="225" w:hangingChars="100" w:hanging="225"/>
        <w:rPr>
          <w:rFonts w:hAnsi="メイリオ"/>
          <w:szCs w:val="22"/>
        </w:rPr>
      </w:pPr>
      <w:r w:rsidRPr="00E21040">
        <w:rPr>
          <w:rFonts w:hAnsi="メイリオ" w:hint="eastAsia"/>
          <w:szCs w:val="22"/>
        </w:rPr>
        <w:t>第５条　多文化共生推進リーダーに関する事務を所管する事務局は、市民参画部国際課に置く。</w:t>
      </w:r>
    </w:p>
    <w:p w:rsidR="00963B86" w:rsidRPr="00E21040" w:rsidRDefault="00963B86" w:rsidP="006752B6">
      <w:pPr>
        <w:ind w:left="210"/>
        <w:rPr>
          <w:rFonts w:hAnsi="メイリオ"/>
          <w:szCs w:val="22"/>
        </w:rPr>
      </w:pPr>
      <w:r w:rsidRPr="00E21040">
        <w:rPr>
          <w:rFonts w:hAnsi="メイリオ" w:hint="eastAsia"/>
          <w:szCs w:val="22"/>
        </w:rPr>
        <w:t>（雑則）</w:t>
      </w:r>
    </w:p>
    <w:p w:rsidR="00963B86" w:rsidRPr="00E21040" w:rsidRDefault="00963B86" w:rsidP="00CA2231">
      <w:pPr>
        <w:ind w:left="225" w:hangingChars="100" w:hanging="225"/>
        <w:rPr>
          <w:rFonts w:hAnsi="メイリオ"/>
          <w:szCs w:val="22"/>
        </w:rPr>
      </w:pPr>
      <w:r w:rsidRPr="00E21040">
        <w:rPr>
          <w:rFonts w:hAnsi="メイリオ" w:hint="eastAsia"/>
          <w:szCs w:val="22"/>
        </w:rPr>
        <w:t>第６条　この要領に定めるもののほか、多文化共生推進リーダーの業務運営に関し必要な事項は、別に定める。</w:t>
      </w:r>
    </w:p>
    <w:p w:rsidR="00963B86" w:rsidRPr="00E21040" w:rsidRDefault="00963B86" w:rsidP="00963B86">
      <w:pPr>
        <w:rPr>
          <w:rFonts w:hAnsi="メイリオ"/>
          <w:szCs w:val="22"/>
        </w:rPr>
      </w:pPr>
    </w:p>
    <w:p w:rsidR="00963B86" w:rsidRPr="00E21040" w:rsidRDefault="00963B86" w:rsidP="00963B86">
      <w:pPr>
        <w:rPr>
          <w:rFonts w:hAnsi="メイリオ"/>
          <w:szCs w:val="22"/>
        </w:rPr>
      </w:pPr>
      <w:r w:rsidRPr="00E21040">
        <w:rPr>
          <w:rFonts w:hAnsi="メイリオ" w:hint="eastAsia"/>
          <w:szCs w:val="22"/>
        </w:rPr>
        <w:t xml:space="preserve">　　　附　則</w:t>
      </w:r>
    </w:p>
    <w:p w:rsidR="00CA2231" w:rsidRPr="00E21040" w:rsidRDefault="00963B86" w:rsidP="00963B86">
      <w:pPr>
        <w:rPr>
          <w:rFonts w:hAnsi="メイリオ"/>
          <w:szCs w:val="22"/>
        </w:rPr>
      </w:pPr>
      <w:r w:rsidRPr="00E21040">
        <w:rPr>
          <w:rFonts w:hAnsi="メイリオ" w:hint="eastAsia"/>
          <w:szCs w:val="22"/>
        </w:rPr>
        <w:t xml:space="preserve">　この要領は、平成27年6月1日から施行する。</w:t>
      </w:r>
    </w:p>
    <w:p w:rsidR="00963B86" w:rsidRPr="00E21040" w:rsidRDefault="00963B86" w:rsidP="00963B86">
      <w:pPr>
        <w:rPr>
          <w:rFonts w:hAnsi="メイリオ"/>
          <w:szCs w:val="22"/>
        </w:rPr>
      </w:pPr>
      <w:r w:rsidRPr="00E21040">
        <w:rPr>
          <w:rFonts w:hAnsi="メイリオ" w:hint="eastAsia"/>
          <w:szCs w:val="22"/>
        </w:rPr>
        <w:t xml:space="preserve">　　　附　則</w:t>
      </w:r>
    </w:p>
    <w:p w:rsidR="00963B86" w:rsidRPr="00E21040" w:rsidRDefault="00963B86" w:rsidP="00963B86">
      <w:pPr>
        <w:rPr>
          <w:rFonts w:hAnsi="メイリオ"/>
          <w:szCs w:val="22"/>
        </w:rPr>
      </w:pPr>
      <w:r w:rsidRPr="00E21040">
        <w:rPr>
          <w:rFonts w:hAnsi="メイリオ" w:hint="eastAsia"/>
          <w:szCs w:val="22"/>
        </w:rPr>
        <w:lastRenderedPageBreak/>
        <w:t xml:space="preserve">　この要領は、平成28年5月16日から施行する。</w:t>
      </w:r>
    </w:p>
    <w:p w:rsidR="00963B86" w:rsidRPr="00E21040" w:rsidRDefault="00963B86" w:rsidP="00963B86">
      <w:pPr>
        <w:rPr>
          <w:rFonts w:hAnsi="メイリオ"/>
          <w:szCs w:val="22"/>
        </w:rPr>
      </w:pPr>
      <w:r w:rsidRPr="00E21040">
        <w:rPr>
          <w:rFonts w:hAnsi="メイリオ" w:hint="eastAsia"/>
          <w:szCs w:val="22"/>
        </w:rPr>
        <w:t xml:space="preserve">　</w:t>
      </w:r>
      <w:r w:rsidRPr="00E21040">
        <w:rPr>
          <w:rFonts w:hAnsi="メイリオ" w:hint="eastAsia"/>
          <w:color w:val="FF0000"/>
          <w:szCs w:val="22"/>
        </w:rPr>
        <w:t xml:space="preserve">　　</w:t>
      </w:r>
      <w:r w:rsidRPr="00E21040">
        <w:rPr>
          <w:rFonts w:hAnsi="メイリオ" w:hint="eastAsia"/>
          <w:szCs w:val="22"/>
        </w:rPr>
        <w:t>附　則</w:t>
      </w:r>
    </w:p>
    <w:p w:rsidR="00963B86" w:rsidRPr="00E21040" w:rsidRDefault="00963B86" w:rsidP="00963B86">
      <w:pPr>
        <w:rPr>
          <w:rFonts w:hAnsi="メイリオ"/>
          <w:szCs w:val="22"/>
        </w:rPr>
      </w:pPr>
      <w:r w:rsidRPr="00E21040">
        <w:rPr>
          <w:rFonts w:hAnsi="メイリオ" w:hint="eastAsia"/>
          <w:color w:val="FF0000"/>
          <w:szCs w:val="22"/>
        </w:rPr>
        <w:t xml:space="preserve">　</w:t>
      </w:r>
      <w:r w:rsidRPr="00E21040">
        <w:rPr>
          <w:rFonts w:hAnsi="メイリオ" w:hint="eastAsia"/>
          <w:szCs w:val="22"/>
        </w:rPr>
        <w:t>この要領は、平成31年4月1日から施行する。</w:t>
      </w:r>
    </w:p>
    <w:p w:rsidR="00963B86" w:rsidRPr="00E21040" w:rsidRDefault="00963B86" w:rsidP="00963B86">
      <w:pPr>
        <w:rPr>
          <w:rFonts w:hAnsi="メイリオ"/>
          <w:szCs w:val="22"/>
        </w:rPr>
      </w:pPr>
    </w:p>
    <w:p w:rsidR="00963B86" w:rsidRPr="00E21040" w:rsidRDefault="00963B86" w:rsidP="00E21040">
      <w:pPr>
        <w:ind w:leftChars="150" w:left="338"/>
        <w:jc w:val="left"/>
        <w:rPr>
          <w:rFonts w:hAnsi="メイリオ"/>
          <w:szCs w:val="22"/>
        </w:rPr>
      </w:pPr>
      <w:r w:rsidRPr="00E21040">
        <w:rPr>
          <w:rFonts w:hAnsi="メイリオ" w:hint="eastAsia"/>
          <w:szCs w:val="22"/>
        </w:rPr>
        <w:t>別表（第３条関係）</w:t>
      </w:r>
    </w:p>
    <w:tbl>
      <w:tblPr>
        <w:tblpPr w:leftFromText="142" w:rightFromText="142" w:vertAnchor="text" w:tblpX="340"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207"/>
      </w:tblGrid>
      <w:tr w:rsidR="00963B86" w:rsidRPr="00E21040" w:rsidTr="006752B6">
        <w:trPr>
          <w:trHeight w:hRule="exact" w:val="3716"/>
        </w:trPr>
        <w:tc>
          <w:tcPr>
            <w:tcW w:w="8207" w:type="dxa"/>
            <w:tcBorders>
              <w:top w:val="double" w:sz="4" w:space="0" w:color="auto"/>
              <w:left w:val="double" w:sz="4" w:space="0" w:color="auto"/>
              <w:bottom w:val="double" w:sz="4" w:space="0" w:color="auto"/>
              <w:right w:val="double" w:sz="4" w:space="0" w:color="auto"/>
            </w:tcBorders>
          </w:tcPr>
          <w:p w:rsidR="00963B86" w:rsidRPr="00E21040" w:rsidRDefault="00963B86" w:rsidP="006752B6">
            <w:pPr>
              <w:jc w:val="left"/>
              <w:rPr>
                <w:rFonts w:hAnsi="メイリオ"/>
                <w:szCs w:val="22"/>
                <w:lang w:eastAsia="zh-CN"/>
              </w:rPr>
            </w:pPr>
            <w:r w:rsidRPr="00E21040">
              <w:rPr>
                <w:rFonts w:hAnsi="メイリオ" w:hint="eastAsia"/>
                <w:szCs w:val="22"/>
                <w:lang w:eastAsia="zh-CN"/>
              </w:rPr>
              <w:t>企画部総合政策課</w:t>
            </w:r>
            <w:r w:rsidR="006752B6">
              <w:rPr>
                <w:rFonts w:asciiTheme="minorEastAsia" w:eastAsiaTheme="minorEastAsia" w:hAnsiTheme="minorEastAsia" w:hint="eastAsia"/>
                <w:szCs w:val="22"/>
              </w:rPr>
              <w:t xml:space="preserve">　</w:t>
            </w:r>
            <w:r w:rsidRPr="00E21040">
              <w:rPr>
                <w:rFonts w:hAnsi="メイリオ" w:hint="eastAsia"/>
                <w:szCs w:val="22"/>
                <w:lang w:eastAsia="zh-CN"/>
              </w:rPr>
              <w:t>市長公室秘書課</w:t>
            </w:r>
            <w:r w:rsidR="006752B6">
              <w:rPr>
                <w:rFonts w:asciiTheme="minorEastAsia" w:eastAsiaTheme="minorEastAsia" w:hAnsiTheme="minorEastAsia" w:hint="eastAsia"/>
                <w:szCs w:val="22"/>
              </w:rPr>
              <w:t xml:space="preserve">　</w:t>
            </w:r>
            <w:r w:rsidRPr="00E21040">
              <w:rPr>
                <w:rFonts w:hAnsi="メイリオ" w:hint="eastAsia"/>
                <w:szCs w:val="22"/>
                <w:lang w:eastAsia="zh-CN"/>
              </w:rPr>
              <w:t>財政部財政課</w:t>
            </w:r>
            <w:r w:rsidR="006752B6">
              <w:rPr>
                <w:rFonts w:asciiTheme="minorEastAsia" w:eastAsiaTheme="minorEastAsia" w:hAnsiTheme="minorEastAsia" w:hint="eastAsia"/>
                <w:szCs w:val="22"/>
              </w:rPr>
              <w:t xml:space="preserve">　</w:t>
            </w:r>
            <w:r w:rsidRPr="00E21040">
              <w:rPr>
                <w:rFonts w:hAnsi="メイリオ" w:hint="eastAsia"/>
                <w:szCs w:val="22"/>
                <w:lang w:eastAsia="zh-CN"/>
              </w:rPr>
              <w:t>財政部税制課</w:t>
            </w:r>
            <w:r w:rsidR="006752B6">
              <w:rPr>
                <w:rFonts w:asciiTheme="minorEastAsia" w:eastAsiaTheme="minorEastAsia" w:hAnsiTheme="minorEastAsia" w:hint="eastAsia"/>
                <w:szCs w:val="22"/>
              </w:rPr>
              <w:t xml:space="preserve">　</w:t>
            </w:r>
            <w:r w:rsidRPr="00E21040">
              <w:rPr>
                <w:rFonts w:hAnsi="メイリオ" w:hint="eastAsia"/>
                <w:szCs w:val="22"/>
              </w:rPr>
              <w:t>行政部行政課</w:t>
            </w:r>
            <w:r w:rsidR="006752B6">
              <w:rPr>
                <w:rFonts w:asciiTheme="minorEastAsia" w:eastAsiaTheme="minorEastAsia" w:hAnsiTheme="minorEastAsia" w:hint="eastAsia"/>
                <w:szCs w:val="22"/>
              </w:rPr>
              <w:t xml:space="preserve">　</w:t>
            </w:r>
            <w:r w:rsidRPr="00E21040">
              <w:rPr>
                <w:rFonts w:hAnsi="メイリオ" w:hint="eastAsia"/>
                <w:szCs w:val="22"/>
              </w:rPr>
              <w:t>商工観光部商工観光政策課</w:t>
            </w:r>
            <w:r w:rsidR="006752B6">
              <w:rPr>
                <w:rFonts w:asciiTheme="minorEastAsia" w:eastAsiaTheme="minorEastAsia" w:hAnsiTheme="minorEastAsia" w:hint="eastAsia"/>
                <w:szCs w:val="22"/>
              </w:rPr>
              <w:t xml:space="preserve">　</w:t>
            </w:r>
            <w:r w:rsidRPr="00E21040">
              <w:rPr>
                <w:rFonts w:hAnsi="メイリオ" w:hint="eastAsia"/>
                <w:szCs w:val="22"/>
              </w:rPr>
              <w:t>農林部農林政策課</w:t>
            </w:r>
            <w:r w:rsidR="006752B6">
              <w:rPr>
                <w:rFonts w:asciiTheme="minorEastAsia" w:eastAsiaTheme="minorEastAsia" w:hAnsiTheme="minorEastAsia" w:hint="eastAsia"/>
                <w:szCs w:val="22"/>
              </w:rPr>
              <w:t xml:space="preserve">　</w:t>
            </w:r>
            <w:r w:rsidRPr="00E21040">
              <w:rPr>
                <w:rFonts w:hAnsi="メイリオ" w:hint="eastAsia"/>
                <w:szCs w:val="22"/>
              </w:rPr>
              <w:t>市民生活部市民生活政策課</w:t>
            </w:r>
            <w:r w:rsidR="006752B6">
              <w:rPr>
                <w:rFonts w:hAnsi="メイリオ" w:hint="eastAsia"/>
                <w:szCs w:val="22"/>
              </w:rPr>
              <w:t xml:space="preserve">　</w:t>
            </w:r>
            <w:r w:rsidRPr="00E21040">
              <w:rPr>
                <w:rFonts w:hAnsi="メイリオ" w:hint="eastAsia"/>
                <w:szCs w:val="22"/>
              </w:rPr>
              <w:t>福祉部福祉政策課</w:t>
            </w:r>
            <w:r w:rsidR="006752B6">
              <w:rPr>
                <w:rFonts w:hAnsi="メイリオ" w:hint="eastAsia"/>
                <w:szCs w:val="22"/>
              </w:rPr>
              <w:t xml:space="preserve">　</w:t>
            </w:r>
            <w:r w:rsidRPr="00E21040">
              <w:rPr>
                <w:rFonts w:hAnsi="メイリオ" w:hint="eastAsia"/>
                <w:szCs w:val="22"/>
              </w:rPr>
              <w:t>子ども未来部子ども政策課</w:t>
            </w:r>
            <w:r w:rsidR="006752B6">
              <w:rPr>
                <w:rFonts w:hAnsi="メイリオ" w:hint="eastAsia"/>
                <w:szCs w:val="22"/>
              </w:rPr>
              <w:t xml:space="preserve">　</w:t>
            </w:r>
            <w:r w:rsidRPr="00E21040">
              <w:rPr>
                <w:rFonts w:hAnsi="メイリオ" w:hint="eastAsia"/>
                <w:szCs w:val="22"/>
              </w:rPr>
              <w:t>健康部健康政策課</w:t>
            </w:r>
            <w:r w:rsidR="006752B6">
              <w:rPr>
                <w:rFonts w:hAnsi="メイリオ" w:hint="eastAsia"/>
                <w:szCs w:val="22"/>
              </w:rPr>
              <w:t xml:space="preserve">　</w:t>
            </w:r>
            <w:r w:rsidRPr="00E21040">
              <w:rPr>
                <w:rFonts w:hAnsi="メイリオ" w:hint="eastAsia"/>
                <w:szCs w:val="22"/>
              </w:rPr>
              <w:t>市民病院事務局病院政策課</w:t>
            </w:r>
            <w:r w:rsidR="006752B6">
              <w:rPr>
                <w:rFonts w:hAnsi="メイリオ" w:hint="eastAsia"/>
                <w:szCs w:val="22"/>
              </w:rPr>
              <w:t xml:space="preserve">　</w:t>
            </w:r>
            <w:r w:rsidRPr="00E21040">
              <w:rPr>
                <w:rFonts w:hAnsi="メイリオ" w:hint="eastAsia"/>
                <w:szCs w:val="22"/>
              </w:rPr>
              <w:t>環境部環境政策課</w:t>
            </w:r>
            <w:r w:rsidR="006752B6">
              <w:rPr>
                <w:rFonts w:hAnsi="メイリオ" w:hint="eastAsia"/>
                <w:szCs w:val="22"/>
              </w:rPr>
              <w:t xml:space="preserve">　</w:t>
            </w:r>
            <w:r w:rsidRPr="00E21040">
              <w:rPr>
                <w:rFonts w:hAnsi="メイリオ" w:hint="eastAsia"/>
                <w:szCs w:val="22"/>
              </w:rPr>
              <w:t>都市防災部都市防災政策課</w:t>
            </w:r>
            <w:r w:rsidR="006752B6">
              <w:rPr>
                <w:rFonts w:hAnsi="メイリオ" w:hint="eastAsia"/>
                <w:szCs w:val="22"/>
              </w:rPr>
              <w:t xml:space="preserve">　</w:t>
            </w:r>
            <w:r w:rsidRPr="00E21040">
              <w:rPr>
                <w:rFonts w:hAnsi="メイリオ" w:hint="eastAsia"/>
                <w:szCs w:val="22"/>
              </w:rPr>
              <w:t>消防本部消防総務課</w:t>
            </w:r>
            <w:r w:rsidR="006752B6">
              <w:rPr>
                <w:rFonts w:hAnsi="メイリオ" w:hint="eastAsia"/>
                <w:szCs w:val="22"/>
              </w:rPr>
              <w:t xml:space="preserve">　</w:t>
            </w:r>
            <w:r w:rsidRPr="00E21040">
              <w:rPr>
                <w:rFonts w:hAnsi="メイリオ" w:hint="eastAsia"/>
                <w:szCs w:val="22"/>
              </w:rPr>
              <w:t>まちづくり推進部まちづくり推進政策課</w:t>
            </w:r>
            <w:r w:rsidR="006752B6">
              <w:rPr>
                <w:rFonts w:hAnsi="メイリオ" w:hint="eastAsia"/>
                <w:szCs w:val="22"/>
              </w:rPr>
              <w:t xml:space="preserve">　</w:t>
            </w:r>
            <w:r w:rsidRPr="00E21040">
              <w:rPr>
                <w:rFonts w:hAnsi="メイリオ" w:hint="eastAsia"/>
                <w:szCs w:val="22"/>
              </w:rPr>
              <w:t>都市建設部都市建設政策課</w:t>
            </w:r>
            <w:r w:rsidR="006752B6">
              <w:rPr>
                <w:rFonts w:hAnsi="メイリオ" w:hint="eastAsia"/>
                <w:szCs w:val="22"/>
              </w:rPr>
              <w:t xml:space="preserve">　</w:t>
            </w:r>
            <w:r w:rsidRPr="00E21040">
              <w:rPr>
                <w:rFonts w:hAnsi="メイリオ" w:hint="eastAsia"/>
                <w:szCs w:val="22"/>
              </w:rPr>
              <w:t>基盤整備部基盤整備政策課</w:t>
            </w:r>
            <w:r w:rsidR="006752B6">
              <w:rPr>
                <w:rFonts w:hAnsi="メイリオ" w:hint="eastAsia"/>
                <w:szCs w:val="22"/>
              </w:rPr>
              <w:t xml:space="preserve">　</w:t>
            </w:r>
            <w:r w:rsidRPr="00E21040">
              <w:rPr>
                <w:rFonts w:hAnsi="メイリオ" w:hint="eastAsia"/>
                <w:szCs w:val="22"/>
              </w:rPr>
              <w:t>上下水道事業部上下水道事業政策課</w:t>
            </w:r>
            <w:r w:rsidR="006752B6">
              <w:rPr>
                <w:rFonts w:hAnsi="メイリオ" w:hint="eastAsia"/>
                <w:szCs w:val="22"/>
              </w:rPr>
              <w:t xml:space="preserve">　</w:t>
            </w:r>
            <w:r w:rsidRPr="00E21040">
              <w:rPr>
                <w:rFonts w:hAnsi="メイリオ" w:hint="eastAsia"/>
                <w:szCs w:val="22"/>
                <w:lang w:eastAsia="zh-CN"/>
              </w:rPr>
              <w:t>市民参画部市民参画政策課</w:t>
            </w:r>
            <w:r w:rsidR="006752B6">
              <w:rPr>
                <w:rFonts w:hAnsi="メイリオ" w:hint="eastAsia"/>
                <w:szCs w:val="22"/>
              </w:rPr>
              <w:t xml:space="preserve">　</w:t>
            </w:r>
            <w:r w:rsidRPr="00E21040">
              <w:rPr>
                <w:rFonts w:hAnsi="メイリオ" w:hint="eastAsia"/>
                <w:szCs w:val="22"/>
                <w:lang w:eastAsia="zh-CN"/>
              </w:rPr>
              <w:t>薬科大学事務局庶務会計課</w:t>
            </w:r>
            <w:r w:rsidR="006752B6">
              <w:rPr>
                <w:rFonts w:hAnsi="メイリオ" w:hint="eastAsia"/>
                <w:szCs w:val="22"/>
              </w:rPr>
              <w:t xml:space="preserve">　</w:t>
            </w:r>
            <w:r w:rsidRPr="00E21040">
              <w:rPr>
                <w:rFonts w:hAnsi="メイリオ" w:hint="eastAsia"/>
                <w:szCs w:val="22"/>
                <w:lang w:eastAsia="zh-CN"/>
              </w:rPr>
              <w:t>女子短期大学事務局総務管理課</w:t>
            </w:r>
            <w:r w:rsidR="006752B6">
              <w:rPr>
                <w:rFonts w:hAnsi="メイリオ" w:hint="eastAsia"/>
                <w:szCs w:val="22"/>
              </w:rPr>
              <w:t xml:space="preserve">　</w:t>
            </w:r>
            <w:r w:rsidRPr="00E21040">
              <w:rPr>
                <w:rFonts w:hAnsi="メイリオ" w:hint="eastAsia"/>
                <w:szCs w:val="22"/>
                <w:lang w:eastAsia="zh-CN"/>
              </w:rPr>
              <w:t>教育委員会事務局教育政策課</w:t>
            </w:r>
          </w:p>
        </w:tc>
      </w:tr>
    </w:tbl>
    <w:p w:rsidR="00963B86" w:rsidRPr="00E21040" w:rsidRDefault="00963B86" w:rsidP="00963B86">
      <w:pPr>
        <w:rPr>
          <w:rFonts w:hAnsi="メイリオ"/>
          <w:szCs w:val="22"/>
          <w:lang w:eastAsia="zh-CN"/>
        </w:rPr>
      </w:pPr>
    </w:p>
    <w:p w:rsidR="0006550A" w:rsidRDefault="0006550A" w:rsidP="00963B86">
      <w:pPr>
        <w:spacing w:afterLines="20" w:after="92"/>
        <w:ind w:leftChars="150" w:left="338" w:firstLineChars="100" w:firstLine="225"/>
        <w:rPr>
          <w:rFonts w:hAnsi="メイリオ" w:hint="eastAsia"/>
          <w:szCs w:val="22"/>
        </w:rPr>
      </w:pPr>
    </w:p>
    <w:p w:rsidR="00D10068" w:rsidRDefault="00D10068" w:rsidP="00963B86">
      <w:pPr>
        <w:spacing w:afterLines="20" w:after="92"/>
        <w:ind w:leftChars="150" w:left="338" w:firstLineChars="100" w:firstLine="225"/>
        <w:rPr>
          <w:rFonts w:hAnsi="メイリオ" w:hint="eastAsia"/>
          <w:szCs w:val="22"/>
        </w:rPr>
      </w:pPr>
    </w:p>
    <w:p w:rsidR="00D10068" w:rsidRDefault="00D10068" w:rsidP="00963B86">
      <w:pPr>
        <w:spacing w:afterLines="20" w:after="92"/>
        <w:ind w:leftChars="150" w:left="338" w:firstLineChars="100" w:firstLine="225"/>
        <w:rPr>
          <w:rFonts w:hAnsi="メイリオ" w:hint="eastAsia"/>
          <w:szCs w:val="22"/>
        </w:rPr>
      </w:pPr>
    </w:p>
    <w:p w:rsidR="00D10068" w:rsidRDefault="00D10068" w:rsidP="00963B86">
      <w:pPr>
        <w:spacing w:afterLines="20" w:after="92"/>
        <w:ind w:leftChars="150" w:left="338" w:firstLineChars="100" w:firstLine="225"/>
        <w:rPr>
          <w:rFonts w:hAnsi="メイリオ" w:hint="eastAsia"/>
          <w:szCs w:val="22"/>
        </w:rPr>
      </w:pPr>
    </w:p>
    <w:p w:rsidR="00D10068" w:rsidRDefault="00D10068" w:rsidP="00963B86">
      <w:pPr>
        <w:spacing w:afterLines="20" w:after="92"/>
        <w:ind w:leftChars="150" w:left="338" w:firstLineChars="100" w:firstLine="225"/>
        <w:rPr>
          <w:rFonts w:hAnsi="メイリオ" w:hint="eastAsia"/>
          <w:szCs w:val="22"/>
        </w:rPr>
      </w:pPr>
    </w:p>
    <w:p w:rsidR="00D10068" w:rsidRDefault="00D10068" w:rsidP="00963B86">
      <w:pPr>
        <w:spacing w:afterLines="20" w:after="92"/>
        <w:ind w:leftChars="150" w:left="338" w:firstLineChars="100" w:firstLine="225"/>
        <w:rPr>
          <w:rFonts w:hAnsi="メイリオ" w:hint="eastAsia"/>
          <w:szCs w:val="22"/>
        </w:rPr>
      </w:pPr>
    </w:p>
    <w:p w:rsidR="00D10068" w:rsidRDefault="00D10068" w:rsidP="00963B86">
      <w:pPr>
        <w:spacing w:afterLines="20" w:after="92"/>
        <w:ind w:leftChars="150" w:left="338" w:firstLineChars="100" w:firstLine="225"/>
        <w:rPr>
          <w:rFonts w:hAnsi="メイリオ" w:hint="eastAsia"/>
          <w:szCs w:val="22"/>
        </w:rPr>
      </w:pPr>
    </w:p>
    <w:p w:rsidR="00D10068" w:rsidRDefault="00D10068" w:rsidP="00963B86">
      <w:pPr>
        <w:spacing w:afterLines="20" w:after="92"/>
        <w:ind w:leftChars="150" w:left="338" w:firstLineChars="100" w:firstLine="225"/>
        <w:rPr>
          <w:rFonts w:hAnsi="メイリオ"/>
          <w:szCs w:val="22"/>
        </w:rPr>
      </w:pPr>
      <w:r>
        <w:rPr>
          <w:rFonts w:hAnsi="メイリオ"/>
          <w:szCs w:val="22"/>
        </w:rPr>
        <w:br w:type="page"/>
      </w: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ind w:firstLineChars="300" w:firstLine="675"/>
      </w:pPr>
    </w:p>
    <w:p w:rsidR="00D10068" w:rsidRDefault="00D10068" w:rsidP="00D10068">
      <w:pPr>
        <w:spacing w:line="360" w:lineRule="exact"/>
        <w:ind w:firstLineChars="2099" w:firstLine="4726"/>
        <w:rPr>
          <w:rFonts w:ascii="HG創英ﾌﾟﾚｾﾞﾝｽEB" w:eastAsia="HG創英ﾌﾟﾚｾﾞﾝｽEB"/>
        </w:rPr>
      </w:pPr>
    </w:p>
    <w:p w:rsidR="00D10068" w:rsidRDefault="00D10068" w:rsidP="00D10068">
      <w:pPr>
        <w:spacing w:line="360" w:lineRule="exact"/>
        <w:ind w:firstLineChars="2099" w:firstLine="4726"/>
        <w:rPr>
          <w:rFonts w:ascii="HG創英ﾌﾟﾚｾﾞﾝｽEB" w:eastAsia="HG創英ﾌﾟﾚｾﾞﾝｽEB"/>
        </w:rPr>
      </w:pPr>
      <w:r>
        <w:rPr>
          <w:rFonts w:ascii="HG創英ﾌﾟﾚｾﾞﾝｽEB" w:eastAsia="HG創英ﾌﾟﾚｾﾞﾝｽEB"/>
          <w:noProof/>
        </w:rPr>
        <mc:AlternateContent>
          <mc:Choice Requires="wps">
            <w:drawing>
              <wp:anchor distT="0" distB="0" distL="114300" distR="114300" simplePos="0" relativeHeight="251662336" behindDoc="0" locked="0" layoutInCell="1" allowOverlap="1">
                <wp:simplePos x="0" y="0"/>
                <wp:positionH relativeFrom="column">
                  <wp:posOffset>1071245</wp:posOffset>
                </wp:positionH>
                <wp:positionV relativeFrom="paragraph">
                  <wp:posOffset>125095</wp:posOffset>
                </wp:positionV>
                <wp:extent cx="3867150" cy="2619375"/>
                <wp:effectExtent l="13970" t="10795" r="1460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2619375"/>
                        </a:xfrm>
                        <a:prstGeom prst="rect">
                          <a:avLst/>
                        </a:prstGeom>
                        <a:noFill/>
                        <a:ln w="19050">
                          <a:solidFill>
                            <a:schemeClr val="accent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4.35pt;margin-top:9.85pt;width:304.5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" filled="f" strokecolor="#365f91 [2404]" strokeweight="1.5pt">
                <v:textbox style="layout-flow:vertical-ideographic" inset="5.85pt,.7pt,5.85pt,.7pt"/>
              </v:rect>
            </w:pict>
          </mc:Fallback>
        </mc:AlternateContent>
      </w:r>
    </w:p>
    <w:p w:rsidR="00D10068" w:rsidRPr="007A65D0" w:rsidRDefault="00D10068" w:rsidP="00D10068">
      <w:pPr>
        <w:spacing w:line="360" w:lineRule="exact"/>
        <w:jc w:val="center"/>
        <w:rPr>
          <w:rFonts w:ascii="HGS創英角ﾎﾟｯﾌﾟ体" w:eastAsia="HGS創英角ﾎﾟｯﾌﾟ体" w:hAnsi="HGS創英角ﾎﾟｯﾌﾟ体"/>
          <w:sz w:val="28"/>
          <w:szCs w:val="28"/>
        </w:rPr>
      </w:pPr>
      <w:r w:rsidRPr="007A65D0">
        <w:rPr>
          <w:rFonts w:ascii="HGS創英角ﾎﾟｯﾌﾟ体" w:eastAsia="HGS創英角ﾎﾟｯﾌﾟ体" w:hAnsi="HGS創英角ﾎﾟｯﾌﾟ体" w:hint="eastAsia"/>
          <w:sz w:val="28"/>
          <w:szCs w:val="28"/>
        </w:rPr>
        <w:t>岐阜市多文化共生推進基本計画</w:t>
      </w:r>
    </w:p>
    <w:p w:rsidR="00D10068" w:rsidRPr="007A65D0" w:rsidRDefault="00D10068" w:rsidP="00D10068">
      <w:pPr>
        <w:spacing w:line="360" w:lineRule="exact"/>
        <w:jc w:val="center"/>
        <w:rPr>
          <w:rFonts w:ascii="HGS創英角ﾎﾟｯﾌﾟ体" w:eastAsia="HGS創英角ﾎﾟｯﾌﾟ体" w:hAnsi="HGS創英角ﾎﾟｯﾌﾟ体"/>
        </w:rPr>
      </w:pPr>
      <w:r w:rsidRPr="007A65D0">
        <w:rPr>
          <w:rFonts w:ascii="HGS創英角ﾎﾟｯﾌﾟ体" w:eastAsia="HGS創英角ﾎﾟｯﾌﾟ体" w:hAnsi="HGS創英角ﾎﾟｯﾌﾟ体" w:hint="eastAsia"/>
        </w:rPr>
        <w:t>－たぶんかマスタープラン2020～2024－</w:t>
      </w:r>
    </w:p>
    <w:p w:rsidR="00D10068" w:rsidRPr="00BE1C0F" w:rsidRDefault="00D10068" w:rsidP="00D10068">
      <w:pPr>
        <w:spacing w:line="200" w:lineRule="exact"/>
        <w:rPr>
          <w:sz w:val="24"/>
        </w:rPr>
      </w:pPr>
    </w:p>
    <w:p w:rsidR="00D10068" w:rsidRPr="007A65D0" w:rsidRDefault="00D10068" w:rsidP="00D10068">
      <w:pPr>
        <w:spacing w:line="360" w:lineRule="exact"/>
        <w:ind w:leftChars="1050" w:left="2364"/>
        <w:rPr>
          <w:rFonts w:hAnsi="メイリオ"/>
          <w:szCs w:val="22"/>
        </w:rPr>
      </w:pPr>
      <w:r w:rsidRPr="007A65D0">
        <w:rPr>
          <w:rFonts w:hAnsi="メイリオ" w:hint="eastAsia"/>
          <w:szCs w:val="22"/>
        </w:rPr>
        <w:t>令和２</w:t>
      </w:r>
      <w:r>
        <w:rPr>
          <w:rFonts w:hAnsi="メイリオ" w:hint="eastAsia"/>
          <w:szCs w:val="22"/>
        </w:rPr>
        <w:t>（2020）</w:t>
      </w:r>
      <w:r w:rsidRPr="007A65D0">
        <w:rPr>
          <w:rFonts w:hAnsi="メイリオ" w:hint="eastAsia"/>
          <w:szCs w:val="22"/>
        </w:rPr>
        <w:t>年３月</w:t>
      </w:r>
    </w:p>
    <w:p w:rsidR="00D10068" w:rsidRPr="007A65D0" w:rsidRDefault="00D10068" w:rsidP="00D10068">
      <w:pPr>
        <w:spacing w:line="360" w:lineRule="exact"/>
        <w:ind w:leftChars="1050" w:left="2364"/>
        <w:rPr>
          <w:rFonts w:hAnsi="メイリオ"/>
          <w:szCs w:val="22"/>
        </w:rPr>
      </w:pPr>
      <w:r w:rsidRPr="007A65D0">
        <w:rPr>
          <w:rFonts w:hAnsi="メイリオ" w:hint="eastAsia"/>
          <w:szCs w:val="22"/>
        </w:rPr>
        <w:t>発行　岐阜市</w:t>
      </w:r>
    </w:p>
    <w:p w:rsidR="00D10068" w:rsidRPr="007A65D0" w:rsidRDefault="00D10068" w:rsidP="00D10068">
      <w:pPr>
        <w:spacing w:line="360" w:lineRule="exact"/>
        <w:ind w:leftChars="1050" w:left="2364"/>
        <w:rPr>
          <w:rFonts w:hAnsi="メイリオ"/>
          <w:szCs w:val="22"/>
        </w:rPr>
      </w:pPr>
      <w:r w:rsidRPr="007A65D0">
        <w:rPr>
          <w:rFonts w:hAnsi="メイリオ" w:hint="eastAsia"/>
          <w:szCs w:val="22"/>
        </w:rPr>
        <w:t>編集　市民参画部国際課</w:t>
      </w:r>
    </w:p>
    <w:p w:rsidR="00D10068" w:rsidRPr="007A65D0" w:rsidRDefault="00D10068" w:rsidP="00D10068">
      <w:pPr>
        <w:spacing w:line="360" w:lineRule="exact"/>
        <w:ind w:leftChars="1050" w:left="2364"/>
        <w:rPr>
          <w:rFonts w:hAnsi="メイリオ"/>
          <w:szCs w:val="22"/>
        </w:rPr>
      </w:pPr>
      <w:r w:rsidRPr="007A65D0">
        <w:rPr>
          <w:rFonts w:hAnsi="メイリオ" w:hint="eastAsia"/>
          <w:szCs w:val="22"/>
        </w:rPr>
        <w:t xml:space="preserve">　　　〒50</w:t>
      </w:r>
      <w:r w:rsidRPr="007A65D0">
        <w:rPr>
          <w:rFonts w:hAnsi="メイリオ"/>
          <w:szCs w:val="22"/>
        </w:rPr>
        <w:t>0</w:t>
      </w:r>
      <w:r w:rsidRPr="007A65D0">
        <w:rPr>
          <w:rFonts w:hAnsi="メイリオ" w:hint="eastAsia"/>
          <w:szCs w:val="22"/>
        </w:rPr>
        <w:t>-</w:t>
      </w:r>
      <w:r w:rsidRPr="007A65D0">
        <w:rPr>
          <w:rFonts w:hAnsi="メイリオ"/>
          <w:szCs w:val="22"/>
        </w:rPr>
        <w:t>8076</w:t>
      </w:r>
    </w:p>
    <w:p w:rsidR="00D10068" w:rsidRPr="007A65D0" w:rsidRDefault="00D10068" w:rsidP="00D10068">
      <w:pPr>
        <w:spacing w:line="360" w:lineRule="exact"/>
        <w:ind w:leftChars="1050" w:left="2364"/>
        <w:rPr>
          <w:rFonts w:hAnsi="メイリオ"/>
          <w:szCs w:val="22"/>
        </w:rPr>
      </w:pPr>
      <w:r w:rsidRPr="007A65D0">
        <w:rPr>
          <w:rFonts w:hAnsi="メイリオ" w:hint="eastAsia"/>
          <w:szCs w:val="22"/>
        </w:rPr>
        <w:t xml:space="preserve">　　　岐阜市司町4</w:t>
      </w:r>
      <w:r w:rsidRPr="007A65D0">
        <w:rPr>
          <w:rFonts w:hAnsi="メイリオ"/>
          <w:szCs w:val="22"/>
        </w:rPr>
        <w:t>0</w:t>
      </w:r>
      <w:r w:rsidRPr="007A65D0">
        <w:rPr>
          <w:rFonts w:hAnsi="メイリオ" w:hint="eastAsia"/>
          <w:szCs w:val="22"/>
        </w:rPr>
        <w:t>番地５</w:t>
      </w:r>
    </w:p>
    <w:p w:rsidR="00D10068" w:rsidRPr="007A65D0" w:rsidRDefault="00D10068" w:rsidP="00D10068">
      <w:pPr>
        <w:spacing w:line="360" w:lineRule="exact"/>
        <w:ind w:leftChars="1050" w:left="2364"/>
        <w:rPr>
          <w:rFonts w:hAnsi="メイリオ"/>
          <w:szCs w:val="22"/>
        </w:rPr>
      </w:pPr>
      <w:r w:rsidRPr="007A65D0">
        <w:rPr>
          <w:rFonts w:hAnsi="メイリオ" w:hint="eastAsia"/>
          <w:szCs w:val="22"/>
        </w:rPr>
        <w:t xml:space="preserve">　　　みんなの森　ぎふメディアコスモス１階</w:t>
      </w:r>
    </w:p>
    <w:p w:rsidR="00D10068" w:rsidRPr="007A65D0" w:rsidRDefault="00D10068" w:rsidP="00D10068">
      <w:pPr>
        <w:spacing w:line="360" w:lineRule="exact"/>
        <w:ind w:leftChars="1050" w:left="2364" w:firstLineChars="300" w:firstLine="675"/>
        <w:rPr>
          <w:rFonts w:hAnsi="メイリオ"/>
          <w:szCs w:val="22"/>
        </w:rPr>
      </w:pPr>
      <w:r w:rsidRPr="007A65D0">
        <w:rPr>
          <w:rFonts w:hAnsi="メイリオ" w:hint="eastAsia"/>
          <w:szCs w:val="22"/>
        </w:rPr>
        <w:t>TEL 05</w:t>
      </w:r>
      <w:r w:rsidRPr="007A65D0">
        <w:rPr>
          <w:rFonts w:hAnsi="メイリオ"/>
          <w:szCs w:val="22"/>
        </w:rPr>
        <w:t>8</w:t>
      </w:r>
      <w:r w:rsidRPr="007A65D0">
        <w:rPr>
          <w:rFonts w:hAnsi="メイリオ" w:hint="eastAsia"/>
          <w:szCs w:val="22"/>
        </w:rPr>
        <w:t>-</w:t>
      </w:r>
      <w:r w:rsidRPr="007A65D0">
        <w:rPr>
          <w:rFonts w:hAnsi="メイリオ"/>
          <w:szCs w:val="22"/>
        </w:rPr>
        <w:t>214</w:t>
      </w:r>
      <w:r w:rsidRPr="007A65D0">
        <w:rPr>
          <w:rFonts w:hAnsi="メイリオ" w:hint="eastAsia"/>
          <w:szCs w:val="22"/>
        </w:rPr>
        <w:t>-</w:t>
      </w:r>
      <w:r w:rsidRPr="007A65D0">
        <w:rPr>
          <w:rFonts w:hAnsi="メイリオ"/>
          <w:szCs w:val="22"/>
        </w:rPr>
        <w:t>6125</w:t>
      </w:r>
    </w:p>
    <w:p w:rsidR="00D10068" w:rsidRPr="007A65D0" w:rsidRDefault="00D10068" w:rsidP="00D10068">
      <w:pPr>
        <w:spacing w:line="360" w:lineRule="exact"/>
        <w:ind w:leftChars="1050" w:left="2364"/>
        <w:rPr>
          <w:rFonts w:hAnsi="メイリオ"/>
          <w:szCs w:val="22"/>
        </w:rPr>
      </w:pPr>
      <w:r w:rsidRPr="007A65D0">
        <w:rPr>
          <w:rFonts w:hAnsi="メイリオ" w:hint="eastAsia"/>
          <w:szCs w:val="22"/>
        </w:rPr>
        <w:t xml:space="preserve">　　　FAX 05</w:t>
      </w:r>
      <w:r w:rsidRPr="007A65D0">
        <w:rPr>
          <w:rFonts w:hAnsi="メイリオ"/>
          <w:szCs w:val="22"/>
        </w:rPr>
        <w:t>8</w:t>
      </w:r>
      <w:r w:rsidRPr="007A65D0">
        <w:rPr>
          <w:rFonts w:hAnsi="メイリオ" w:hint="eastAsia"/>
          <w:szCs w:val="22"/>
        </w:rPr>
        <w:t>-</w:t>
      </w:r>
      <w:r w:rsidRPr="007A65D0">
        <w:rPr>
          <w:rFonts w:hAnsi="メイリオ"/>
          <w:szCs w:val="22"/>
        </w:rPr>
        <w:t>265</w:t>
      </w:r>
      <w:r w:rsidRPr="007A65D0">
        <w:rPr>
          <w:rFonts w:hAnsi="メイリオ" w:hint="eastAsia"/>
          <w:szCs w:val="22"/>
        </w:rPr>
        <w:t>-</w:t>
      </w:r>
      <w:r w:rsidRPr="007A65D0">
        <w:rPr>
          <w:rFonts w:hAnsi="メイリオ"/>
          <w:szCs w:val="22"/>
        </w:rPr>
        <w:t>4121</w:t>
      </w:r>
    </w:p>
    <w:p w:rsidR="00D10068" w:rsidRPr="007A65D0" w:rsidRDefault="00D10068" w:rsidP="00D10068">
      <w:pPr>
        <w:spacing w:beforeLines="20" w:before="92" w:line="360" w:lineRule="exact"/>
        <w:ind w:leftChars="1050" w:left="2364"/>
        <w:rPr>
          <w:rFonts w:hAnsi="メイリオ"/>
          <w:szCs w:val="22"/>
        </w:rPr>
      </w:pPr>
    </w:p>
    <w:p w:rsidR="00D10068" w:rsidRPr="00D10068" w:rsidRDefault="00D10068" w:rsidP="00D10068">
      <w:pPr>
        <w:spacing w:afterLines="20" w:after="92"/>
        <w:ind w:leftChars="150" w:left="338" w:firstLineChars="100" w:firstLine="225"/>
        <w:jc w:val="right"/>
        <w:rPr>
          <w:rFonts w:hAnsi="メイリオ"/>
          <w:szCs w:val="22"/>
        </w:rPr>
      </w:pPr>
      <w:bookmarkStart w:id="2" w:name="_GoBack"/>
      <w:bookmarkEnd w:id="2"/>
      <w:r w:rsidRPr="007A65D0">
        <w:rPr>
          <w:rFonts w:hAnsi="メイリオ" w:hint="eastAsia"/>
          <w:szCs w:val="22"/>
        </w:rPr>
        <w:t>※この冊子は岐阜県からの補助金を受けて</w:t>
      </w:r>
      <w:r>
        <w:rPr>
          <w:rFonts w:hAnsi="メイリオ" w:hint="eastAsia"/>
          <w:szCs w:val="22"/>
        </w:rPr>
        <w:t>作成して</w:t>
      </w:r>
      <w:r w:rsidRPr="007A65D0">
        <w:rPr>
          <w:rFonts w:hAnsi="メイリオ" w:hint="eastAsia"/>
          <w:szCs w:val="22"/>
        </w:rPr>
        <w:t>います。</w:t>
      </w:r>
    </w:p>
    <w:sectPr w:rsidR="00D10068" w:rsidRPr="00D10068" w:rsidSect="0060532F">
      <w:footerReference w:type="even" r:id="rId9"/>
      <w:footerReference w:type="default" r:id="rId10"/>
      <w:footerReference w:type="first" r:id="rId11"/>
      <w:pgSz w:w="11906" w:h="16838" w:code="9"/>
      <w:pgMar w:top="1418" w:right="1418" w:bottom="1134" w:left="1418" w:header="851" w:footer="567" w:gutter="0"/>
      <w:pgNumType w:start="62"/>
      <w:cols w:space="425"/>
      <w:titlePg/>
      <w:docGrid w:type="linesAndChars" w:linePitch="46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3B" w:rsidRDefault="009E033B">
      <w:r>
        <w:separator/>
      </w:r>
    </w:p>
  </w:endnote>
  <w:endnote w:type="continuationSeparator" w:id="0">
    <w:p w:rsidR="009E033B" w:rsidRDefault="009E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 PoT.￣， M">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3B" w:rsidRDefault="009E033B" w:rsidP="00DE3A1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E033B" w:rsidRDefault="009E033B">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3B" w:rsidRDefault="009E033B" w:rsidP="00A020D8">
    <w:pPr>
      <w:pStyle w:val="ac"/>
      <w:framePr w:wrap="around" w:vAnchor="text" w:hAnchor="margin" w:xAlign="center" w:y="1"/>
      <w:jc w:val="center"/>
      <w:rPr>
        <w:rStyle w:val="ae"/>
      </w:rPr>
    </w:pPr>
    <w:r>
      <w:rPr>
        <w:rStyle w:val="ae"/>
      </w:rPr>
      <w:fldChar w:fldCharType="begin"/>
    </w:r>
    <w:r>
      <w:rPr>
        <w:rStyle w:val="ae"/>
      </w:rPr>
      <w:instrText xml:space="preserve">PAGE  </w:instrText>
    </w:r>
    <w:r>
      <w:rPr>
        <w:rStyle w:val="ae"/>
      </w:rPr>
      <w:fldChar w:fldCharType="separate"/>
    </w:r>
    <w:r w:rsidR="00D10068">
      <w:rPr>
        <w:rStyle w:val="ae"/>
        <w:noProof/>
      </w:rPr>
      <w:t>77</w:t>
    </w:r>
    <w:r>
      <w:rPr>
        <w:rStyle w:val="ae"/>
      </w:rPr>
      <w:fldChar w:fldCharType="end"/>
    </w:r>
  </w:p>
  <w:p w:rsidR="009E033B" w:rsidRDefault="009E033B">
    <w:pPr>
      <w:pStyle w:val="ac"/>
      <w:framePr w:wrap="around" w:vAnchor="page" w:hAnchor="margin" w:xAlign="outside" w:y="-20"/>
      <w:ind w:right="360" w:firstLine="360"/>
      <w:rPr>
        <w:rStyle w:val="ae"/>
      </w:rPr>
    </w:pPr>
  </w:p>
  <w:p w:rsidR="009E033B" w:rsidRDefault="009E033B" w:rsidP="00A020D8">
    <w:pPr>
      <w:pStyle w:val="ac"/>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3B" w:rsidRDefault="009E033B" w:rsidP="0001251A">
    <w:pPr>
      <w:pStyle w:val="ac"/>
      <w:jc w:val="center"/>
      <w:rPr>
        <w:rStyle w:val="ae"/>
      </w:rPr>
    </w:pPr>
    <w:r>
      <w:rPr>
        <w:rStyle w:val="ae"/>
      </w:rPr>
      <w:fldChar w:fldCharType="begin"/>
    </w:r>
    <w:r>
      <w:rPr>
        <w:rStyle w:val="ae"/>
      </w:rPr>
      <w:instrText xml:space="preserve">PAGE  </w:instrText>
    </w:r>
    <w:r>
      <w:rPr>
        <w:rStyle w:val="ae"/>
      </w:rPr>
      <w:fldChar w:fldCharType="separate"/>
    </w:r>
    <w:r w:rsidR="00D10068">
      <w:rPr>
        <w:rStyle w:val="ae"/>
        <w:noProof/>
      </w:rPr>
      <w:t>62</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3B" w:rsidRDefault="009E033B">
      <w:r>
        <w:separator/>
      </w:r>
    </w:p>
  </w:footnote>
  <w:footnote w:type="continuationSeparator" w:id="0">
    <w:p w:rsidR="009E033B" w:rsidRDefault="009E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56"/>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A2E47F24">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nsid w:val="049E4B71"/>
    <w:multiLevelType w:val="hybridMultilevel"/>
    <w:tmpl w:val="B40CDD8C"/>
    <w:lvl w:ilvl="0" w:tplc="08701130">
      <w:start w:val="1"/>
      <w:numFmt w:val="decimalEnclosedCircle"/>
      <w:lvlText w:val="%1"/>
      <w:lvlJc w:val="left"/>
      <w:pPr>
        <w:tabs>
          <w:tab w:val="num" w:pos="1204"/>
        </w:tabs>
        <w:ind w:left="1204" w:hanging="360"/>
      </w:pPr>
      <w:rPr>
        <w:rFonts w:cs="Times New Roman" w:hint="default"/>
      </w:rPr>
    </w:lvl>
    <w:lvl w:ilvl="1" w:tplc="04090017" w:tentative="1">
      <w:start w:val="1"/>
      <w:numFmt w:val="aiueoFullWidth"/>
      <w:lvlText w:val="(%2)"/>
      <w:lvlJc w:val="left"/>
      <w:pPr>
        <w:tabs>
          <w:tab w:val="num" w:pos="1684"/>
        </w:tabs>
        <w:ind w:left="1684" w:hanging="420"/>
      </w:pPr>
      <w:rPr>
        <w:rFonts w:cs="Times New Roman"/>
      </w:rPr>
    </w:lvl>
    <w:lvl w:ilvl="2" w:tplc="04090011" w:tentative="1">
      <w:start w:val="1"/>
      <w:numFmt w:val="decimalEnclosedCircle"/>
      <w:lvlText w:val="%3"/>
      <w:lvlJc w:val="left"/>
      <w:pPr>
        <w:tabs>
          <w:tab w:val="num" w:pos="2104"/>
        </w:tabs>
        <w:ind w:left="2104" w:hanging="420"/>
      </w:pPr>
      <w:rPr>
        <w:rFonts w:cs="Times New Roman"/>
      </w:rPr>
    </w:lvl>
    <w:lvl w:ilvl="3" w:tplc="0409000F" w:tentative="1">
      <w:start w:val="1"/>
      <w:numFmt w:val="decimal"/>
      <w:lvlText w:val="%4."/>
      <w:lvlJc w:val="left"/>
      <w:pPr>
        <w:tabs>
          <w:tab w:val="num" w:pos="2524"/>
        </w:tabs>
        <w:ind w:left="2524" w:hanging="420"/>
      </w:pPr>
      <w:rPr>
        <w:rFonts w:cs="Times New Roman"/>
      </w:rPr>
    </w:lvl>
    <w:lvl w:ilvl="4" w:tplc="04090017" w:tentative="1">
      <w:start w:val="1"/>
      <w:numFmt w:val="aiueoFullWidth"/>
      <w:lvlText w:val="(%5)"/>
      <w:lvlJc w:val="left"/>
      <w:pPr>
        <w:tabs>
          <w:tab w:val="num" w:pos="2944"/>
        </w:tabs>
        <w:ind w:left="2944" w:hanging="420"/>
      </w:pPr>
      <w:rPr>
        <w:rFonts w:cs="Times New Roman"/>
      </w:rPr>
    </w:lvl>
    <w:lvl w:ilvl="5" w:tplc="04090011" w:tentative="1">
      <w:start w:val="1"/>
      <w:numFmt w:val="decimalEnclosedCircle"/>
      <w:lvlText w:val="%6"/>
      <w:lvlJc w:val="left"/>
      <w:pPr>
        <w:tabs>
          <w:tab w:val="num" w:pos="3364"/>
        </w:tabs>
        <w:ind w:left="3364" w:hanging="420"/>
      </w:pPr>
      <w:rPr>
        <w:rFonts w:cs="Times New Roman"/>
      </w:rPr>
    </w:lvl>
    <w:lvl w:ilvl="6" w:tplc="0409000F" w:tentative="1">
      <w:start w:val="1"/>
      <w:numFmt w:val="decimal"/>
      <w:lvlText w:val="%7."/>
      <w:lvlJc w:val="left"/>
      <w:pPr>
        <w:tabs>
          <w:tab w:val="num" w:pos="3784"/>
        </w:tabs>
        <w:ind w:left="3784" w:hanging="420"/>
      </w:pPr>
      <w:rPr>
        <w:rFonts w:cs="Times New Roman"/>
      </w:rPr>
    </w:lvl>
    <w:lvl w:ilvl="7" w:tplc="04090017" w:tentative="1">
      <w:start w:val="1"/>
      <w:numFmt w:val="aiueoFullWidth"/>
      <w:lvlText w:val="(%8)"/>
      <w:lvlJc w:val="left"/>
      <w:pPr>
        <w:tabs>
          <w:tab w:val="num" w:pos="4204"/>
        </w:tabs>
        <w:ind w:left="4204" w:hanging="420"/>
      </w:pPr>
      <w:rPr>
        <w:rFonts w:cs="Times New Roman"/>
      </w:rPr>
    </w:lvl>
    <w:lvl w:ilvl="8" w:tplc="04090011" w:tentative="1">
      <w:start w:val="1"/>
      <w:numFmt w:val="decimalEnclosedCircle"/>
      <w:lvlText w:val="%9"/>
      <w:lvlJc w:val="left"/>
      <w:pPr>
        <w:tabs>
          <w:tab w:val="num" w:pos="4624"/>
        </w:tabs>
        <w:ind w:left="4624" w:hanging="420"/>
      </w:pPr>
      <w:rPr>
        <w:rFonts w:cs="Times New Roman"/>
      </w:rPr>
    </w:lvl>
  </w:abstractNum>
  <w:abstractNum w:abstractNumId="2">
    <w:nsid w:val="09E014F7"/>
    <w:multiLevelType w:val="hybridMultilevel"/>
    <w:tmpl w:val="5644FDBE"/>
    <w:lvl w:ilvl="0" w:tplc="36AE19BA">
      <w:start w:val="1"/>
      <w:numFmt w:val="decimal"/>
      <w:lvlText w:val="(%1)"/>
      <w:lvlJc w:val="left"/>
      <w:pPr>
        <w:tabs>
          <w:tab w:val="num" w:pos="1037"/>
        </w:tabs>
        <w:ind w:left="1037" w:hanging="510"/>
      </w:pPr>
      <w:rPr>
        <w:rFonts w:cs="Times New Roman" w:hint="eastAsia"/>
      </w:rPr>
    </w:lvl>
    <w:lvl w:ilvl="1" w:tplc="04090017" w:tentative="1">
      <w:start w:val="1"/>
      <w:numFmt w:val="aiueoFullWidth"/>
      <w:lvlText w:val="(%2)"/>
      <w:lvlJc w:val="left"/>
      <w:pPr>
        <w:tabs>
          <w:tab w:val="num" w:pos="1367"/>
        </w:tabs>
        <w:ind w:left="1367" w:hanging="420"/>
      </w:pPr>
      <w:rPr>
        <w:rFonts w:cs="Times New Roman"/>
      </w:rPr>
    </w:lvl>
    <w:lvl w:ilvl="2" w:tplc="04090011" w:tentative="1">
      <w:start w:val="1"/>
      <w:numFmt w:val="decimalEnclosedCircle"/>
      <w:lvlText w:val="%3"/>
      <w:lvlJc w:val="left"/>
      <w:pPr>
        <w:tabs>
          <w:tab w:val="num" w:pos="1787"/>
        </w:tabs>
        <w:ind w:left="1787" w:hanging="420"/>
      </w:pPr>
      <w:rPr>
        <w:rFonts w:cs="Times New Roman"/>
      </w:rPr>
    </w:lvl>
    <w:lvl w:ilvl="3" w:tplc="0409000F" w:tentative="1">
      <w:start w:val="1"/>
      <w:numFmt w:val="decimal"/>
      <w:lvlText w:val="%4."/>
      <w:lvlJc w:val="left"/>
      <w:pPr>
        <w:tabs>
          <w:tab w:val="num" w:pos="2207"/>
        </w:tabs>
        <w:ind w:left="2207" w:hanging="420"/>
      </w:pPr>
      <w:rPr>
        <w:rFonts w:cs="Times New Roman"/>
      </w:rPr>
    </w:lvl>
    <w:lvl w:ilvl="4" w:tplc="04090017" w:tentative="1">
      <w:start w:val="1"/>
      <w:numFmt w:val="aiueoFullWidth"/>
      <w:lvlText w:val="(%5)"/>
      <w:lvlJc w:val="left"/>
      <w:pPr>
        <w:tabs>
          <w:tab w:val="num" w:pos="2627"/>
        </w:tabs>
        <w:ind w:left="2627" w:hanging="420"/>
      </w:pPr>
      <w:rPr>
        <w:rFonts w:cs="Times New Roman"/>
      </w:rPr>
    </w:lvl>
    <w:lvl w:ilvl="5" w:tplc="04090011" w:tentative="1">
      <w:start w:val="1"/>
      <w:numFmt w:val="decimalEnclosedCircle"/>
      <w:lvlText w:val="%6"/>
      <w:lvlJc w:val="left"/>
      <w:pPr>
        <w:tabs>
          <w:tab w:val="num" w:pos="3047"/>
        </w:tabs>
        <w:ind w:left="3047" w:hanging="420"/>
      </w:pPr>
      <w:rPr>
        <w:rFonts w:cs="Times New Roman"/>
      </w:rPr>
    </w:lvl>
    <w:lvl w:ilvl="6" w:tplc="0409000F" w:tentative="1">
      <w:start w:val="1"/>
      <w:numFmt w:val="decimal"/>
      <w:lvlText w:val="%7."/>
      <w:lvlJc w:val="left"/>
      <w:pPr>
        <w:tabs>
          <w:tab w:val="num" w:pos="3467"/>
        </w:tabs>
        <w:ind w:left="3467" w:hanging="420"/>
      </w:pPr>
      <w:rPr>
        <w:rFonts w:cs="Times New Roman"/>
      </w:rPr>
    </w:lvl>
    <w:lvl w:ilvl="7" w:tplc="04090017" w:tentative="1">
      <w:start w:val="1"/>
      <w:numFmt w:val="aiueoFullWidth"/>
      <w:lvlText w:val="(%8)"/>
      <w:lvlJc w:val="left"/>
      <w:pPr>
        <w:tabs>
          <w:tab w:val="num" w:pos="3887"/>
        </w:tabs>
        <w:ind w:left="3887" w:hanging="420"/>
      </w:pPr>
      <w:rPr>
        <w:rFonts w:cs="Times New Roman"/>
      </w:rPr>
    </w:lvl>
    <w:lvl w:ilvl="8" w:tplc="04090011" w:tentative="1">
      <w:start w:val="1"/>
      <w:numFmt w:val="decimalEnclosedCircle"/>
      <w:lvlText w:val="%9"/>
      <w:lvlJc w:val="left"/>
      <w:pPr>
        <w:tabs>
          <w:tab w:val="num" w:pos="4307"/>
        </w:tabs>
        <w:ind w:left="4307" w:hanging="420"/>
      </w:pPr>
      <w:rPr>
        <w:rFonts w:cs="Times New Roman"/>
      </w:rPr>
    </w:lvl>
  </w:abstractNum>
  <w:abstractNum w:abstractNumId="3">
    <w:nsid w:val="10566104"/>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E5A4838">
      <w:start w:val="1"/>
      <w:numFmt w:val="bullet"/>
      <w:lvlText w:val=""/>
      <w:lvlJc w:val="left"/>
      <w:pPr>
        <w:tabs>
          <w:tab w:val="num" w:pos="782"/>
        </w:tabs>
        <w:ind w:left="762" w:hanging="340"/>
      </w:pPr>
      <w:rPr>
        <w:rFonts w:ascii="Wingdings" w:hAnsi="Wingdings" w:hint="default"/>
        <w:sz w:val="20"/>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nsid w:val="12335035"/>
    <w:multiLevelType w:val="hybridMultilevel"/>
    <w:tmpl w:val="4BD48832"/>
    <w:lvl w:ilvl="0" w:tplc="B106AD84">
      <w:start w:val="1"/>
      <w:numFmt w:val="decimal"/>
      <w:lvlText w:val="(%1)"/>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58674EF"/>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60A7566">
      <w:start w:val="1"/>
      <w:numFmt w:val="bullet"/>
      <w:lvlText w:val=""/>
      <w:lvlJc w:val="left"/>
      <w:pPr>
        <w:tabs>
          <w:tab w:val="num" w:pos="782"/>
        </w:tabs>
        <w:ind w:left="762" w:hanging="340"/>
      </w:pPr>
      <w:rPr>
        <w:rFonts w:ascii="Wingdings" w:hAnsi="Wingdings" w:hint="default"/>
        <w:sz w:val="18"/>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6">
    <w:nsid w:val="16B67465"/>
    <w:multiLevelType w:val="hybridMultilevel"/>
    <w:tmpl w:val="1EBC521C"/>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7">
    <w:nsid w:val="1C9A7471"/>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9454F778">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8">
    <w:nsid w:val="1E101117"/>
    <w:multiLevelType w:val="hybridMultilevel"/>
    <w:tmpl w:val="96407942"/>
    <w:lvl w:ilvl="0" w:tplc="79BA7010">
      <w:start w:val="1"/>
      <w:numFmt w:val="decimal"/>
      <w:lvlText w:val="(%1)"/>
      <w:lvlJc w:val="left"/>
      <w:pPr>
        <w:tabs>
          <w:tab w:val="num" w:pos="691"/>
        </w:tabs>
        <w:ind w:left="691" w:hanging="480"/>
      </w:pPr>
      <w:rPr>
        <w:rFonts w:cs="Times New Roman" w:hint="eastAsia"/>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9">
    <w:nsid w:val="22D163E6"/>
    <w:multiLevelType w:val="hybridMultilevel"/>
    <w:tmpl w:val="9E8CE10E"/>
    <w:lvl w:ilvl="0" w:tplc="5BE6039A">
      <w:start w:val="2"/>
      <w:numFmt w:val="decimal"/>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0">
    <w:nsid w:val="23A52964"/>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BB30A844">
      <w:start w:val="1"/>
      <w:numFmt w:val="bullet"/>
      <w:lvlText w:val=""/>
      <w:lvlJc w:val="left"/>
      <w:pPr>
        <w:tabs>
          <w:tab w:val="num" w:pos="782"/>
        </w:tabs>
        <w:ind w:left="762" w:hanging="340"/>
      </w:pPr>
      <w:rPr>
        <w:rFonts w:ascii="Wingdings" w:hAnsi="Wingdings" w:hint="default"/>
        <w:sz w:val="16"/>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1">
    <w:nsid w:val="28143A7E"/>
    <w:multiLevelType w:val="hybridMultilevel"/>
    <w:tmpl w:val="20B4FAF8"/>
    <w:lvl w:ilvl="0" w:tplc="1848E7E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6532D3"/>
    <w:multiLevelType w:val="hybridMultilevel"/>
    <w:tmpl w:val="0FD4AA60"/>
    <w:lvl w:ilvl="0" w:tplc="2A789DAC">
      <w:start w:val="1"/>
      <w:numFmt w:val="decimalFullWidth"/>
      <w:lvlText w:val="第%1章"/>
      <w:lvlJc w:val="left"/>
      <w:pPr>
        <w:tabs>
          <w:tab w:val="num" w:pos="840"/>
        </w:tabs>
        <w:ind w:left="840" w:hanging="840"/>
      </w:pPr>
      <w:rPr>
        <w:rFonts w:eastAsia="HG丸ｺﾞｼｯｸM-PRO" w:cs="Times New Roman" w:hint="eastAsia"/>
        <w:b w:val="0"/>
        <w:i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2DA25E5E"/>
    <w:multiLevelType w:val="hybridMultilevel"/>
    <w:tmpl w:val="E974A242"/>
    <w:lvl w:ilvl="0" w:tplc="30C2D5A0">
      <w:start w:val="2"/>
      <w:numFmt w:val="bullet"/>
      <w:lvlText w:val="◎"/>
      <w:lvlJc w:val="left"/>
      <w:pPr>
        <w:tabs>
          <w:tab w:val="num" w:pos="676"/>
        </w:tabs>
        <w:ind w:left="676" w:hanging="360"/>
      </w:pPr>
      <w:rPr>
        <w:rFonts w:ascii="HG丸ｺﾞｼｯｸM-PRO" w:eastAsia="HG丸ｺﾞｼｯｸM-PRO" w:hAnsi="Bookman Old Style" w:hint="eastAsia"/>
      </w:rPr>
    </w:lvl>
    <w:lvl w:ilvl="1" w:tplc="0409000B" w:tentative="1">
      <w:start w:val="1"/>
      <w:numFmt w:val="bullet"/>
      <w:lvlText w:val=""/>
      <w:lvlJc w:val="left"/>
      <w:pPr>
        <w:tabs>
          <w:tab w:val="num" w:pos="1156"/>
        </w:tabs>
        <w:ind w:left="1156" w:hanging="420"/>
      </w:pPr>
      <w:rPr>
        <w:rFonts w:ascii="Wingdings" w:hAnsi="Wingdings" w:hint="default"/>
      </w:rPr>
    </w:lvl>
    <w:lvl w:ilvl="2" w:tplc="0409000D" w:tentative="1">
      <w:start w:val="1"/>
      <w:numFmt w:val="bullet"/>
      <w:lvlText w:val=""/>
      <w:lvlJc w:val="left"/>
      <w:pPr>
        <w:tabs>
          <w:tab w:val="num" w:pos="1576"/>
        </w:tabs>
        <w:ind w:left="1576" w:hanging="420"/>
      </w:pPr>
      <w:rPr>
        <w:rFonts w:ascii="Wingdings" w:hAnsi="Wingdings" w:hint="default"/>
      </w:rPr>
    </w:lvl>
    <w:lvl w:ilvl="3" w:tplc="04090001" w:tentative="1">
      <w:start w:val="1"/>
      <w:numFmt w:val="bullet"/>
      <w:lvlText w:val=""/>
      <w:lvlJc w:val="left"/>
      <w:pPr>
        <w:tabs>
          <w:tab w:val="num" w:pos="1996"/>
        </w:tabs>
        <w:ind w:left="1996" w:hanging="420"/>
      </w:pPr>
      <w:rPr>
        <w:rFonts w:ascii="Wingdings" w:hAnsi="Wingdings" w:hint="default"/>
      </w:rPr>
    </w:lvl>
    <w:lvl w:ilvl="4" w:tplc="0409000B" w:tentative="1">
      <w:start w:val="1"/>
      <w:numFmt w:val="bullet"/>
      <w:lvlText w:val=""/>
      <w:lvlJc w:val="left"/>
      <w:pPr>
        <w:tabs>
          <w:tab w:val="num" w:pos="2416"/>
        </w:tabs>
        <w:ind w:left="2416" w:hanging="420"/>
      </w:pPr>
      <w:rPr>
        <w:rFonts w:ascii="Wingdings" w:hAnsi="Wingdings" w:hint="default"/>
      </w:rPr>
    </w:lvl>
    <w:lvl w:ilvl="5" w:tplc="0409000D" w:tentative="1">
      <w:start w:val="1"/>
      <w:numFmt w:val="bullet"/>
      <w:lvlText w:val=""/>
      <w:lvlJc w:val="left"/>
      <w:pPr>
        <w:tabs>
          <w:tab w:val="num" w:pos="2836"/>
        </w:tabs>
        <w:ind w:left="2836" w:hanging="420"/>
      </w:pPr>
      <w:rPr>
        <w:rFonts w:ascii="Wingdings" w:hAnsi="Wingdings" w:hint="default"/>
      </w:rPr>
    </w:lvl>
    <w:lvl w:ilvl="6" w:tplc="04090001" w:tentative="1">
      <w:start w:val="1"/>
      <w:numFmt w:val="bullet"/>
      <w:lvlText w:val=""/>
      <w:lvlJc w:val="left"/>
      <w:pPr>
        <w:tabs>
          <w:tab w:val="num" w:pos="3256"/>
        </w:tabs>
        <w:ind w:left="3256" w:hanging="420"/>
      </w:pPr>
      <w:rPr>
        <w:rFonts w:ascii="Wingdings" w:hAnsi="Wingdings" w:hint="default"/>
      </w:rPr>
    </w:lvl>
    <w:lvl w:ilvl="7" w:tplc="0409000B" w:tentative="1">
      <w:start w:val="1"/>
      <w:numFmt w:val="bullet"/>
      <w:lvlText w:val=""/>
      <w:lvlJc w:val="left"/>
      <w:pPr>
        <w:tabs>
          <w:tab w:val="num" w:pos="3676"/>
        </w:tabs>
        <w:ind w:left="3676" w:hanging="420"/>
      </w:pPr>
      <w:rPr>
        <w:rFonts w:ascii="Wingdings" w:hAnsi="Wingdings" w:hint="default"/>
      </w:rPr>
    </w:lvl>
    <w:lvl w:ilvl="8" w:tplc="0409000D" w:tentative="1">
      <w:start w:val="1"/>
      <w:numFmt w:val="bullet"/>
      <w:lvlText w:val=""/>
      <w:lvlJc w:val="left"/>
      <w:pPr>
        <w:tabs>
          <w:tab w:val="num" w:pos="4096"/>
        </w:tabs>
        <w:ind w:left="4096" w:hanging="420"/>
      </w:pPr>
      <w:rPr>
        <w:rFonts w:ascii="Wingdings" w:hAnsi="Wingdings" w:hint="default"/>
      </w:rPr>
    </w:lvl>
  </w:abstractNum>
  <w:abstractNum w:abstractNumId="14">
    <w:nsid w:val="2E872634"/>
    <w:multiLevelType w:val="hybridMultilevel"/>
    <w:tmpl w:val="D40AFF52"/>
    <w:lvl w:ilvl="0" w:tplc="840C4142">
      <w:start w:val="1"/>
      <w:numFmt w:val="decimal"/>
      <w:lvlText w:val="(%1)"/>
      <w:lvlJc w:val="left"/>
      <w:pPr>
        <w:tabs>
          <w:tab w:val="num" w:pos="1158"/>
        </w:tabs>
        <w:ind w:left="1158" w:hanging="525"/>
      </w:pPr>
      <w:rPr>
        <w:rFonts w:cs="Times New Roman" w:hint="eastAsia"/>
      </w:rPr>
    </w:lvl>
    <w:lvl w:ilvl="1" w:tplc="04090017" w:tentative="1">
      <w:start w:val="1"/>
      <w:numFmt w:val="aiueoFullWidth"/>
      <w:lvlText w:val="(%2)"/>
      <w:lvlJc w:val="left"/>
      <w:pPr>
        <w:tabs>
          <w:tab w:val="num" w:pos="1473"/>
        </w:tabs>
        <w:ind w:left="1473" w:hanging="420"/>
      </w:pPr>
      <w:rPr>
        <w:rFonts w:cs="Times New Roman"/>
      </w:rPr>
    </w:lvl>
    <w:lvl w:ilvl="2" w:tplc="04090011" w:tentative="1">
      <w:start w:val="1"/>
      <w:numFmt w:val="decimalEnclosedCircle"/>
      <w:lvlText w:val="%3"/>
      <w:lvlJc w:val="left"/>
      <w:pPr>
        <w:tabs>
          <w:tab w:val="num" w:pos="1893"/>
        </w:tabs>
        <w:ind w:left="1893" w:hanging="420"/>
      </w:pPr>
      <w:rPr>
        <w:rFonts w:cs="Times New Roman"/>
      </w:rPr>
    </w:lvl>
    <w:lvl w:ilvl="3" w:tplc="0409000F" w:tentative="1">
      <w:start w:val="1"/>
      <w:numFmt w:val="decimal"/>
      <w:lvlText w:val="%4."/>
      <w:lvlJc w:val="left"/>
      <w:pPr>
        <w:tabs>
          <w:tab w:val="num" w:pos="2313"/>
        </w:tabs>
        <w:ind w:left="2313" w:hanging="420"/>
      </w:pPr>
      <w:rPr>
        <w:rFonts w:cs="Times New Roman"/>
      </w:rPr>
    </w:lvl>
    <w:lvl w:ilvl="4" w:tplc="04090017" w:tentative="1">
      <w:start w:val="1"/>
      <w:numFmt w:val="aiueoFullWidth"/>
      <w:lvlText w:val="(%5)"/>
      <w:lvlJc w:val="left"/>
      <w:pPr>
        <w:tabs>
          <w:tab w:val="num" w:pos="2733"/>
        </w:tabs>
        <w:ind w:left="2733" w:hanging="420"/>
      </w:pPr>
      <w:rPr>
        <w:rFonts w:cs="Times New Roman"/>
      </w:rPr>
    </w:lvl>
    <w:lvl w:ilvl="5" w:tplc="04090011" w:tentative="1">
      <w:start w:val="1"/>
      <w:numFmt w:val="decimalEnclosedCircle"/>
      <w:lvlText w:val="%6"/>
      <w:lvlJc w:val="left"/>
      <w:pPr>
        <w:tabs>
          <w:tab w:val="num" w:pos="3153"/>
        </w:tabs>
        <w:ind w:left="3153" w:hanging="420"/>
      </w:pPr>
      <w:rPr>
        <w:rFonts w:cs="Times New Roman"/>
      </w:rPr>
    </w:lvl>
    <w:lvl w:ilvl="6" w:tplc="0409000F" w:tentative="1">
      <w:start w:val="1"/>
      <w:numFmt w:val="decimal"/>
      <w:lvlText w:val="%7."/>
      <w:lvlJc w:val="left"/>
      <w:pPr>
        <w:tabs>
          <w:tab w:val="num" w:pos="3573"/>
        </w:tabs>
        <w:ind w:left="3573" w:hanging="420"/>
      </w:pPr>
      <w:rPr>
        <w:rFonts w:cs="Times New Roman"/>
      </w:rPr>
    </w:lvl>
    <w:lvl w:ilvl="7" w:tplc="04090017" w:tentative="1">
      <w:start w:val="1"/>
      <w:numFmt w:val="aiueoFullWidth"/>
      <w:lvlText w:val="(%8)"/>
      <w:lvlJc w:val="left"/>
      <w:pPr>
        <w:tabs>
          <w:tab w:val="num" w:pos="3993"/>
        </w:tabs>
        <w:ind w:left="3993" w:hanging="420"/>
      </w:pPr>
      <w:rPr>
        <w:rFonts w:cs="Times New Roman"/>
      </w:rPr>
    </w:lvl>
    <w:lvl w:ilvl="8" w:tplc="04090011" w:tentative="1">
      <w:start w:val="1"/>
      <w:numFmt w:val="decimalEnclosedCircle"/>
      <w:lvlText w:val="%9"/>
      <w:lvlJc w:val="left"/>
      <w:pPr>
        <w:tabs>
          <w:tab w:val="num" w:pos="4413"/>
        </w:tabs>
        <w:ind w:left="4413" w:hanging="420"/>
      </w:pPr>
      <w:rPr>
        <w:rFonts w:cs="Times New Roman"/>
      </w:rPr>
    </w:lvl>
  </w:abstractNum>
  <w:abstractNum w:abstractNumId="15">
    <w:nsid w:val="32F52013"/>
    <w:multiLevelType w:val="hybridMultilevel"/>
    <w:tmpl w:val="C464A8C8"/>
    <w:lvl w:ilvl="0" w:tplc="83CC90C2">
      <w:numFmt w:val="bullet"/>
      <w:lvlText w:val="○"/>
      <w:lvlJc w:val="left"/>
      <w:pPr>
        <w:tabs>
          <w:tab w:val="num" w:pos="555"/>
        </w:tabs>
        <w:ind w:left="555" w:hanging="360"/>
      </w:pPr>
      <w:rPr>
        <w:rFonts w:ascii="ＭＳ ゴシック" w:eastAsia="ＭＳ ゴシック" w:hAnsi="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nsid w:val="345D1C2A"/>
    <w:multiLevelType w:val="hybridMultilevel"/>
    <w:tmpl w:val="CAD617B8"/>
    <w:lvl w:ilvl="0" w:tplc="F77CF3C8">
      <w:start w:val="1"/>
      <w:numFmt w:val="decimal"/>
      <w:lvlText w:val="(%1)"/>
      <w:lvlJc w:val="left"/>
      <w:pPr>
        <w:tabs>
          <w:tab w:val="num" w:pos="842"/>
        </w:tabs>
        <w:ind w:left="842" w:hanging="420"/>
      </w:pPr>
      <w:rPr>
        <w:rFonts w:cs="Times New Roman" w:hint="eastAsia"/>
      </w:rPr>
    </w:lvl>
    <w:lvl w:ilvl="1" w:tplc="04090017" w:tentative="1">
      <w:start w:val="1"/>
      <w:numFmt w:val="aiueoFullWidth"/>
      <w:lvlText w:val="(%2)"/>
      <w:lvlJc w:val="left"/>
      <w:pPr>
        <w:tabs>
          <w:tab w:val="num" w:pos="1262"/>
        </w:tabs>
        <w:ind w:left="1262" w:hanging="420"/>
      </w:pPr>
      <w:rPr>
        <w:rFonts w:cs="Times New Roman"/>
      </w:rPr>
    </w:lvl>
    <w:lvl w:ilvl="2" w:tplc="04090011" w:tentative="1">
      <w:start w:val="1"/>
      <w:numFmt w:val="decimalEnclosedCircle"/>
      <w:lvlText w:val="%3"/>
      <w:lvlJc w:val="lef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7" w:tentative="1">
      <w:start w:val="1"/>
      <w:numFmt w:val="aiueoFullWidth"/>
      <w:lvlText w:val="(%5)"/>
      <w:lvlJc w:val="left"/>
      <w:pPr>
        <w:tabs>
          <w:tab w:val="num" w:pos="2522"/>
        </w:tabs>
        <w:ind w:left="2522" w:hanging="420"/>
      </w:pPr>
      <w:rPr>
        <w:rFonts w:cs="Times New Roman"/>
      </w:rPr>
    </w:lvl>
    <w:lvl w:ilvl="5" w:tplc="04090011" w:tentative="1">
      <w:start w:val="1"/>
      <w:numFmt w:val="decimalEnclosedCircle"/>
      <w:lvlText w:val="%6"/>
      <w:lvlJc w:val="lef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7" w:tentative="1">
      <w:start w:val="1"/>
      <w:numFmt w:val="aiueoFullWidth"/>
      <w:lvlText w:val="(%8)"/>
      <w:lvlJc w:val="left"/>
      <w:pPr>
        <w:tabs>
          <w:tab w:val="num" w:pos="3782"/>
        </w:tabs>
        <w:ind w:left="3782" w:hanging="420"/>
      </w:pPr>
      <w:rPr>
        <w:rFonts w:cs="Times New Roman"/>
      </w:rPr>
    </w:lvl>
    <w:lvl w:ilvl="8" w:tplc="04090011" w:tentative="1">
      <w:start w:val="1"/>
      <w:numFmt w:val="decimalEnclosedCircle"/>
      <w:lvlText w:val="%9"/>
      <w:lvlJc w:val="left"/>
      <w:pPr>
        <w:tabs>
          <w:tab w:val="num" w:pos="4202"/>
        </w:tabs>
        <w:ind w:left="4202" w:hanging="420"/>
      </w:pPr>
      <w:rPr>
        <w:rFonts w:cs="Times New Roman"/>
      </w:rPr>
    </w:lvl>
  </w:abstractNum>
  <w:abstractNum w:abstractNumId="17">
    <w:nsid w:val="35333389"/>
    <w:multiLevelType w:val="hybridMultilevel"/>
    <w:tmpl w:val="86B428B0"/>
    <w:lvl w:ilvl="0" w:tplc="345C04D8">
      <w:start w:val="1"/>
      <w:numFmt w:val="decimal"/>
      <w:lvlText w:val="(%1)"/>
      <w:lvlJc w:val="left"/>
      <w:pPr>
        <w:tabs>
          <w:tab w:val="num" w:pos="913"/>
        </w:tabs>
        <w:ind w:left="913" w:hanging="493"/>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354560E6"/>
    <w:multiLevelType w:val="hybridMultilevel"/>
    <w:tmpl w:val="4D8EA4C0"/>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9">
    <w:nsid w:val="37D6539C"/>
    <w:multiLevelType w:val="hybridMultilevel"/>
    <w:tmpl w:val="F740E966"/>
    <w:lvl w:ilvl="0" w:tplc="E9B0C69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8826885"/>
    <w:multiLevelType w:val="hybridMultilevel"/>
    <w:tmpl w:val="783867D4"/>
    <w:lvl w:ilvl="0" w:tplc="1D14105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94F330D"/>
    <w:multiLevelType w:val="hybridMultilevel"/>
    <w:tmpl w:val="79A05E82"/>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22">
    <w:nsid w:val="53DE2AD5"/>
    <w:multiLevelType w:val="hybridMultilevel"/>
    <w:tmpl w:val="637E6F8C"/>
    <w:lvl w:ilvl="0" w:tplc="81BA4EB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F34911"/>
    <w:multiLevelType w:val="hybridMultilevel"/>
    <w:tmpl w:val="DD2A4774"/>
    <w:lvl w:ilvl="0" w:tplc="FE42CE1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nsid w:val="5D4C6A51"/>
    <w:multiLevelType w:val="hybridMultilevel"/>
    <w:tmpl w:val="02306190"/>
    <w:lvl w:ilvl="0" w:tplc="57F60390">
      <w:start w:val="1"/>
      <w:numFmt w:val="decimal"/>
      <w:lvlText w:val="(%1)"/>
      <w:lvlJc w:val="left"/>
      <w:pPr>
        <w:tabs>
          <w:tab w:val="num" w:pos="571"/>
        </w:tabs>
        <w:ind w:left="571" w:hanging="360"/>
      </w:pPr>
      <w:rPr>
        <w:rFonts w:cs="Times New Roman" w:hint="eastAsia"/>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25">
    <w:nsid w:val="5DC6344D"/>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364A8A2">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26">
    <w:nsid w:val="725B5E77"/>
    <w:multiLevelType w:val="hybridMultilevel"/>
    <w:tmpl w:val="3482B65C"/>
    <w:lvl w:ilvl="0" w:tplc="35905784">
      <w:start w:val="1"/>
      <w:numFmt w:val="decimal"/>
      <w:lvlText w:val="(%1)"/>
      <w:lvlJc w:val="left"/>
      <w:pPr>
        <w:tabs>
          <w:tab w:val="num" w:pos="525"/>
        </w:tabs>
        <w:ind w:left="525" w:hanging="525"/>
      </w:pPr>
      <w:rPr>
        <w:rFonts w:cs="Times New Roman" w:hint="eastAsia"/>
      </w:rPr>
    </w:lvl>
    <w:lvl w:ilvl="1" w:tplc="A6E638A8">
      <w:start w:val="1"/>
      <w:numFmt w:val="decimalEnclosedCircle"/>
      <w:lvlText w:val="%2"/>
      <w:lvlJc w:val="left"/>
      <w:pPr>
        <w:tabs>
          <w:tab w:val="num" w:pos="817"/>
        </w:tabs>
        <w:ind w:left="817" w:hanging="397"/>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77CB6892"/>
    <w:multiLevelType w:val="hybridMultilevel"/>
    <w:tmpl w:val="DC926E9C"/>
    <w:lvl w:ilvl="0" w:tplc="04BE4BFE">
      <w:start w:val="2"/>
      <w:numFmt w:val="decimal"/>
      <w:lvlText w:val="(%1)"/>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C4F315A"/>
    <w:multiLevelType w:val="hybridMultilevel"/>
    <w:tmpl w:val="1C483806"/>
    <w:lvl w:ilvl="0" w:tplc="382C7D36">
      <w:numFmt w:val="bullet"/>
      <w:lvlText w:val="・"/>
      <w:lvlJc w:val="left"/>
      <w:pPr>
        <w:tabs>
          <w:tab w:val="num" w:pos="360"/>
        </w:tabs>
        <w:ind w:left="360" w:hanging="360"/>
      </w:pPr>
      <w:rPr>
        <w:rFonts w:ascii="HG丸ｺﾞｼｯｸM-PRO" w:eastAsia="HG丸ｺﾞｼｯｸM-PRO" w:hAnsi="Bookman Old Sty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0"/>
  </w:num>
  <w:num w:numId="3">
    <w:abstractNumId w:val="18"/>
  </w:num>
  <w:num w:numId="4">
    <w:abstractNumId w:val="26"/>
  </w:num>
  <w:num w:numId="5">
    <w:abstractNumId w:val="21"/>
  </w:num>
  <w:num w:numId="6">
    <w:abstractNumId w:val="6"/>
  </w:num>
  <w:num w:numId="7">
    <w:abstractNumId w:val="25"/>
  </w:num>
  <w:num w:numId="8">
    <w:abstractNumId w:val="3"/>
  </w:num>
  <w:num w:numId="9">
    <w:abstractNumId w:val="5"/>
  </w:num>
  <w:num w:numId="10">
    <w:abstractNumId w:val="7"/>
  </w:num>
  <w:num w:numId="11">
    <w:abstractNumId w:val="0"/>
  </w:num>
  <w:num w:numId="12">
    <w:abstractNumId w:val="28"/>
  </w:num>
  <w:num w:numId="13">
    <w:abstractNumId w:val="15"/>
  </w:num>
  <w:num w:numId="14">
    <w:abstractNumId w:val="20"/>
  </w:num>
  <w:num w:numId="15">
    <w:abstractNumId w:val="22"/>
  </w:num>
  <w:num w:numId="16">
    <w:abstractNumId w:val="19"/>
  </w:num>
  <w:num w:numId="17">
    <w:abstractNumId w:val="11"/>
  </w:num>
  <w:num w:numId="18">
    <w:abstractNumId w:val="14"/>
  </w:num>
  <w:num w:numId="19">
    <w:abstractNumId w:val="24"/>
  </w:num>
  <w:num w:numId="20">
    <w:abstractNumId w:val="2"/>
  </w:num>
  <w:num w:numId="21">
    <w:abstractNumId w:val="27"/>
  </w:num>
  <w:num w:numId="22">
    <w:abstractNumId w:val="4"/>
  </w:num>
  <w:num w:numId="23">
    <w:abstractNumId w:val="8"/>
  </w:num>
  <w:num w:numId="24">
    <w:abstractNumId w:val="17"/>
  </w:num>
  <w:num w:numId="25">
    <w:abstractNumId w:val="12"/>
  </w:num>
  <w:num w:numId="26">
    <w:abstractNumId w:val="1"/>
  </w:num>
  <w:num w:numId="27">
    <w:abstractNumId w:val="9"/>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88"/>
  <w:doNotHyphenateCaps/>
  <w:drawingGridHorizontalSpacing w:val="245"/>
  <w:drawingGridVerticalSpacing w:val="230"/>
  <w:displayHorizontalDrawingGridEvery w:val="0"/>
  <w:displayVerticalDrawingGridEvery w:val="2"/>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37"/>
    <w:rsid w:val="00001A99"/>
    <w:rsid w:val="0000246F"/>
    <w:rsid w:val="00007287"/>
    <w:rsid w:val="0001251A"/>
    <w:rsid w:val="00013E21"/>
    <w:rsid w:val="000148FC"/>
    <w:rsid w:val="00016D74"/>
    <w:rsid w:val="00016E9A"/>
    <w:rsid w:val="000232FF"/>
    <w:rsid w:val="000271FE"/>
    <w:rsid w:val="00031403"/>
    <w:rsid w:val="0003239A"/>
    <w:rsid w:val="00032EC5"/>
    <w:rsid w:val="000334FC"/>
    <w:rsid w:val="0003445D"/>
    <w:rsid w:val="00035419"/>
    <w:rsid w:val="00037165"/>
    <w:rsid w:val="00037DF4"/>
    <w:rsid w:val="00041316"/>
    <w:rsid w:val="00041C79"/>
    <w:rsid w:val="00043FA9"/>
    <w:rsid w:val="00044EBF"/>
    <w:rsid w:val="000453D3"/>
    <w:rsid w:val="00047080"/>
    <w:rsid w:val="00052977"/>
    <w:rsid w:val="00053F7B"/>
    <w:rsid w:val="000544D0"/>
    <w:rsid w:val="0005456D"/>
    <w:rsid w:val="00054DC2"/>
    <w:rsid w:val="0005596C"/>
    <w:rsid w:val="00063520"/>
    <w:rsid w:val="00063C07"/>
    <w:rsid w:val="000651BF"/>
    <w:rsid w:val="0006550A"/>
    <w:rsid w:val="000663A9"/>
    <w:rsid w:val="00071652"/>
    <w:rsid w:val="000718F0"/>
    <w:rsid w:val="0008081F"/>
    <w:rsid w:val="0008129C"/>
    <w:rsid w:val="00082005"/>
    <w:rsid w:val="00082636"/>
    <w:rsid w:val="00084510"/>
    <w:rsid w:val="00087FD8"/>
    <w:rsid w:val="00092F5C"/>
    <w:rsid w:val="000930AF"/>
    <w:rsid w:val="000957F1"/>
    <w:rsid w:val="000A151D"/>
    <w:rsid w:val="000A1528"/>
    <w:rsid w:val="000A3C03"/>
    <w:rsid w:val="000A5B66"/>
    <w:rsid w:val="000B1E39"/>
    <w:rsid w:val="000B1F15"/>
    <w:rsid w:val="000B2C9E"/>
    <w:rsid w:val="000B3AA2"/>
    <w:rsid w:val="000B4225"/>
    <w:rsid w:val="000B4D55"/>
    <w:rsid w:val="000B7014"/>
    <w:rsid w:val="000C1A02"/>
    <w:rsid w:val="000C1CFF"/>
    <w:rsid w:val="000C2C2F"/>
    <w:rsid w:val="000C374C"/>
    <w:rsid w:val="000C376E"/>
    <w:rsid w:val="000C43D0"/>
    <w:rsid w:val="000C5896"/>
    <w:rsid w:val="000C5930"/>
    <w:rsid w:val="000C60E0"/>
    <w:rsid w:val="000C7698"/>
    <w:rsid w:val="000D19C2"/>
    <w:rsid w:val="000D23D7"/>
    <w:rsid w:val="000D24E2"/>
    <w:rsid w:val="000D3A53"/>
    <w:rsid w:val="000D3C9E"/>
    <w:rsid w:val="000D4560"/>
    <w:rsid w:val="000D5C2C"/>
    <w:rsid w:val="000D7246"/>
    <w:rsid w:val="000D7902"/>
    <w:rsid w:val="000E15B8"/>
    <w:rsid w:val="000E169F"/>
    <w:rsid w:val="000E2125"/>
    <w:rsid w:val="000E2C21"/>
    <w:rsid w:val="000E56A8"/>
    <w:rsid w:val="000E66D4"/>
    <w:rsid w:val="000F0862"/>
    <w:rsid w:val="000F468C"/>
    <w:rsid w:val="000F6E13"/>
    <w:rsid w:val="00102489"/>
    <w:rsid w:val="001031C6"/>
    <w:rsid w:val="00110BE5"/>
    <w:rsid w:val="00111890"/>
    <w:rsid w:val="0011312D"/>
    <w:rsid w:val="00115260"/>
    <w:rsid w:val="001157E9"/>
    <w:rsid w:val="00116884"/>
    <w:rsid w:val="00116C54"/>
    <w:rsid w:val="0011775B"/>
    <w:rsid w:val="001210B0"/>
    <w:rsid w:val="001228A5"/>
    <w:rsid w:val="001237E8"/>
    <w:rsid w:val="00125409"/>
    <w:rsid w:val="001256A8"/>
    <w:rsid w:val="00126375"/>
    <w:rsid w:val="00126A43"/>
    <w:rsid w:val="00131CFE"/>
    <w:rsid w:val="00131F32"/>
    <w:rsid w:val="00133AD7"/>
    <w:rsid w:val="00140214"/>
    <w:rsid w:val="00141088"/>
    <w:rsid w:val="00141FB8"/>
    <w:rsid w:val="001427FC"/>
    <w:rsid w:val="00142D83"/>
    <w:rsid w:val="001432FC"/>
    <w:rsid w:val="0014483E"/>
    <w:rsid w:val="00147640"/>
    <w:rsid w:val="00150EE4"/>
    <w:rsid w:val="00151D77"/>
    <w:rsid w:val="0015217E"/>
    <w:rsid w:val="00154944"/>
    <w:rsid w:val="0015608A"/>
    <w:rsid w:val="00164DF5"/>
    <w:rsid w:val="001655EE"/>
    <w:rsid w:val="00165F82"/>
    <w:rsid w:val="00167CCB"/>
    <w:rsid w:val="001702A4"/>
    <w:rsid w:val="00171C2F"/>
    <w:rsid w:val="001753DB"/>
    <w:rsid w:val="0017624F"/>
    <w:rsid w:val="00177F90"/>
    <w:rsid w:val="00177FD8"/>
    <w:rsid w:val="00181780"/>
    <w:rsid w:val="001844D1"/>
    <w:rsid w:val="00184820"/>
    <w:rsid w:val="0018644A"/>
    <w:rsid w:val="00186D31"/>
    <w:rsid w:val="001873F7"/>
    <w:rsid w:val="00190BC4"/>
    <w:rsid w:val="00193ABF"/>
    <w:rsid w:val="00195488"/>
    <w:rsid w:val="00195D1A"/>
    <w:rsid w:val="00196280"/>
    <w:rsid w:val="00197714"/>
    <w:rsid w:val="001A1ECD"/>
    <w:rsid w:val="001A43D7"/>
    <w:rsid w:val="001A53B6"/>
    <w:rsid w:val="001A6605"/>
    <w:rsid w:val="001A6C1F"/>
    <w:rsid w:val="001B002A"/>
    <w:rsid w:val="001B3546"/>
    <w:rsid w:val="001B6943"/>
    <w:rsid w:val="001C368C"/>
    <w:rsid w:val="001C46EC"/>
    <w:rsid w:val="001C6194"/>
    <w:rsid w:val="001D1D44"/>
    <w:rsid w:val="001D2600"/>
    <w:rsid w:val="001D37E5"/>
    <w:rsid w:val="001D4103"/>
    <w:rsid w:val="001D4BC9"/>
    <w:rsid w:val="001D6689"/>
    <w:rsid w:val="001D6D3E"/>
    <w:rsid w:val="001E276A"/>
    <w:rsid w:val="001E4BDC"/>
    <w:rsid w:val="001E563A"/>
    <w:rsid w:val="001E5CA0"/>
    <w:rsid w:val="001E74F9"/>
    <w:rsid w:val="001E7BDE"/>
    <w:rsid w:val="001E7FD7"/>
    <w:rsid w:val="001F069E"/>
    <w:rsid w:val="001F263F"/>
    <w:rsid w:val="001F3214"/>
    <w:rsid w:val="001F3E18"/>
    <w:rsid w:val="001F4400"/>
    <w:rsid w:val="001F6276"/>
    <w:rsid w:val="001F65BF"/>
    <w:rsid w:val="001F73D8"/>
    <w:rsid w:val="00200E83"/>
    <w:rsid w:val="002037BA"/>
    <w:rsid w:val="002039A0"/>
    <w:rsid w:val="002107D7"/>
    <w:rsid w:val="00210B62"/>
    <w:rsid w:val="002132A9"/>
    <w:rsid w:val="00213A0A"/>
    <w:rsid w:val="00213BC2"/>
    <w:rsid w:val="00214039"/>
    <w:rsid w:val="00217EDD"/>
    <w:rsid w:val="002201D3"/>
    <w:rsid w:val="00220B24"/>
    <w:rsid w:val="002258DE"/>
    <w:rsid w:val="00226498"/>
    <w:rsid w:val="00230681"/>
    <w:rsid w:val="0023137C"/>
    <w:rsid w:val="00235EAD"/>
    <w:rsid w:val="00236499"/>
    <w:rsid w:val="00240D6C"/>
    <w:rsid w:val="00241EE6"/>
    <w:rsid w:val="00243A3A"/>
    <w:rsid w:val="00243BF0"/>
    <w:rsid w:val="00245AE1"/>
    <w:rsid w:val="00246280"/>
    <w:rsid w:val="00247BE2"/>
    <w:rsid w:val="00247FB1"/>
    <w:rsid w:val="00250053"/>
    <w:rsid w:val="002502D5"/>
    <w:rsid w:val="00257976"/>
    <w:rsid w:val="00257CD0"/>
    <w:rsid w:val="00263B8C"/>
    <w:rsid w:val="00263EEE"/>
    <w:rsid w:val="00264A7F"/>
    <w:rsid w:val="00267984"/>
    <w:rsid w:val="00271C09"/>
    <w:rsid w:val="00272EE6"/>
    <w:rsid w:val="00272FAD"/>
    <w:rsid w:val="00273828"/>
    <w:rsid w:val="00275EA4"/>
    <w:rsid w:val="00276A7D"/>
    <w:rsid w:val="0028044B"/>
    <w:rsid w:val="002839D7"/>
    <w:rsid w:val="002875DB"/>
    <w:rsid w:val="00292F4F"/>
    <w:rsid w:val="002944DC"/>
    <w:rsid w:val="00296054"/>
    <w:rsid w:val="002961D6"/>
    <w:rsid w:val="00297727"/>
    <w:rsid w:val="002A0219"/>
    <w:rsid w:val="002A2425"/>
    <w:rsid w:val="002A2B31"/>
    <w:rsid w:val="002A2C2F"/>
    <w:rsid w:val="002A45F6"/>
    <w:rsid w:val="002A5577"/>
    <w:rsid w:val="002B1612"/>
    <w:rsid w:val="002B1AE3"/>
    <w:rsid w:val="002B1AF7"/>
    <w:rsid w:val="002B3C03"/>
    <w:rsid w:val="002B488D"/>
    <w:rsid w:val="002B57F4"/>
    <w:rsid w:val="002C1EFD"/>
    <w:rsid w:val="002C22F5"/>
    <w:rsid w:val="002C2448"/>
    <w:rsid w:val="002C2E55"/>
    <w:rsid w:val="002C7A6F"/>
    <w:rsid w:val="002D1E28"/>
    <w:rsid w:val="002D5460"/>
    <w:rsid w:val="002E1BEE"/>
    <w:rsid w:val="002E21C8"/>
    <w:rsid w:val="002E260D"/>
    <w:rsid w:val="002E2E60"/>
    <w:rsid w:val="002E324C"/>
    <w:rsid w:val="002E513D"/>
    <w:rsid w:val="002F1418"/>
    <w:rsid w:val="002F3DB3"/>
    <w:rsid w:val="002F45E5"/>
    <w:rsid w:val="002F6241"/>
    <w:rsid w:val="002F756A"/>
    <w:rsid w:val="00300D1A"/>
    <w:rsid w:val="0031226D"/>
    <w:rsid w:val="00313240"/>
    <w:rsid w:val="00313B0A"/>
    <w:rsid w:val="00313FCE"/>
    <w:rsid w:val="00320425"/>
    <w:rsid w:val="00321023"/>
    <w:rsid w:val="0032108A"/>
    <w:rsid w:val="00322124"/>
    <w:rsid w:val="003224DF"/>
    <w:rsid w:val="0032331C"/>
    <w:rsid w:val="00324980"/>
    <w:rsid w:val="00326412"/>
    <w:rsid w:val="00330122"/>
    <w:rsid w:val="00332148"/>
    <w:rsid w:val="00332597"/>
    <w:rsid w:val="00333AC1"/>
    <w:rsid w:val="0033469A"/>
    <w:rsid w:val="003348DD"/>
    <w:rsid w:val="00336F2A"/>
    <w:rsid w:val="00343F80"/>
    <w:rsid w:val="00346500"/>
    <w:rsid w:val="0035204B"/>
    <w:rsid w:val="003523F5"/>
    <w:rsid w:val="0035248F"/>
    <w:rsid w:val="0035427F"/>
    <w:rsid w:val="00354F7A"/>
    <w:rsid w:val="00356B08"/>
    <w:rsid w:val="00357CD2"/>
    <w:rsid w:val="00363552"/>
    <w:rsid w:val="00363610"/>
    <w:rsid w:val="00363F83"/>
    <w:rsid w:val="00364C94"/>
    <w:rsid w:val="003656DE"/>
    <w:rsid w:val="00370771"/>
    <w:rsid w:val="0037206B"/>
    <w:rsid w:val="0037502A"/>
    <w:rsid w:val="003761F4"/>
    <w:rsid w:val="00380745"/>
    <w:rsid w:val="003807A4"/>
    <w:rsid w:val="003836B2"/>
    <w:rsid w:val="00383A80"/>
    <w:rsid w:val="003863AB"/>
    <w:rsid w:val="00390489"/>
    <w:rsid w:val="00390FA4"/>
    <w:rsid w:val="00390FE5"/>
    <w:rsid w:val="00393595"/>
    <w:rsid w:val="003936BD"/>
    <w:rsid w:val="003A224E"/>
    <w:rsid w:val="003A234F"/>
    <w:rsid w:val="003A2589"/>
    <w:rsid w:val="003A36EB"/>
    <w:rsid w:val="003A5E09"/>
    <w:rsid w:val="003A7914"/>
    <w:rsid w:val="003B21E0"/>
    <w:rsid w:val="003B21F5"/>
    <w:rsid w:val="003B3F0A"/>
    <w:rsid w:val="003B6798"/>
    <w:rsid w:val="003B6F52"/>
    <w:rsid w:val="003C0D2B"/>
    <w:rsid w:val="003C1BC4"/>
    <w:rsid w:val="003C1F2A"/>
    <w:rsid w:val="003C60C8"/>
    <w:rsid w:val="003D1AD1"/>
    <w:rsid w:val="003D2344"/>
    <w:rsid w:val="003D2B13"/>
    <w:rsid w:val="003D36A7"/>
    <w:rsid w:val="003D7D27"/>
    <w:rsid w:val="003E03E9"/>
    <w:rsid w:val="003E2525"/>
    <w:rsid w:val="003E6412"/>
    <w:rsid w:val="003E6D84"/>
    <w:rsid w:val="003E7DC6"/>
    <w:rsid w:val="003F2C6A"/>
    <w:rsid w:val="003F3E14"/>
    <w:rsid w:val="003F5EC6"/>
    <w:rsid w:val="003F6091"/>
    <w:rsid w:val="00402D58"/>
    <w:rsid w:val="00403BB5"/>
    <w:rsid w:val="00403C17"/>
    <w:rsid w:val="004048BA"/>
    <w:rsid w:val="00404C42"/>
    <w:rsid w:val="004110D2"/>
    <w:rsid w:val="0041228A"/>
    <w:rsid w:val="00412567"/>
    <w:rsid w:val="004127E6"/>
    <w:rsid w:val="00412F9C"/>
    <w:rsid w:val="004156D7"/>
    <w:rsid w:val="004157BF"/>
    <w:rsid w:val="00417242"/>
    <w:rsid w:val="00420A29"/>
    <w:rsid w:val="00420CD3"/>
    <w:rsid w:val="00424945"/>
    <w:rsid w:val="00431622"/>
    <w:rsid w:val="00435307"/>
    <w:rsid w:val="0043546F"/>
    <w:rsid w:val="004400CB"/>
    <w:rsid w:val="00440120"/>
    <w:rsid w:val="0044082D"/>
    <w:rsid w:val="004411B8"/>
    <w:rsid w:val="0044128B"/>
    <w:rsid w:val="004425DC"/>
    <w:rsid w:val="0044373A"/>
    <w:rsid w:val="00445F5C"/>
    <w:rsid w:val="00446618"/>
    <w:rsid w:val="0044740C"/>
    <w:rsid w:val="00450DB0"/>
    <w:rsid w:val="00450F5C"/>
    <w:rsid w:val="004524BA"/>
    <w:rsid w:val="00452CB3"/>
    <w:rsid w:val="004530F2"/>
    <w:rsid w:val="004555F7"/>
    <w:rsid w:val="00455F16"/>
    <w:rsid w:val="0046299A"/>
    <w:rsid w:val="004638E3"/>
    <w:rsid w:val="00464BAE"/>
    <w:rsid w:val="004763BC"/>
    <w:rsid w:val="00477944"/>
    <w:rsid w:val="00484302"/>
    <w:rsid w:val="00484AEE"/>
    <w:rsid w:val="004856B8"/>
    <w:rsid w:val="00486C1A"/>
    <w:rsid w:val="00487FD2"/>
    <w:rsid w:val="00491CD1"/>
    <w:rsid w:val="0049232A"/>
    <w:rsid w:val="00492EF8"/>
    <w:rsid w:val="0049599A"/>
    <w:rsid w:val="004960BD"/>
    <w:rsid w:val="0049628C"/>
    <w:rsid w:val="004966CD"/>
    <w:rsid w:val="00496866"/>
    <w:rsid w:val="00496B92"/>
    <w:rsid w:val="004A09A2"/>
    <w:rsid w:val="004A34F6"/>
    <w:rsid w:val="004A3DDA"/>
    <w:rsid w:val="004B5A30"/>
    <w:rsid w:val="004B5AD6"/>
    <w:rsid w:val="004C1CCC"/>
    <w:rsid w:val="004C1FEE"/>
    <w:rsid w:val="004C2512"/>
    <w:rsid w:val="004C551E"/>
    <w:rsid w:val="004D368D"/>
    <w:rsid w:val="004D61BA"/>
    <w:rsid w:val="004E013A"/>
    <w:rsid w:val="004E0DB6"/>
    <w:rsid w:val="004E1D7F"/>
    <w:rsid w:val="004E2BD4"/>
    <w:rsid w:val="004E301F"/>
    <w:rsid w:val="004E5FED"/>
    <w:rsid w:val="004E7F10"/>
    <w:rsid w:val="004F1470"/>
    <w:rsid w:val="004F4943"/>
    <w:rsid w:val="004F6263"/>
    <w:rsid w:val="0050028D"/>
    <w:rsid w:val="00500CF9"/>
    <w:rsid w:val="005027B5"/>
    <w:rsid w:val="00506824"/>
    <w:rsid w:val="00506D8B"/>
    <w:rsid w:val="00507B7D"/>
    <w:rsid w:val="005102B2"/>
    <w:rsid w:val="005122E5"/>
    <w:rsid w:val="005168D0"/>
    <w:rsid w:val="00516932"/>
    <w:rsid w:val="005264C6"/>
    <w:rsid w:val="005315C8"/>
    <w:rsid w:val="00533CF8"/>
    <w:rsid w:val="00536E66"/>
    <w:rsid w:val="00537948"/>
    <w:rsid w:val="00540497"/>
    <w:rsid w:val="005424B4"/>
    <w:rsid w:val="00546057"/>
    <w:rsid w:val="0054614D"/>
    <w:rsid w:val="005466F3"/>
    <w:rsid w:val="00546B95"/>
    <w:rsid w:val="00546DFC"/>
    <w:rsid w:val="00553B22"/>
    <w:rsid w:val="00553E46"/>
    <w:rsid w:val="005554A6"/>
    <w:rsid w:val="005560BE"/>
    <w:rsid w:val="00556B2D"/>
    <w:rsid w:val="0055720E"/>
    <w:rsid w:val="005605EF"/>
    <w:rsid w:val="00561A09"/>
    <w:rsid w:val="00562D25"/>
    <w:rsid w:val="00562FE1"/>
    <w:rsid w:val="005664DE"/>
    <w:rsid w:val="00571BBE"/>
    <w:rsid w:val="005722DC"/>
    <w:rsid w:val="0057415F"/>
    <w:rsid w:val="00576FFD"/>
    <w:rsid w:val="00577544"/>
    <w:rsid w:val="0058091C"/>
    <w:rsid w:val="0058248B"/>
    <w:rsid w:val="005853EB"/>
    <w:rsid w:val="005872B4"/>
    <w:rsid w:val="0059410D"/>
    <w:rsid w:val="005A096F"/>
    <w:rsid w:val="005A2383"/>
    <w:rsid w:val="005A66BD"/>
    <w:rsid w:val="005A6A3F"/>
    <w:rsid w:val="005A7AC4"/>
    <w:rsid w:val="005A7BB7"/>
    <w:rsid w:val="005B14CE"/>
    <w:rsid w:val="005B235A"/>
    <w:rsid w:val="005B2FED"/>
    <w:rsid w:val="005B4107"/>
    <w:rsid w:val="005B4F13"/>
    <w:rsid w:val="005B5849"/>
    <w:rsid w:val="005B5BFB"/>
    <w:rsid w:val="005B7CEC"/>
    <w:rsid w:val="005C07FC"/>
    <w:rsid w:val="005C0A0C"/>
    <w:rsid w:val="005C25F6"/>
    <w:rsid w:val="005C2631"/>
    <w:rsid w:val="005C39CC"/>
    <w:rsid w:val="005C4E2E"/>
    <w:rsid w:val="005C62BB"/>
    <w:rsid w:val="005D5F5A"/>
    <w:rsid w:val="005E1F8D"/>
    <w:rsid w:val="005E3CCB"/>
    <w:rsid w:val="005E774C"/>
    <w:rsid w:val="005F172C"/>
    <w:rsid w:val="005F3A12"/>
    <w:rsid w:val="005F523E"/>
    <w:rsid w:val="006001C8"/>
    <w:rsid w:val="00601491"/>
    <w:rsid w:val="00601A68"/>
    <w:rsid w:val="00602F60"/>
    <w:rsid w:val="0060532F"/>
    <w:rsid w:val="00606AFF"/>
    <w:rsid w:val="006079D4"/>
    <w:rsid w:val="0061132B"/>
    <w:rsid w:val="00612F62"/>
    <w:rsid w:val="00614843"/>
    <w:rsid w:val="00614C37"/>
    <w:rsid w:val="006156EA"/>
    <w:rsid w:val="00616A6C"/>
    <w:rsid w:val="006174F7"/>
    <w:rsid w:val="00617A43"/>
    <w:rsid w:val="00617EFB"/>
    <w:rsid w:val="006217BF"/>
    <w:rsid w:val="00627F01"/>
    <w:rsid w:val="00630914"/>
    <w:rsid w:val="00631CB6"/>
    <w:rsid w:val="00632017"/>
    <w:rsid w:val="00633317"/>
    <w:rsid w:val="006335C9"/>
    <w:rsid w:val="00633E9E"/>
    <w:rsid w:val="00636E52"/>
    <w:rsid w:val="00637312"/>
    <w:rsid w:val="00642491"/>
    <w:rsid w:val="00643D69"/>
    <w:rsid w:val="006444CC"/>
    <w:rsid w:val="00645AC1"/>
    <w:rsid w:val="00646E2C"/>
    <w:rsid w:val="00646E92"/>
    <w:rsid w:val="00647FA5"/>
    <w:rsid w:val="00653704"/>
    <w:rsid w:val="0065497A"/>
    <w:rsid w:val="00655654"/>
    <w:rsid w:val="006572BB"/>
    <w:rsid w:val="00660566"/>
    <w:rsid w:val="00660AF6"/>
    <w:rsid w:val="0066168B"/>
    <w:rsid w:val="00662073"/>
    <w:rsid w:val="00666255"/>
    <w:rsid w:val="00671B39"/>
    <w:rsid w:val="00673E74"/>
    <w:rsid w:val="00674A7F"/>
    <w:rsid w:val="006752B6"/>
    <w:rsid w:val="006755FB"/>
    <w:rsid w:val="00680747"/>
    <w:rsid w:val="00681103"/>
    <w:rsid w:val="006849FA"/>
    <w:rsid w:val="00684C80"/>
    <w:rsid w:val="006905EB"/>
    <w:rsid w:val="00690C5B"/>
    <w:rsid w:val="00693514"/>
    <w:rsid w:val="00693FE9"/>
    <w:rsid w:val="006A0482"/>
    <w:rsid w:val="006A1FB3"/>
    <w:rsid w:val="006A409C"/>
    <w:rsid w:val="006B1FF9"/>
    <w:rsid w:val="006B25C1"/>
    <w:rsid w:val="006B45FD"/>
    <w:rsid w:val="006B6042"/>
    <w:rsid w:val="006B6A3A"/>
    <w:rsid w:val="006B6C32"/>
    <w:rsid w:val="006C4EC7"/>
    <w:rsid w:val="006C6256"/>
    <w:rsid w:val="006C6B07"/>
    <w:rsid w:val="006C6EAC"/>
    <w:rsid w:val="006C7856"/>
    <w:rsid w:val="006C7D67"/>
    <w:rsid w:val="006D5524"/>
    <w:rsid w:val="006D72AF"/>
    <w:rsid w:val="006E0604"/>
    <w:rsid w:val="006E200B"/>
    <w:rsid w:val="006E5370"/>
    <w:rsid w:val="006E6B46"/>
    <w:rsid w:val="006E76BA"/>
    <w:rsid w:val="006E793F"/>
    <w:rsid w:val="006E7DC1"/>
    <w:rsid w:val="006F69AC"/>
    <w:rsid w:val="006F7032"/>
    <w:rsid w:val="006F71FE"/>
    <w:rsid w:val="00701CBC"/>
    <w:rsid w:val="0070259D"/>
    <w:rsid w:val="007032B5"/>
    <w:rsid w:val="00704BD5"/>
    <w:rsid w:val="00705710"/>
    <w:rsid w:val="007061F6"/>
    <w:rsid w:val="00706454"/>
    <w:rsid w:val="00706D6C"/>
    <w:rsid w:val="00711CCC"/>
    <w:rsid w:val="00711E7F"/>
    <w:rsid w:val="00713347"/>
    <w:rsid w:val="007134A4"/>
    <w:rsid w:val="0071706D"/>
    <w:rsid w:val="0071731E"/>
    <w:rsid w:val="00722445"/>
    <w:rsid w:val="00722E9C"/>
    <w:rsid w:val="00723CE9"/>
    <w:rsid w:val="007249A8"/>
    <w:rsid w:val="0072508B"/>
    <w:rsid w:val="00727F84"/>
    <w:rsid w:val="0073172B"/>
    <w:rsid w:val="00734486"/>
    <w:rsid w:val="00735BD7"/>
    <w:rsid w:val="00735EB0"/>
    <w:rsid w:val="00740EFC"/>
    <w:rsid w:val="007417AE"/>
    <w:rsid w:val="00746487"/>
    <w:rsid w:val="00747167"/>
    <w:rsid w:val="007519B8"/>
    <w:rsid w:val="00752AC9"/>
    <w:rsid w:val="007537E6"/>
    <w:rsid w:val="00754C19"/>
    <w:rsid w:val="00756D25"/>
    <w:rsid w:val="00757E98"/>
    <w:rsid w:val="00760003"/>
    <w:rsid w:val="007638ED"/>
    <w:rsid w:val="00764D65"/>
    <w:rsid w:val="00765851"/>
    <w:rsid w:val="00765AB2"/>
    <w:rsid w:val="0076665F"/>
    <w:rsid w:val="00766E8D"/>
    <w:rsid w:val="007676FB"/>
    <w:rsid w:val="00767DBF"/>
    <w:rsid w:val="00767E32"/>
    <w:rsid w:val="00767E57"/>
    <w:rsid w:val="0077133B"/>
    <w:rsid w:val="00773D47"/>
    <w:rsid w:val="00774147"/>
    <w:rsid w:val="0078058D"/>
    <w:rsid w:val="00781C88"/>
    <w:rsid w:val="00781E4C"/>
    <w:rsid w:val="007828B4"/>
    <w:rsid w:val="00784124"/>
    <w:rsid w:val="00786F59"/>
    <w:rsid w:val="00797479"/>
    <w:rsid w:val="007A0140"/>
    <w:rsid w:val="007A048C"/>
    <w:rsid w:val="007A07FB"/>
    <w:rsid w:val="007A0C30"/>
    <w:rsid w:val="007A1907"/>
    <w:rsid w:val="007A2F01"/>
    <w:rsid w:val="007B12C2"/>
    <w:rsid w:val="007B130F"/>
    <w:rsid w:val="007B2821"/>
    <w:rsid w:val="007B2AF4"/>
    <w:rsid w:val="007B4D1B"/>
    <w:rsid w:val="007C092C"/>
    <w:rsid w:val="007C2CE9"/>
    <w:rsid w:val="007C3BC1"/>
    <w:rsid w:val="007C4F36"/>
    <w:rsid w:val="007C610B"/>
    <w:rsid w:val="007C664A"/>
    <w:rsid w:val="007C787B"/>
    <w:rsid w:val="007D139B"/>
    <w:rsid w:val="007D2AB7"/>
    <w:rsid w:val="007D53D9"/>
    <w:rsid w:val="007D6CD4"/>
    <w:rsid w:val="007E1421"/>
    <w:rsid w:val="007E1960"/>
    <w:rsid w:val="007E1F3D"/>
    <w:rsid w:val="007E34B2"/>
    <w:rsid w:val="007E7E69"/>
    <w:rsid w:val="007F005B"/>
    <w:rsid w:val="007F06CA"/>
    <w:rsid w:val="007F205A"/>
    <w:rsid w:val="007F4A5A"/>
    <w:rsid w:val="007F66FD"/>
    <w:rsid w:val="007F69F5"/>
    <w:rsid w:val="007F7C95"/>
    <w:rsid w:val="008017ED"/>
    <w:rsid w:val="008022E4"/>
    <w:rsid w:val="00802AC9"/>
    <w:rsid w:val="0081108C"/>
    <w:rsid w:val="008111B2"/>
    <w:rsid w:val="00812122"/>
    <w:rsid w:val="008126D1"/>
    <w:rsid w:val="008152F3"/>
    <w:rsid w:val="00820730"/>
    <w:rsid w:val="008227E4"/>
    <w:rsid w:val="00823700"/>
    <w:rsid w:val="008243F9"/>
    <w:rsid w:val="00824841"/>
    <w:rsid w:val="00825B3A"/>
    <w:rsid w:val="0082663F"/>
    <w:rsid w:val="008305C2"/>
    <w:rsid w:val="008323CC"/>
    <w:rsid w:val="00832688"/>
    <w:rsid w:val="00845F3F"/>
    <w:rsid w:val="00850909"/>
    <w:rsid w:val="00853CB7"/>
    <w:rsid w:val="00854085"/>
    <w:rsid w:val="00854DDD"/>
    <w:rsid w:val="008558C9"/>
    <w:rsid w:val="00860BB4"/>
    <w:rsid w:val="0086335F"/>
    <w:rsid w:val="008637A1"/>
    <w:rsid w:val="008642E5"/>
    <w:rsid w:val="00864ADE"/>
    <w:rsid w:val="00865CC3"/>
    <w:rsid w:val="00865DA9"/>
    <w:rsid w:val="00874F13"/>
    <w:rsid w:val="0087647F"/>
    <w:rsid w:val="00876865"/>
    <w:rsid w:val="008837CA"/>
    <w:rsid w:val="0088672A"/>
    <w:rsid w:val="008910B8"/>
    <w:rsid w:val="00892EF2"/>
    <w:rsid w:val="00893E8B"/>
    <w:rsid w:val="00894968"/>
    <w:rsid w:val="0089554E"/>
    <w:rsid w:val="008A046B"/>
    <w:rsid w:val="008A12B9"/>
    <w:rsid w:val="008A205B"/>
    <w:rsid w:val="008A222C"/>
    <w:rsid w:val="008A3818"/>
    <w:rsid w:val="008A3FF5"/>
    <w:rsid w:val="008B4160"/>
    <w:rsid w:val="008B600B"/>
    <w:rsid w:val="008B7392"/>
    <w:rsid w:val="008C5172"/>
    <w:rsid w:val="008C6DD7"/>
    <w:rsid w:val="008D7BE2"/>
    <w:rsid w:val="008E0759"/>
    <w:rsid w:val="008E0F1C"/>
    <w:rsid w:val="008E125D"/>
    <w:rsid w:val="008E3645"/>
    <w:rsid w:val="008E5404"/>
    <w:rsid w:val="008E74B3"/>
    <w:rsid w:val="008F2FC3"/>
    <w:rsid w:val="008F4D82"/>
    <w:rsid w:val="008F5378"/>
    <w:rsid w:val="008F5F4F"/>
    <w:rsid w:val="008F7B27"/>
    <w:rsid w:val="009015D7"/>
    <w:rsid w:val="0090188D"/>
    <w:rsid w:val="0090414C"/>
    <w:rsid w:val="009058BB"/>
    <w:rsid w:val="0090794D"/>
    <w:rsid w:val="009105EF"/>
    <w:rsid w:val="009113F0"/>
    <w:rsid w:val="0091277E"/>
    <w:rsid w:val="0091483D"/>
    <w:rsid w:val="0091699C"/>
    <w:rsid w:val="00916C4D"/>
    <w:rsid w:val="00925B24"/>
    <w:rsid w:val="00927CE3"/>
    <w:rsid w:val="00932DD9"/>
    <w:rsid w:val="00936801"/>
    <w:rsid w:val="00936BE1"/>
    <w:rsid w:val="009378CF"/>
    <w:rsid w:val="00937B45"/>
    <w:rsid w:val="00941DBB"/>
    <w:rsid w:val="00943658"/>
    <w:rsid w:val="009442E5"/>
    <w:rsid w:val="00944CD1"/>
    <w:rsid w:val="00946EF1"/>
    <w:rsid w:val="00950F28"/>
    <w:rsid w:val="00951090"/>
    <w:rsid w:val="00952F26"/>
    <w:rsid w:val="00954852"/>
    <w:rsid w:val="00954947"/>
    <w:rsid w:val="00956D2D"/>
    <w:rsid w:val="009610EB"/>
    <w:rsid w:val="00963B86"/>
    <w:rsid w:val="0096540C"/>
    <w:rsid w:val="00965710"/>
    <w:rsid w:val="00971B5D"/>
    <w:rsid w:val="0097342E"/>
    <w:rsid w:val="00975119"/>
    <w:rsid w:val="009760E5"/>
    <w:rsid w:val="00977B55"/>
    <w:rsid w:val="00980C9F"/>
    <w:rsid w:val="009835F1"/>
    <w:rsid w:val="00986E70"/>
    <w:rsid w:val="00991A1F"/>
    <w:rsid w:val="009921B2"/>
    <w:rsid w:val="00992A5B"/>
    <w:rsid w:val="0099344B"/>
    <w:rsid w:val="00993D30"/>
    <w:rsid w:val="00994612"/>
    <w:rsid w:val="0099552E"/>
    <w:rsid w:val="00997E10"/>
    <w:rsid w:val="009A1C0A"/>
    <w:rsid w:val="009A3977"/>
    <w:rsid w:val="009A4965"/>
    <w:rsid w:val="009A5497"/>
    <w:rsid w:val="009B047E"/>
    <w:rsid w:val="009B0C0C"/>
    <w:rsid w:val="009B1DB0"/>
    <w:rsid w:val="009B226F"/>
    <w:rsid w:val="009B5DD7"/>
    <w:rsid w:val="009B6528"/>
    <w:rsid w:val="009C02B0"/>
    <w:rsid w:val="009C6B16"/>
    <w:rsid w:val="009D18BC"/>
    <w:rsid w:val="009D234B"/>
    <w:rsid w:val="009D37E4"/>
    <w:rsid w:val="009D543B"/>
    <w:rsid w:val="009D5526"/>
    <w:rsid w:val="009D585C"/>
    <w:rsid w:val="009D625C"/>
    <w:rsid w:val="009D6BD6"/>
    <w:rsid w:val="009D7A5C"/>
    <w:rsid w:val="009E033B"/>
    <w:rsid w:val="009E138C"/>
    <w:rsid w:val="009E1F6B"/>
    <w:rsid w:val="009E300D"/>
    <w:rsid w:val="009E3FD7"/>
    <w:rsid w:val="009E7423"/>
    <w:rsid w:val="009F0082"/>
    <w:rsid w:val="00A015BF"/>
    <w:rsid w:val="00A020D8"/>
    <w:rsid w:val="00A02B39"/>
    <w:rsid w:val="00A03D23"/>
    <w:rsid w:val="00A0536F"/>
    <w:rsid w:val="00A12481"/>
    <w:rsid w:val="00A154DE"/>
    <w:rsid w:val="00A2298F"/>
    <w:rsid w:val="00A236D1"/>
    <w:rsid w:val="00A23C61"/>
    <w:rsid w:val="00A25ED5"/>
    <w:rsid w:val="00A27D83"/>
    <w:rsid w:val="00A27DCA"/>
    <w:rsid w:val="00A27FB0"/>
    <w:rsid w:val="00A3122C"/>
    <w:rsid w:val="00A34C96"/>
    <w:rsid w:val="00A35390"/>
    <w:rsid w:val="00A37734"/>
    <w:rsid w:val="00A40520"/>
    <w:rsid w:val="00A447C4"/>
    <w:rsid w:val="00A44806"/>
    <w:rsid w:val="00A449F8"/>
    <w:rsid w:val="00A44B5B"/>
    <w:rsid w:val="00A5007C"/>
    <w:rsid w:val="00A50FBD"/>
    <w:rsid w:val="00A64A8A"/>
    <w:rsid w:val="00A64CF4"/>
    <w:rsid w:val="00A6612B"/>
    <w:rsid w:val="00A66632"/>
    <w:rsid w:val="00A666E1"/>
    <w:rsid w:val="00A66F25"/>
    <w:rsid w:val="00A672A6"/>
    <w:rsid w:val="00A67577"/>
    <w:rsid w:val="00A73013"/>
    <w:rsid w:val="00A733CE"/>
    <w:rsid w:val="00A736B4"/>
    <w:rsid w:val="00A74038"/>
    <w:rsid w:val="00A74109"/>
    <w:rsid w:val="00A74272"/>
    <w:rsid w:val="00A74459"/>
    <w:rsid w:val="00A75CE3"/>
    <w:rsid w:val="00A76DA4"/>
    <w:rsid w:val="00A80006"/>
    <w:rsid w:val="00A80044"/>
    <w:rsid w:val="00A8037E"/>
    <w:rsid w:val="00A80D67"/>
    <w:rsid w:val="00A830CB"/>
    <w:rsid w:val="00A84F73"/>
    <w:rsid w:val="00A91156"/>
    <w:rsid w:val="00A92063"/>
    <w:rsid w:val="00A93C0C"/>
    <w:rsid w:val="00A9683F"/>
    <w:rsid w:val="00AA3853"/>
    <w:rsid w:val="00AA52E9"/>
    <w:rsid w:val="00AA6EFB"/>
    <w:rsid w:val="00AA71EB"/>
    <w:rsid w:val="00AB1D7C"/>
    <w:rsid w:val="00AB21E8"/>
    <w:rsid w:val="00AB2440"/>
    <w:rsid w:val="00AB3747"/>
    <w:rsid w:val="00AB65C3"/>
    <w:rsid w:val="00AB73F8"/>
    <w:rsid w:val="00AC0856"/>
    <w:rsid w:val="00AC3D17"/>
    <w:rsid w:val="00AC7036"/>
    <w:rsid w:val="00AD3724"/>
    <w:rsid w:val="00AD6C11"/>
    <w:rsid w:val="00AE1165"/>
    <w:rsid w:val="00AE3D90"/>
    <w:rsid w:val="00AE4F5B"/>
    <w:rsid w:val="00AE722E"/>
    <w:rsid w:val="00AE7C89"/>
    <w:rsid w:val="00AF4768"/>
    <w:rsid w:val="00AF52C0"/>
    <w:rsid w:val="00AF5EA8"/>
    <w:rsid w:val="00B00CAC"/>
    <w:rsid w:val="00B00D30"/>
    <w:rsid w:val="00B0114D"/>
    <w:rsid w:val="00B0449E"/>
    <w:rsid w:val="00B04E28"/>
    <w:rsid w:val="00B05D0F"/>
    <w:rsid w:val="00B062F6"/>
    <w:rsid w:val="00B0638C"/>
    <w:rsid w:val="00B06657"/>
    <w:rsid w:val="00B07399"/>
    <w:rsid w:val="00B07AB2"/>
    <w:rsid w:val="00B111CE"/>
    <w:rsid w:val="00B113DB"/>
    <w:rsid w:val="00B11D3D"/>
    <w:rsid w:val="00B11EF0"/>
    <w:rsid w:val="00B13CCE"/>
    <w:rsid w:val="00B16C80"/>
    <w:rsid w:val="00B16E47"/>
    <w:rsid w:val="00B17650"/>
    <w:rsid w:val="00B17BB8"/>
    <w:rsid w:val="00B20778"/>
    <w:rsid w:val="00B27160"/>
    <w:rsid w:val="00B32916"/>
    <w:rsid w:val="00B35E9B"/>
    <w:rsid w:val="00B40CBB"/>
    <w:rsid w:val="00B40F3B"/>
    <w:rsid w:val="00B423B7"/>
    <w:rsid w:val="00B446C5"/>
    <w:rsid w:val="00B4570E"/>
    <w:rsid w:val="00B5050A"/>
    <w:rsid w:val="00B544BC"/>
    <w:rsid w:val="00B544C6"/>
    <w:rsid w:val="00B55B57"/>
    <w:rsid w:val="00B562A8"/>
    <w:rsid w:val="00B612A8"/>
    <w:rsid w:val="00B65FDA"/>
    <w:rsid w:val="00B66CF6"/>
    <w:rsid w:val="00B71E94"/>
    <w:rsid w:val="00B74D8F"/>
    <w:rsid w:val="00B75B32"/>
    <w:rsid w:val="00B8345E"/>
    <w:rsid w:val="00B83CCA"/>
    <w:rsid w:val="00B8445E"/>
    <w:rsid w:val="00B85C0A"/>
    <w:rsid w:val="00B90088"/>
    <w:rsid w:val="00B905E4"/>
    <w:rsid w:val="00B9259A"/>
    <w:rsid w:val="00B9421A"/>
    <w:rsid w:val="00B97216"/>
    <w:rsid w:val="00BA1A04"/>
    <w:rsid w:val="00BA2E1E"/>
    <w:rsid w:val="00BA42DB"/>
    <w:rsid w:val="00BA4713"/>
    <w:rsid w:val="00BA5612"/>
    <w:rsid w:val="00BA661E"/>
    <w:rsid w:val="00BA7F4E"/>
    <w:rsid w:val="00BB483E"/>
    <w:rsid w:val="00BC009F"/>
    <w:rsid w:val="00BC2F9E"/>
    <w:rsid w:val="00BC5C92"/>
    <w:rsid w:val="00BD0B7F"/>
    <w:rsid w:val="00BD0E00"/>
    <w:rsid w:val="00BD4392"/>
    <w:rsid w:val="00BD60F8"/>
    <w:rsid w:val="00BE3D36"/>
    <w:rsid w:val="00BE5854"/>
    <w:rsid w:val="00BE7227"/>
    <w:rsid w:val="00BE7AFE"/>
    <w:rsid w:val="00BF19BC"/>
    <w:rsid w:val="00BF295C"/>
    <w:rsid w:val="00BF466C"/>
    <w:rsid w:val="00BF4A63"/>
    <w:rsid w:val="00BF54D9"/>
    <w:rsid w:val="00BF67FA"/>
    <w:rsid w:val="00BF6BCB"/>
    <w:rsid w:val="00C0277F"/>
    <w:rsid w:val="00C03AD8"/>
    <w:rsid w:val="00C04413"/>
    <w:rsid w:val="00C05635"/>
    <w:rsid w:val="00C07968"/>
    <w:rsid w:val="00C116FB"/>
    <w:rsid w:val="00C119F6"/>
    <w:rsid w:val="00C11A6F"/>
    <w:rsid w:val="00C12ACD"/>
    <w:rsid w:val="00C12D77"/>
    <w:rsid w:val="00C15EA4"/>
    <w:rsid w:val="00C175F6"/>
    <w:rsid w:val="00C1792B"/>
    <w:rsid w:val="00C2210B"/>
    <w:rsid w:val="00C221B6"/>
    <w:rsid w:val="00C225F2"/>
    <w:rsid w:val="00C23B65"/>
    <w:rsid w:val="00C23CB8"/>
    <w:rsid w:val="00C2697C"/>
    <w:rsid w:val="00C273E2"/>
    <w:rsid w:val="00C3301E"/>
    <w:rsid w:val="00C36B7C"/>
    <w:rsid w:val="00C36D8E"/>
    <w:rsid w:val="00C42D66"/>
    <w:rsid w:val="00C44045"/>
    <w:rsid w:val="00C45873"/>
    <w:rsid w:val="00C47208"/>
    <w:rsid w:val="00C511C2"/>
    <w:rsid w:val="00C5280B"/>
    <w:rsid w:val="00C52CE3"/>
    <w:rsid w:val="00C53582"/>
    <w:rsid w:val="00C53992"/>
    <w:rsid w:val="00C57AEC"/>
    <w:rsid w:val="00C57F8C"/>
    <w:rsid w:val="00C63EA0"/>
    <w:rsid w:val="00C67296"/>
    <w:rsid w:val="00C70D1C"/>
    <w:rsid w:val="00C72403"/>
    <w:rsid w:val="00C726A2"/>
    <w:rsid w:val="00C74E2A"/>
    <w:rsid w:val="00C76DA0"/>
    <w:rsid w:val="00C77A1B"/>
    <w:rsid w:val="00C77F4F"/>
    <w:rsid w:val="00C85B63"/>
    <w:rsid w:val="00C876A2"/>
    <w:rsid w:val="00C87A7A"/>
    <w:rsid w:val="00C90ABE"/>
    <w:rsid w:val="00C91DEC"/>
    <w:rsid w:val="00C92D34"/>
    <w:rsid w:val="00C93236"/>
    <w:rsid w:val="00C94490"/>
    <w:rsid w:val="00C9561C"/>
    <w:rsid w:val="00CA2231"/>
    <w:rsid w:val="00CA3CF3"/>
    <w:rsid w:val="00CA45DC"/>
    <w:rsid w:val="00CB00C9"/>
    <w:rsid w:val="00CB0736"/>
    <w:rsid w:val="00CB0983"/>
    <w:rsid w:val="00CB133D"/>
    <w:rsid w:val="00CB32E0"/>
    <w:rsid w:val="00CB3955"/>
    <w:rsid w:val="00CB495A"/>
    <w:rsid w:val="00CB61FF"/>
    <w:rsid w:val="00CB777E"/>
    <w:rsid w:val="00CB7F46"/>
    <w:rsid w:val="00CC116B"/>
    <w:rsid w:val="00CC40C5"/>
    <w:rsid w:val="00CC6922"/>
    <w:rsid w:val="00CC7446"/>
    <w:rsid w:val="00CD3ED3"/>
    <w:rsid w:val="00CD6C8E"/>
    <w:rsid w:val="00CE1F0B"/>
    <w:rsid w:val="00CE2454"/>
    <w:rsid w:val="00CE577E"/>
    <w:rsid w:val="00CE770F"/>
    <w:rsid w:val="00CF046C"/>
    <w:rsid w:val="00CF2225"/>
    <w:rsid w:val="00CF318B"/>
    <w:rsid w:val="00CF58EE"/>
    <w:rsid w:val="00CF6030"/>
    <w:rsid w:val="00D00D0F"/>
    <w:rsid w:val="00D02132"/>
    <w:rsid w:val="00D029A3"/>
    <w:rsid w:val="00D04888"/>
    <w:rsid w:val="00D05366"/>
    <w:rsid w:val="00D07001"/>
    <w:rsid w:val="00D07673"/>
    <w:rsid w:val="00D10068"/>
    <w:rsid w:val="00D118E6"/>
    <w:rsid w:val="00D121CD"/>
    <w:rsid w:val="00D1330B"/>
    <w:rsid w:val="00D14138"/>
    <w:rsid w:val="00D14304"/>
    <w:rsid w:val="00D14970"/>
    <w:rsid w:val="00D166CF"/>
    <w:rsid w:val="00D16A0A"/>
    <w:rsid w:val="00D16D21"/>
    <w:rsid w:val="00D17AFA"/>
    <w:rsid w:val="00D17FAB"/>
    <w:rsid w:val="00D25255"/>
    <w:rsid w:val="00D253E9"/>
    <w:rsid w:val="00D2742E"/>
    <w:rsid w:val="00D27A1D"/>
    <w:rsid w:val="00D302B6"/>
    <w:rsid w:val="00D303E5"/>
    <w:rsid w:val="00D30423"/>
    <w:rsid w:val="00D32A2B"/>
    <w:rsid w:val="00D32A78"/>
    <w:rsid w:val="00D35A9F"/>
    <w:rsid w:val="00D3625A"/>
    <w:rsid w:val="00D37BCF"/>
    <w:rsid w:val="00D418BF"/>
    <w:rsid w:val="00D429E9"/>
    <w:rsid w:val="00D43CDC"/>
    <w:rsid w:val="00D43DB3"/>
    <w:rsid w:val="00D43E9E"/>
    <w:rsid w:val="00D44764"/>
    <w:rsid w:val="00D454F3"/>
    <w:rsid w:val="00D47525"/>
    <w:rsid w:val="00D5580C"/>
    <w:rsid w:val="00D608DD"/>
    <w:rsid w:val="00D63356"/>
    <w:rsid w:val="00D64D5B"/>
    <w:rsid w:val="00D6624F"/>
    <w:rsid w:val="00D66BAE"/>
    <w:rsid w:val="00D672C9"/>
    <w:rsid w:val="00D67C20"/>
    <w:rsid w:val="00D7576A"/>
    <w:rsid w:val="00D75FED"/>
    <w:rsid w:val="00D772C7"/>
    <w:rsid w:val="00D81F58"/>
    <w:rsid w:val="00D86EB2"/>
    <w:rsid w:val="00D87ECD"/>
    <w:rsid w:val="00D95754"/>
    <w:rsid w:val="00D96135"/>
    <w:rsid w:val="00D969A2"/>
    <w:rsid w:val="00D97F9B"/>
    <w:rsid w:val="00DA11A0"/>
    <w:rsid w:val="00DA1E19"/>
    <w:rsid w:val="00DA3262"/>
    <w:rsid w:val="00DA549A"/>
    <w:rsid w:val="00DB0DBF"/>
    <w:rsid w:val="00DB14CC"/>
    <w:rsid w:val="00DB31C0"/>
    <w:rsid w:val="00DC10CC"/>
    <w:rsid w:val="00DC250A"/>
    <w:rsid w:val="00DC2B36"/>
    <w:rsid w:val="00DC31DD"/>
    <w:rsid w:val="00DC44B4"/>
    <w:rsid w:val="00DC4FD9"/>
    <w:rsid w:val="00DC69B6"/>
    <w:rsid w:val="00DD0028"/>
    <w:rsid w:val="00DD1434"/>
    <w:rsid w:val="00DD43DB"/>
    <w:rsid w:val="00DD5537"/>
    <w:rsid w:val="00DD76C6"/>
    <w:rsid w:val="00DD79A0"/>
    <w:rsid w:val="00DE10FD"/>
    <w:rsid w:val="00DE115A"/>
    <w:rsid w:val="00DE1523"/>
    <w:rsid w:val="00DE1720"/>
    <w:rsid w:val="00DE38FF"/>
    <w:rsid w:val="00DE3A1C"/>
    <w:rsid w:val="00DE3BAA"/>
    <w:rsid w:val="00DE4B21"/>
    <w:rsid w:val="00DE58DE"/>
    <w:rsid w:val="00DE61E2"/>
    <w:rsid w:val="00DE7215"/>
    <w:rsid w:val="00DF2E3B"/>
    <w:rsid w:val="00DF3986"/>
    <w:rsid w:val="00DF7B03"/>
    <w:rsid w:val="00E0273E"/>
    <w:rsid w:val="00E03920"/>
    <w:rsid w:val="00E11201"/>
    <w:rsid w:val="00E13D8F"/>
    <w:rsid w:val="00E14489"/>
    <w:rsid w:val="00E15E5F"/>
    <w:rsid w:val="00E21040"/>
    <w:rsid w:val="00E21674"/>
    <w:rsid w:val="00E231B3"/>
    <w:rsid w:val="00E26B48"/>
    <w:rsid w:val="00E30A29"/>
    <w:rsid w:val="00E33EFB"/>
    <w:rsid w:val="00E42874"/>
    <w:rsid w:val="00E42A58"/>
    <w:rsid w:val="00E43894"/>
    <w:rsid w:val="00E44287"/>
    <w:rsid w:val="00E4458A"/>
    <w:rsid w:val="00E470FB"/>
    <w:rsid w:val="00E47AD5"/>
    <w:rsid w:val="00E50060"/>
    <w:rsid w:val="00E50913"/>
    <w:rsid w:val="00E527E0"/>
    <w:rsid w:val="00E537BC"/>
    <w:rsid w:val="00E543EC"/>
    <w:rsid w:val="00E54654"/>
    <w:rsid w:val="00E55371"/>
    <w:rsid w:val="00E569EF"/>
    <w:rsid w:val="00E56F27"/>
    <w:rsid w:val="00E571A0"/>
    <w:rsid w:val="00E57943"/>
    <w:rsid w:val="00E57CCB"/>
    <w:rsid w:val="00E601F9"/>
    <w:rsid w:val="00E62F34"/>
    <w:rsid w:val="00E637AD"/>
    <w:rsid w:val="00E6485A"/>
    <w:rsid w:val="00E65EE6"/>
    <w:rsid w:val="00E66892"/>
    <w:rsid w:val="00E703C4"/>
    <w:rsid w:val="00E711EE"/>
    <w:rsid w:val="00E74165"/>
    <w:rsid w:val="00E74E39"/>
    <w:rsid w:val="00E76631"/>
    <w:rsid w:val="00E803DB"/>
    <w:rsid w:val="00E805FD"/>
    <w:rsid w:val="00E8359F"/>
    <w:rsid w:val="00E8393B"/>
    <w:rsid w:val="00E8443D"/>
    <w:rsid w:val="00E85DB6"/>
    <w:rsid w:val="00E85FC5"/>
    <w:rsid w:val="00E87E36"/>
    <w:rsid w:val="00E92AEF"/>
    <w:rsid w:val="00E95EBD"/>
    <w:rsid w:val="00E96F70"/>
    <w:rsid w:val="00EA11CD"/>
    <w:rsid w:val="00EA1463"/>
    <w:rsid w:val="00EA1F21"/>
    <w:rsid w:val="00EA2039"/>
    <w:rsid w:val="00EA20C6"/>
    <w:rsid w:val="00EA24A9"/>
    <w:rsid w:val="00EA4E67"/>
    <w:rsid w:val="00EA5D3C"/>
    <w:rsid w:val="00EA6F11"/>
    <w:rsid w:val="00EA6F4F"/>
    <w:rsid w:val="00EB089C"/>
    <w:rsid w:val="00EB7285"/>
    <w:rsid w:val="00EC0FDE"/>
    <w:rsid w:val="00EC3626"/>
    <w:rsid w:val="00EC6099"/>
    <w:rsid w:val="00EC6BE3"/>
    <w:rsid w:val="00ED2A8A"/>
    <w:rsid w:val="00ED3260"/>
    <w:rsid w:val="00ED4781"/>
    <w:rsid w:val="00ED7090"/>
    <w:rsid w:val="00EE055A"/>
    <w:rsid w:val="00EE0CA3"/>
    <w:rsid w:val="00EE0CBA"/>
    <w:rsid w:val="00EE1C0F"/>
    <w:rsid w:val="00EE1E60"/>
    <w:rsid w:val="00EE2807"/>
    <w:rsid w:val="00EE29CA"/>
    <w:rsid w:val="00EE337E"/>
    <w:rsid w:val="00EE486A"/>
    <w:rsid w:val="00EE72DB"/>
    <w:rsid w:val="00EE7AF5"/>
    <w:rsid w:val="00EF23F9"/>
    <w:rsid w:val="00EF333B"/>
    <w:rsid w:val="00EF4869"/>
    <w:rsid w:val="00EF667B"/>
    <w:rsid w:val="00EF6D85"/>
    <w:rsid w:val="00EF6EE5"/>
    <w:rsid w:val="00F01E6D"/>
    <w:rsid w:val="00F036A5"/>
    <w:rsid w:val="00F04BE0"/>
    <w:rsid w:val="00F10389"/>
    <w:rsid w:val="00F13EA6"/>
    <w:rsid w:val="00F14971"/>
    <w:rsid w:val="00F15313"/>
    <w:rsid w:val="00F1596D"/>
    <w:rsid w:val="00F15E93"/>
    <w:rsid w:val="00F21F81"/>
    <w:rsid w:val="00F3434A"/>
    <w:rsid w:val="00F3523B"/>
    <w:rsid w:val="00F36929"/>
    <w:rsid w:val="00F37242"/>
    <w:rsid w:val="00F437FF"/>
    <w:rsid w:val="00F4750B"/>
    <w:rsid w:val="00F530FD"/>
    <w:rsid w:val="00F53C8C"/>
    <w:rsid w:val="00F603F9"/>
    <w:rsid w:val="00F60C69"/>
    <w:rsid w:val="00F610DD"/>
    <w:rsid w:val="00F6241D"/>
    <w:rsid w:val="00F64A8F"/>
    <w:rsid w:val="00F64AE6"/>
    <w:rsid w:val="00F65CD4"/>
    <w:rsid w:val="00F665A6"/>
    <w:rsid w:val="00F66ACD"/>
    <w:rsid w:val="00F70941"/>
    <w:rsid w:val="00F77770"/>
    <w:rsid w:val="00F77A5C"/>
    <w:rsid w:val="00F808D4"/>
    <w:rsid w:val="00F865E1"/>
    <w:rsid w:val="00F900FA"/>
    <w:rsid w:val="00F90102"/>
    <w:rsid w:val="00F91663"/>
    <w:rsid w:val="00F94DB2"/>
    <w:rsid w:val="00FA12DB"/>
    <w:rsid w:val="00FA1448"/>
    <w:rsid w:val="00FA23BF"/>
    <w:rsid w:val="00FA550D"/>
    <w:rsid w:val="00FB056B"/>
    <w:rsid w:val="00FB1E8C"/>
    <w:rsid w:val="00FB283B"/>
    <w:rsid w:val="00FB4933"/>
    <w:rsid w:val="00FB5F54"/>
    <w:rsid w:val="00FB75BB"/>
    <w:rsid w:val="00FC1991"/>
    <w:rsid w:val="00FC3687"/>
    <w:rsid w:val="00FC3B8C"/>
    <w:rsid w:val="00FC7F53"/>
    <w:rsid w:val="00FD1552"/>
    <w:rsid w:val="00FD53EF"/>
    <w:rsid w:val="00FD60F2"/>
    <w:rsid w:val="00FD71B6"/>
    <w:rsid w:val="00FD77FF"/>
    <w:rsid w:val="00FD7CED"/>
    <w:rsid w:val="00FE06C3"/>
    <w:rsid w:val="00FE0B49"/>
    <w:rsid w:val="00FE0E66"/>
    <w:rsid w:val="00FE34AE"/>
    <w:rsid w:val="00FE3F0A"/>
    <w:rsid w:val="00FE3FFE"/>
    <w:rsid w:val="00FE4B53"/>
    <w:rsid w:val="00FE5A2E"/>
    <w:rsid w:val="00FE7484"/>
    <w:rsid w:val="00FE7759"/>
    <w:rsid w:val="00FF22E5"/>
    <w:rsid w:val="00FF454B"/>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6"/>
    <w:pPr>
      <w:widowControl w:val="0"/>
      <w:autoSpaceDE w:val="0"/>
      <w:autoSpaceDN w:val="0"/>
      <w:jc w:val="both"/>
    </w:pPr>
    <w:rPr>
      <w:rFonts w:ascii="メイリオ" w:eastAsia="メイリオ" w:hAnsi="Bookman Old Style"/>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0C69"/>
    <w:pPr>
      <w:ind w:leftChars="100" w:left="211" w:firstLineChars="100" w:firstLine="211"/>
    </w:pPr>
  </w:style>
  <w:style w:type="character" w:customStyle="1" w:styleId="a4">
    <w:name w:val="本文インデント (文字)"/>
    <w:link w:val="a3"/>
    <w:uiPriority w:val="99"/>
    <w:semiHidden/>
    <w:rsid w:val="00A12991"/>
    <w:rPr>
      <w:rFonts w:ascii="HG丸ｺﾞｼｯｸM-PRO" w:eastAsia="HG丸ｺﾞｼｯｸM-PRO" w:hAnsi="Bookman Old Style"/>
      <w:sz w:val="22"/>
      <w:szCs w:val="24"/>
    </w:rPr>
  </w:style>
  <w:style w:type="paragraph" w:styleId="2">
    <w:name w:val="Body Text Indent 2"/>
    <w:basedOn w:val="a"/>
    <w:link w:val="20"/>
    <w:uiPriority w:val="99"/>
    <w:rsid w:val="00F60C69"/>
    <w:pPr>
      <w:spacing w:before="240"/>
      <w:ind w:leftChars="300" w:left="633" w:firstLineChars="100" w:firstLine="211"/>
    </w:pPr>
  </w:style>
  <w:style w:type="character" w:customStyle="1" w:styleId="20">
    <w:name w:val="本文インデント 2 (文字)"/>
    <w:link w:val="2"/>
    <w:uiPriority w:val="99"/>
    <w:semiHidden/>
    <w:rsid w:val="00A12991"/>
    <w:rPr>
      <w:rFonts w:ascii="HG丸ｺﾞｼｯｸM-PRO" w:eastAsia="HG丸ｺﾞｼｯｸM-PRO" w:hAnsi="Bookman Old Style"/>
      <w:sz w:val="22"/>
      <w:szCs w:val="24"/>
    </w:rPr>
  </w:style>
  <w:style w:type="paragraph" w:styleId="a5">
    <w:name w:val="endnote text"/>
    <w:basedOn w:val="a"/>
    <w:link w:val="a6"/>
    <w:uiPriority w:val="99"/>
    <w:semiHidden/>
    <w:rsid w:val="00F60C69"/>
    <w:pPr>
      <w:snapToGrid w:val="0"/>
      <w:jc w:val="left"/>
    </w:pPr>
  </w:style>
  <w:style w:type="character" w:customStyle="1" w:styleId="a6">
    <w:name w:val="文末脚注文字列 (文字)"/>
    <w:link w:val="a5"/>
    <w:uiPriority w:val="99"/>
    <w:semiHidden/>
    <w:rsid w:val="00A12991"/>
    <w:rPr>
      <w:rFonts w:ascii="HG丸ｺﾞｼｯｸM-PRO" w:eastAsia="HG丸ｺﾞｼｯｸM-PRO" w:hAnsi="Bookman Old Style"/>
      <w:sz w:val="22"/>
      <w:szCs w:val="24"/>
    </w:rPr>
  </w:style>
  <w:style w:type="character" w:styleId="a7">
    <w:name w:val="endnote reference"/>
    <w:uiPriority w:val="99"/>
    <w:semiHidden/>
    <w:rsid w:val="00F60C69"/>
    <w:rPr>
      <w:rFonts w:cs="Times New Roman"/>
      <w:vertAlign w:val="superscript"/>
    </w:rPr>
  </w:style>
  <w:style w:type="paragraph" w:styleId="a8">
    <w:name w:val="footnote text"/>
    <w:basedOn w:val="a"/>
    <w:link w:val="a9"/>
    <w:uiPriority w:val="99"/>
    <w:semiHidden/>
    <w:rsid w:val="00F60C69"/>
    <w:pPr>
      <w:snapToGrid w:val="0"/>
      <w:jc w:val="left"/>
    </w:pPr>
  </w:style>
  <w:style w:type="character" w:customStyle="1" w:styleId="a9">
    <w:name w:val="脚注文字列 (文字)"/>
    <w:link w:val="a8"/>
    <w:uiPriority w:val="99"/>
    <w:semiHidden/>
    <w:rsid w:val="00A12991"/>
    <w:rPr>
      <w:rFonts w:ascii="HG丸ｺﾞｼｯｸM-PRO" w:eastAsia="HG丸ｺﾞｼｯｸM-PRO" w:hAnsi="Bookman Old Style"/>
      <w:sz w:val="22"/>
      <w:szCs w:val="24"/>
    </w:rPr>
  </w:style>
  <w:style w:type="character" w:styleId="aa">
    <w:name w:val="footnote reference"/>
    <w:uiPriority w:val="99"/>
    <w:semiHidden/>
    <w:rsid w:val="00F60C69"/>
    <w:rPr>
      <w:rFonts w:cs="Times New Roman"/>
      <w:vertAlign w:val="superscript"/>
    </w:rPr>
  </w:style>
  <w:style w:type="paragraph" w:customStyle="1" w:styleId="ab">
    <w:name w:val="一太郎８/９"/>
    <w:uiPriority w:val="99"/>
    <w:rsid w:val="00F60C69"/>
    <w:pPr>
      <w:widowControl w:val="0"/>
      <w:wordWrap w:val="0"/>
      <w:autoSpaceDE w:val="0"/>
      <w:autoSpaceDN w:val="0"/>
      <w:adjustRightInd w:val="0"/>
      <w:spacing w:line="457" w:lineRule="atLeast"/>
      <w:jc w:val="both"/>
    </w:pPr>
    <w:rPr>
      <w:rFonts w:ascii="ＭＳ 明朝"/>
      <w:spacing w:val="-5"/>
      <w:sz w:val="21"/>
      <w:szCs w:val="21"/>
    </w:rPr>
  </w:style>
  <w:style w:type="paragraph" w:styleId="ac">
    <w:name w:val="footer"/>
    <w:basedOn w:val="a"/>
    <w:link w:val="ad"/>
    <w:uiPriority w:val="99"/>
    <w:rsid w:val="00F60C69"/>
    <w:pPr>
      <w:tabs>
        <w:tab w:val="center" w:pos="4252"/>
        <w:tab w:val="right" w:pos="8504"/>
      </w:tabs>
      <w:snapToGrid w:val="0"/>
    </w:pPr>
  </w:style>
  <w:style w:type="character" w:customStyle="1" w:styleId="ad">
    <w:name w:val="フッター (文字)"/>
    <w:link w:val="ac"/>
    <w:uiPriority w:val="99"/>
    <w:semiHidden/>
    <w:rsid w:val="00A12991"/>
    <w:rPr>
      <w:rFonts w:ascii="HG丸ｺﾞｼｯｸM-PRO" w:eastAsia="HG丸ｺﾞｼｯｸM-PRO" w:hAnsi="Bookman Old Style"/>
      <w:sz w:val="22"/>
      <w:szCs w:val="24"/>
    </w:rPr>
  </w:style>
  <w:style w:type="character" w:styleId="ae">
    <w:name w:val="page number"/>
    <w:uiPriority w:val="99"/>
    <w:rsid w:val="00F60C69"/>
    <w:rPr>
      <w:rFonts w:cs="Times New Roman"/>
    </w:rPr>
  </w:style>
  <w:style w:type="paragraph" w:styleId="af">
    <w:name w:val="header"/>
    <w:basedOn w:val="a"/>
    <w:link w:val="af0"/>
    <w:uiPriority w:val="99"/>
    <w:rsid w:val="00F60C69"/>
    <w:pPr>
      <w:tabs>
        <w:tab w:val="center" w:pos="4252"/>
        <w:tab w:val="right" w:pos="8504"/>
      </w:tabs>
      <w:snapToGrid w:val="0"/>
    </w:pPr>
  </w:style>
  <w:style w:type="character" w:customStyle="1" w:styleId="af0">
    <w:name w:val="ヘッダー (文字)"/>
    <w:link w:val="af"/>
    <w:uiPriority w:val="99"/>
    <w:semiHidden/>
    <w:rsid w:val="00A12991"/>
    <w:rPr>
      <w:rFonts w:ascii="HG丸ｺﾞｼｯｸM-PRO" w:eastAsia="HG丸ｺﾞｼｯｸM-PRO" w:hAnsi="Bookman Old Style"/>
      <w:sz w:val="22"/>
      <w:szCs w:val="24"/>
    </w:rPr>
  </w:style>
  <w:style w:type="paragraph" w:styleId="3">
    <w:name w:val="Body Text Indent 3"/>
    <w:basedOn w:val="a"/>
    <w:link w:val="30"/>
    <w:uiPriority w:val="99"/>
    <w:rsid w:val="00F60C69"/>
    <w:pPr>
      <w:framePr w:hSpace="142" w:wrap="around" w:vAnchor="text" w:hAnchor="margin" w:xAlign="center" w:y="2"/>
      <w:ind w:firstLineChars="1962" w:firstLine="3942"/>
      <w:suppressOverlap/>
    </w:pPr>
    <w:rPr>
      <w:rFonts w:ascii="ＭＳ ゴシック" w:eastAsia="ＭＳ ゴシック"/>
      <w:sz w:val="18"/>
    </w:rPr>
  </w:style>
  <w:style w:type="character" w:customStyle="1" w:styleId="30">
    <w:name w:val="本文インデント 3 (文字)"/>
    <w:link w:val="3"/>
    <w:uiPriority w:val="99"/>
    <w:semiHidden/>
    <w:rsid w:val="00A12991"/>
    <w:rPr>
      <w:rFonts w:ascii="HG丸ｺﾞｼｯｸM-PRO" w:eastAsia="HG丸ｺﾞｼｯｸM-PRO" w:hAnsi="Bookman Old Style"/>
      <w:sz w:val="16"/>
      <w:szCs w:val="16"/>
    </w:rPr>
  </w:style>
  <w:style w:type="paragraph" w:styleId="af1">
    <w:name w:val="Body Text"/>
    <w:basedOn w:val="a"/>
    <w:link w:val="af2"/>
    <w:uiPriority w:val="99"/>
    <w:rsid w:val="00F60C69"/>
    <w:pPr>
      <w:jc w:val="center"/>
    </w:pPr>
    <w:rPr>
      <w:rFonts w:ascii="ＭＳ ゴシック" w:eastAsia="ＭＳ ゴシック"/>
      <w:sz w:val="28"/>
    </w:rPr>
  </w:style>
  <w:style w:type="character" w:customStyle="1" w:styleId="af2">
    <w:name w:val="本文 (文字)"/>
    <w:link w:val="af1"/>
    <w:uiPriority w:val="99"/>
    <w:semiHidden/>
    <w:rsid w:val="00A12991"/>
    <w:rPr>
      <w:rFonts w:ascii="HG丸ｺﾞｼｯｸM-PRO" w:eastAsia="HG丸ｺﾞｼｯｸM-PRO" w:hAnsi="Bookman Old Style"/>
      <w:sz w:val="22"/>
      <w:szCs w:val="24"/>
    </w:rPr>
  </w:style>
  <w:style w:type="paragraph" w:styleId="21">
    <w:name w:val="Body Text 2"/>
    <w:basedOn w:val="a"/>
    <w:link w:val="22"/>
    <w:uiPriority w:val="99"/>
    <w:rsid w:val="00F60C69"/>
    <w:pPr>
      <w:autoSpaceDE/>
      <w:autoSpaceDN/>
      <w:spacing w:line="240" w:lineRule="exact"/>
    </w:pPr>
    <w:rPr>
      <w:rFonts w:ascii="ＭＳ ゴシック" w:eastAsia="ＭＳ ゴシック" w:hAnsi="Century"/>
      <w:sz w:val="18"/>
    </w:rPr>
  </w:style>
  <w:style w:type="character" w:customStyle="1" w:styleId="22">
    <w:name w:val="本文 2 (文字)"/>
    <w:link w:val="21"/>
    <w:uiPriority w:val="99"/>
    <w:semiHidden/>
    <w:rsid w:val="00A12991"/>
    <w:rPr>
      <w:rFonts w:ascii="HG丸ｺﾞｼｯｸM-PRO" w:eastAsia="HG丸ｺﾞｼｯｸM-PRO" w:hAnsi="Bookman Old Style"/>
      <w:sz w:val="22"/>
      <w:szCs w:val="24"/>
    </w:rPr>
  </w:style>
  <w:style w:type="character" w:styleId="HTML">
    <w:name w:val="HTML Typewriter"/>
    <w:uiPriority w:val="99"/>
    <w:rsid w:val="00F60C69"/>
    <w:rPr>
      <w:rFonts w:ascii="ＭＳ ゴシック" w:eastAsia="ＭＳ ゴシック" w:hAnsi="ＭＳ ゴシック" w:cs="Courier New"/>
      <w:sz w:val="20"/>
      <w:szCs w:val="20"/>
    </w:rPr>
  </w:style>
  <w:style w:type="paragraph" w:styleId="af3">
    <w:name w:val="Block Text"/>
    <w:basedOn w:val="a"/>
    <w:uiPriority w:val="99"/>
    <w:rsid w:val="00F60C69"/>
    <w:pPr>
      <w:pBdr>
        <w:top w:val="dashed" w:sz="4" w:space="1" w:color="auto"/>
        <w:left w:val="dashed" w:sz="4" w:space="4" w:color="auto"/>
        <w:bottom w:val="dashed" w:sz="4" w:space="1" w:color="auto"/>
        <w:right w:val="dashed" w:sz="4" w:space="4" w:color="auto"/>
      </w:pBdr>
      <w:ind w:leftChars="250" w:left="527" w:rightChars="100" w:right="211"/>
    </w:pPr>
  </w:style>
  <w:style w:type="paragraph" w:styleId="af4">
    <w:name w:val="Balloon Text"/>
    <w:basedOn w:val="a"/>
    <w:link w:val="af5"/>
    <w:uiPriority w:val="99"/>
    <w:semiHidden/>
    <w:rsid w:val="00357CD2"/>
    <w:rPr>
      <w:rFonts w:ascii="Arial" w:eastAsia="ＭＳ ゴシック" w:hAnsi="Arial"/>
      <w:sz w:val="18"/>
      <w:szCs w:val="18"/>
    </w:rPr>
  </w:style>
  <w:style w:type="character" w:customStyle="1" w:styleId="af5">
    <w:name w:val="吹き出し (文字)"/>
    <w:link w:val="af4"/>
    <w:uiPriority w:val="99"/>
    <w:semiHidden/>
    <w:rsid w:val="00A12991"/>
    <w:rPr>
      <w:rFonts w:ascii="Arial" w:eastAsia="ＭＳ ゴシック" w:hAnsi="Arial" w:cs="Times New Roman"/>
      <w:sz w:val="0"/>
      <w:szCs w:val="0"/>
    </w:rPr>
  </w:style>
  <w:style w:type="table" w:styleId="af6">
    <w:name w:val="Table Grid"/>
    <w:aliases w:val="№ (格子)"/>
    <w:basedOn w:val="a1"/>
    <w:uiPriority w:val="99"/>
    <w:rsid w:val="00607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10EB"/>
    <w:pPr>
      <w:widowControl w:val="0"/>
      <w:autoSpaceDE w:val="0"/>
      <w:autoSpaceDN w:val="0"/>
      <w:adjustRightInd w:val="0"/>
    </w:pPr>
    <w:rPr>
      <w:rFonts w:ascii="HG PoT.￣， M" w:eastAsia="HG PoT.￣， M" w:cs="HG PoT.￣， M"/>
      <w:color w:val="000000"/>
      <w:sz w:val="24"/>
      <w:szCs w:val="24"/>
    </w:rPr>
  </w:style>
  <w:style w:type="paragraph" w:styleId="af7">
    <w:name w:val="List Paragraph"/>
    <w:basedOn w:val="a"/>
    <w:uiPriority w:val="99"/>
    <w:qFormat/>
    <w:rsid w:val="00084510"/>
    <w:pPr>
      <w:ind w:leftChars="400" w:left="840"/>
    </w:pPr>
  </w:style>
  <w:style w:type="paragraph" w:styleId="Web">
    <w:name w:val="Normal (Web)"/>
    <w:basedOn w:val="a"/>
    <w:uiPriority w:val="99"/>
    <w:unhideWhenUsed/>
    <w:rsid w:val="00781E4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6"/>
    <w:pPr>
      <w:widowControl w:val="0"/>
      <w:autoSpaceDE w:val="0"/>
      <w:autoSpaceDN w:val="0"/>
      <w:jc w:val="both"/>
    </w:pPr>
    <w:rPr>
      <w:rFonts w:ascii="メイリオ" w:eastAsia="メイリオ" w:hAnsi="Bookman Old Style"/>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0C69"/>
    <w:pPr>
      <w:ind w:leftChars="100" w:left="211" w:firstLineChars="100" w:firstLine="211"/>
    </w:pPr>
  </w:style>
  <w:style w:type="character" w:customStyle="1" w:styleId="a4">
    <w:name w:val="本文インデント (文字)"/>
    <w:link w:val="a3"/>
    <w:uiPriority w:val="99"/>
    <w:semiHidden/>
    <w:rsid w:val="00A12991"/>
    <w:rPr>
      <w:rFonts w:ascii="HG丸ｺﾞｼｯｸM-PRO" w:eastAsia="HG丸ｺﾞｼｯｸM-PRO" w:hAnsi="Bookman Old Style"/>
      <w:sz w:val="22"/>
      <w:szCs w:val="24"/>
    </w:rPr>
  </w:style>
  <w:style w:type="paragraph" w:styleId="2">
    <w:name w:val="Body Text Indent 2"/>
    <w:basedOn w:val="a"/>
    <w:link w:val="20"/>
    <w:uiPriority w:val="99"/>
    <w:rsid w:val="00F60C69"/>
    <w:pPr>
      <w:spacing w:before="240"/>
      <w:ind w:leftChars="300" w:left="633" w:firstLineChars="100" w:firstLine="211"/>
    </w:pPr>
  </w:style>
  <w:style w:type="character" w:customStyle="1" w:styleId="20">
    <w:name w:val="本文インデント 2 (文字)"/>
    <w:link w:val="2"/>
    <w:uiPriority w:val="99"/>
    <w:semiHidden/>
    <w:rsid w:val="00A12991"/>
    <w:rPr>
      <w:rFonts w:ascii="HG丸ｺﾞｼｯｸM-PRO" w:eastAsia="HG丸ｺﾞｼｯｸM-PRO" w:hAnsi="Bookman Old Style"/>
      <w:sz w:val="22"/>
      <w:szCs w:val="24"/>
    </w:rPr>
  </w:style>
  <w:style w:type="paragraph" w:styleId="a5">
    <w:name w:val="endnote text"/>
    <w:basedOn w:val="a"/>
    <w:link w:val="a6"/>
    <w:uiPriority w:val="99"/>
    <w:semiHidden/>
    <w:rsid w:val="00F60C69"/>
    <w:pPr>
      <w:snapToGrid w:val="0"/>
      <w:jc w:val="left"/>
    </w:pPr>
  </w:style>
  <w:style w:type="character" w:customStyle="1" w:styleId="a6">
    <w:name w:val="文末脚注文字列 (文字)"/>
    <w:link w:val="a5"/>
    <w:uiPriority w:val="99"/>
    <w:semiHidden/>
    <w:rsid w:val="00A12991"/>
    <w:rPr>
      <w:rFonts w:ascii="HG丸ｺﾞｼｯｸM-PRO" w:eastAsia="HG丸ｺﾞｼｯｸM-PRO" w:hAnsi="Bookman Old Style"/>
      <w:sz w:val="22"/>
      <w:szCs w:val="24"/>
    </w:rPr>
  </w:style>
  <w:style w:type="character" w:styleId="a7">
    <w:name w:val="endnote reference"/>
    <w:uiPriority w:val="99"/>
    <w:semiHidden/>
    <w:rsid w:val="00F60C69"/>
    <w:rPr>
      <w:rFonts w:cs="Times New Roman"/>
      <w:vertAlign w:val="superscript"/>
    </w:rPr>
  </w:style>
  <w:style w:type="paragraph" w:styleId="a8">
    <w:name w:val="footnote text"/>
    <w:basedOn w:val="a"/>
    <w:link w:val="a9"/>
    <w:uiPriority w:val="99"/>
    <w:semiHidden/>
    <w:rsid w:val="00F60C69"/>
    <w:pPr>
      <w:snapToGrid w:val="0"/>
      <w:jc w:val="left"/>
    </w:pPr>
  </w:style>
  <w:style w:type="character" w:customStyle="1" w:styleId="a9">
    <w:name w:val="脚注文字列 (文字)"/>
    <w:link w:val="a8"/>
    <w:uiPriority w:val="99"/>
    <w:semiHidden/>
    <w:rsid w:val="00A12991"/>
    <w:rPr>
      <w:rFonts w:ascii="HG丸ｺﾞｼｯｸM-PRO" w:eastAsia="HG丸ｺﾞｼｯｸM-PRO" w:hAnsi="Bookman Old Style"/>
      <w:sz w:val="22"/>
      <w:szCs w:val="24"/>
    </w:rPr>
  </w:style>
  <w:style w:type="character" w:styleId="aa">
    <w:name w:val="footnote reference"/>
    <w:uiPriority w:val="99"/>
    <w:semiHidden/>
    <w:rsid w:val="00F60C69"/>
    <w:rPr>
      <w:rFonts w:cs="Times New Roman"/>
      <w:vertAlign w:val="superscript"/>
    </w:rPr>
  </w:style>
  <w:style w:type="paragraph" w:customStyle="1" w:styleId="ab">
    <w:name w:val="一太郎８/９"/>
    <w:uiPriority w:val="99"/>
    <w:rsid w:val="00F60C69"/>
    <w:pPr>
      <w:widowControl w:val="0"/>
      <w:wordWrap w:val="0"/>
      <w:autoSpaceDE w:val="0"/>
      <w:autoSpaceDN w:val="0"/>
      <w:adjustRightInd w:val="0"/>
      <w:spacing w:line="457" w:lineRule="atLeast"/>
      <w:jc w:val="both"/>
    </w:pPr>
    <w:rPr>
      <w:rFonts w:ascii="ＭＳ 明朝"/>
      <w:spacing w:val="-5"/>
      <w:sz w:val="21"/>
      <w:szCs w:val="21"/>
    </w:rPr>
  </w:style>
  <w:style w:type="paragraph" w:styleId="ac">
    <w:name w:val="footer"/>
    <w:basedOn w:val="a"/>
    <w:link w:val="ad"/>
    <w:uiPriority w:val="99"/>
    <w:rsid w:val="00F60C69"/>
    <w:pPr>
      <w:tabs>
        <w:tab w:val="center" w:pos="4252"/>
        <w:tab w:val="right" w:pos="8504"/>
      </w:tabs>
      <w:snapToGrid w:val="0"/>
    </w:pPr>
  </w:style>
  <w:style w:type="character" w:customStyle="1" w:styleId="ad">
    <w:name w:val="フッター (文字)"/>
    <w:link w:val="ac"/>
    <w:uiPriority w:val="99"/>
    <w:semiHidden/>
    <w:rsid w:val="00A12991"/>
    <w:rPr>
      <w:rFonts w:ascii="HG丸ｺﾞｼｯｸM-PRO" w:eastAsia="HG丸ｺﾞｼｯｸM-PRO" w:hAnsi="Bookman Old Style"/>
      <w:sz w:val="22"/>
      <w:szCs w:val="24"/>
    </w:rPr>
  </w:style>
  <w:style w:type="character" w:styleId="ae">
    <w:name w:val="page number"/>
    <w:uiPriority w:val="99"/>
    <w:rsid w:val="00F60C69"/>
    <w:rPr>
      <w:rFonts w:cs="Times New Roman"/>
    </w:rPr>
  </w:style>
  <w:style w:type="paragraph" w:styleId="af">
    <w:name w:val="header"/>
    <w:basedOn w:val="a"/>
    <w:link w:val="af0"/>
    <w:uiPriority w:val="99"/>
    <w:rsid w:val="00F60C69"/>
    <w:pPr>
      <w:tabs>
        <w:tab w:val="center" w:pos="4252"/>
        <w:tab w:val="right" w:pos="8504"/>
      </w:tabs>
      <w:snapToGrid w:val="0"/>
    </w:pPr>
  </w:style>
  <w:style w:type="character" w:customStyle="1" w:styleId="af0">
    <w:name w:val="ヘッダー (文字)"/>
    <w:link w:val="af"/>
    <w:uiPriority w:val="99"/>
    <w:semiHidden/>
    <w:rsid w:val="00A12991"/>
    <w:rPr>
      <w:rFonts w:ascii="HG丸ｺﾞｼｯｸM-PRO" w:eastAsia="HG丸ｺﾞｼｯｸM-PRO" w:hAnsi="Bookman Old Style"/>
      <w:sz w:val="22"/>
      <w:szCs w:val="24"/>
    </w:rPr>
  </w:style>
  <w:style w:type="paragraph" w:styleId="3">
    <w:name w:val="Body Text Indent 3"/>
    <w:basedOn w:val="a"/>
    <w:link w:val="30"/>
    <w:uiPriority w:val="99"/>
    <w:rsid w:val="00F60C69"/>
    <w:pPr>
      <w:framePr w:hSpace="142" w:wrap="around" w:vAnchor="text" w:hAnchor="margin" w:xAlign="center" w:y="2"/>
      <w:ind w:firstLineChars="1962" w:firstLine="3942"/>
      <w:suppressOverlap/>
    </w:pPr>
    <w:rPr>
      <w:rFonts w:ascii="ＭＳ ゴシック" w:eastAsia="ＭＳ ゴシック"/>
      <w:sz w:val="18"/>
    </w:rPr>
  </w:style>
  <w:style w:type="character" w:customStyle="1" w:styleId="30">
    <w:name w:val="本文インデント 3 (文字)"/>
    <w:link w:val="3"/>
    <w:uiPriority w:val="99"/>
    <w:semiHidden/>
    <w:rsid w:val="00A12991"/>
    <w:rPr>
      <w:rFonts w:ascii="HG丸ｺﾞｼｯｸM-PRO" w:eastAsia="HG丸ｺﾞｼｯｸM-PRO" w:hAnsi="Bookman Old Style"/>
      <w:sz w:val="16"/>
      <w:szCs w:val="16"/>
    </w:rPr>
  </w:style>
  <w:style w:type="paragraph" w:styleId="af1">
    <w:name w:val="Body Text"/>
    <w:basedOn w:val="a"/>
    <w:link w:val="af2"/>
    <w:uiPriority w:val="99"/>
    <w:rsid w:val="00F60C69"/>
    <w:pPr>
      <w:jc w:val="center"/>
    </w:pPr>
    <w:rPr>
      <w:rFonts w:ascii="ＭＳ ゴシック" w:eastAsia="ＭＳ ゴシック"/>
      <w:sz w:val="28"/>
    </w:rPr>
  </w:style>
  <w:style w:type="character" w:customStyle="1" w:styleId="af2">
    <w:name w:val="本文 (文字)"/>
    <w:link w:val="af1"/>
    <w:uiPriority w:val="99"/>
    <w:semiHidden/>
    <w:rsid w:val="00A12991"/>
    <w:rPr>
      <w:rFonts w:ascii="HG丸ｺﾞｼｯｸM-PRO" w:eastAsia="HG丸ｺﾞｼｯｸM-PRO" w:hAnsi="Bookman Old Style"/>
      <w:sz w:val="22"/>
      <w:szCs w:val="24"/>
    </w:rPr>
  </w:style>
  <w:style w:type="paragraph" w:styleId="21">
    <w:name w:val="Body Text 2"/>
    <w:basedOn w:val="a"/>
    <w:link w:val="22"/>
    <w:uiPriority w:val="99"/>
    <w:rsid w:val="00F60C69"/>
    <w:pPr>
      <w:autoSpaceDE/>
      <w:autoSpaceDN/>
      <w:spacing w:line="240" w:lineRule="exact"/>
    </w:pPr>
    <w:rPr>
      <w:rFonts w:ascii="ＭＳ ゴシック" w:eastAsia="ＭＳ ゴシック" w:hAnsi="Century"/>
      <w:sz w:val="18"/>
    </w:rPr>
  </w:style>
  <w:style w:type="character" w:customStyle="1" w:styleId="22">
    <w:name w:val="本文 2 (文字)"/>
    <w:link w:val="21"/>
    <w:uiPriority w:val="99"/>
    <w:semiHidden/>
    <w:rsid w:val="00A12991"/>
    <w:rPr>
      <w:rFonts w:ascii="HG丸ｺﾞｼｯｸM-PRO" w:eastAsia="HG丸ｺﾞｼｯｸM-PRO" w:hAnsi="Bookman Old Style"/>
      <w:sz w:val="22"/>
      <w:szCs w:val="24"/>
    </w:rPr>
  </w:style>
  <w:style w:type="character" w:styleId="HTML">
    <w:name w:val="HTML Typewriter"/>
    <w:uiPriority w:val="99"/>
    <w:rsid w:val="00F60C69"/>
    <w:rPr>
      <w:rFonts w:ascii="ＭＳ ゴシック" w:eastAsia="ＭＳ ゴシック" w:hAnsi="ＭＳ ゴシック" w:cs="Courier New"/>
      <w:sz w:val="20"/>
      <w:szCs w:val="20"/>
    </w:rPr>
  </w:style>
  <w:style w:type="paragraph" w:styleId="af3">
    <w:name w:val="Block Text"/>
    <w:basedOn w:val="a"/>
    <w:uiPriority w:val="99"/>
    <w:rsid w:val="00F60C69"/>
    <w:pPr>
      <w:pBdr>
        <w:top w:val="dashed" w:sz="4" w:space="1" w:color="auto"/>
        <w:left w:val="dashed" w:sz="4" w:space="4" w:color="auto"/>
        <w:bottom w:val="dashed" w:sz="4" w:space="1" w:color="auto"/>
        <w:right w:val="dashed" w:sz="4" w:space="4" w:color="auto"/>
      </w:pBdr>
      <w:ind w:leftChars="250" w:left="527" w:rightChars="100" w:right="211"/>
    </w:pPr>
  </w:style>
  <w:style w:type="paragraph" w:styleId="af4">
    <w:name w:val="Balloon Text"/>
    <w:basedOn w:val="a"/>
    <w:link w:val="af5"/>
    <w:uiPriority w:val="99"/>
    <w:semiHidden/>
    <w:rsid w:val="00357CD2"/>
    <w:rPr>
      <w:rFonts w:ascii="Arial" w:eastAsia="ＭＳ ゴシック" w:hAnsi="Arial"/>
      <w:sz w:val="18"/>
      <w:szCs w:val="18"/>
    </w:rPr>
  </w:style>
  <w:style w:type="character" w:customStyle="1" w:styleId="af5">
    <w:name w:val="吹き出し (文字)"/>
    <w:link w:val="af4"/>
    <w:uiPriority w:val="99"/>
    <w:semiHidden/>
    <w:rsid w:val="00A12991"/>
    <w:rPr>
      <w:rFonts w:ascii="Arial" w:eastAsia="ＭＳ ゴシック" w:hAnsi="Arial" w:cs="Times New Roman"/>
      <w:sz w:val="0"/>
      <w:szCs w:val="0"/>
    </w:rPr>
  </w:style>
  <w:style w:type="table" w:styleId="af6">
    <w:name w:val="Table Grid"/>
    <w:aliases w:val="№ (格子)"/>
    <w:basedOn w:val="a1"/>
    <w:uiPriority w:val="99"/>
    <w:rsid w:val="00607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10EB"/>
    <w:pPr>
      <w:widowControl w:val="0"/>
      <w:autoSpaceDE w:val="0"/>
      <w:autoSpaceDN w:val="0"/>
      <w:adjustRightInd w:val="0"/>
    </w:pPr>
    <w:rPr>
      <w:rFonts w:ascii="HG PoT.￣， M" w:eastAsia="HG PoT.￣， M" w:cs="HG PoT.￣， M"/>
      <w:color w:val="000000"/>
      <w:sz w:val="24"/>
      <w:szCs w:val="24"/>
    </w:rPr>
  </w:style>
  <w:style w:type="paragraph" w:styleId="af7">
    <w:name w:val="List Paragraph"/>
    <w:basedOn w:val="a"/>
    <w:uiPriority w:val="99"/>
    <w:qFormat/>
    <w:rsid w:val="00084510"/>
    <w:pPr>
      <w:ind w:leftChars="400" w:left="840"/>
    </w:pPr>
  </w:style>
  <w:style w:type="paragraph" w:styleId="Web">
    <w:name w:val="Normal (Web)"/>
    <w:basedOn w:val="a"/>
    <w:uiPriority w:val="99"/>
    <w:unhideWhenUsed/>
    <w:rsid w:val="00781E4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2282">
      <w:bodyDiv w:val="1"/>
      <w:marLeft w:val="0"/>
      <w:marRight w:val="0"/>
      <w:marTop w:val="0"/>
      <w:marBottom w:val="0"/>
      <w:divBdr>
        <w:top w:val="none" w:sz="0" w:space="0" w:color="auto"/>
        <w:left w:val="none" w:sz="0" w:space="0" w:color="auto"/>
        <w:bottom w:val="none" w:sz="0" w:space="0" w:color="auto"/>
        <w:right w:val="none" w:sz="0" w:space="0" w:color="auto"/>
      </w:divBdr>
    </w:div>
    <w:div w:id="1205212258">
      <w:marLeft w:val="0"/>
      <w:marRight w:val="0"/>
      <w:marTop w:val="0"/>
      <w:marBottom w:val="0"/>
      <w:divBdr>
        <w:top w:val="none" w:sz="0" w:space="0" w:color="auto"/>
        <w:left w:val="none" w:sz="0" w:space="0" w:color="auto"/>
        <w:bottom w:val="none" w:sz="0" w:space="0" w:color="auto"/>
        <w:right w:val="none" w:sz="0" w:space="0" w:color="auto"/>
      </w:divBdr>
    </w:div>
    <w:div w:id="1205212259">
      <w:marLeft w:val="0"/>
      <w:marRight w:val="0"/>
      <w:marTop w:val="0"/>
      <w:marBottom w:val="0"/>
      <w:divBdr>
        <w:top w:val="none" w:sz="0" w:space="0" w:color="auto"/>
        <w:left w:val="none" w:sz="0" w:space="0" w:color="auto"/>
        <w:bottom w:val="none" w:sz="0" w:space="0" w:color="auto"/>
        <w:right w:val="none" w:sz="0" w:space="0" w:color="auto"/>
      </w:divBdr>
    </w:div>
    <w:div w:id="120521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441B-0ECF-465B-B972-B868B60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650BEF05</Template>
  <TotalTime>1</TotalTime>
  <Pages>17</Pages>
  <Words>8609</Words>
  <Characters>980</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恵理</dc:creator>
  <cp:lastModifiedBy>佐藤 智香</cp:lastModifiedBy>
  <cp:revision>2</cp:revision>
  <cp:lastPrinted>2019-12-11T02:24:00Z</cp:lastPrinted>
  <dcterms:created xsi:type="dcterms:W3CDTF">2021-09-16T03:23:00Z</dcterms:created>
  <dcterms:modified xsi:type="dcterms:W3CDTF">2021-09-16T03:23:00Z</dcterms:modified>
</cp:coreProperties>
</file>