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7"/>
      </w:tblGrid>
      <w:tr w:rsidR="00035E6D" w:rsidRPr="00AB3CB2" w:rsidTr="00BB6CFA">
        <w:trPr>
          <w:trHeight w:val="3393"/>
        </w:trPr>
        <w:tc>
          <w:tcPr>
            <w:tcW w:w="8617" w:type="dxa"/>
          </w:tcPr>
          <w:p w:rsidR="00035E6D" w:rsidRPr="00AB3CB2" w:rsidRDefault="00A56453" w:rsidP="003F01D3">
            <w:pPr>
              <w:ind w:left="240" w:hangingChars="100" w:hanging="2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2966720</wp:posOffset>
                      </wp:positionH>
                      <wp:positionV relativeFrom="paragraph">
                        <wp:posOffset>-925195</wp:posOffset>
                      </wp:positionV>
                      <wp:extent cx="2472690" cy="5645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690" cy="564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6C93" w:rsidRPr="00633AE8" w:rsidRDefault="00796C93" w:rsidP="00633AE8">
                                  <w:pPr>
                                    <w:rPr>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3.6pt;margin-top:-72.85pt;width:194.7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" fillcolor="white [3201]" stroked="f" strokeweight=".5pt">
                      <v:path arrowok="t"/>
                      <v:textbox>
                        <w:txbxContent>
                          <w:p w:rsidR="00796C93" w:rsidRPr="00633AE8" w:rsidRDefault="00796C93" w:rsidP="00633AE8">
                            <w:pPr>
                              <w:rPr>
                                <w:szCs w:val="32"/>
                              </w:rPr>
                            </w:pPr>
                          </w:p>
                        </w:txbxContent>
                      </v:textbox>
                    </v:shape>
                  </w:pict>
                </mc:Fallback>
              </mc:AlternateContent>
            </w:r>
            <w:r w:rsidR="003F01D3">
              <w:rPr>
                <w:rFonts w:asciiTheme="minorEastAsia" w:hAnsiTheme="minorEastAsia" w:hint="eastAsia"/>
                <w:sz w:val="24"/>
                <w:szCs w:val="24"/>
              </w:rPr>
              <w:t xml:space="preserve">　生活保護法第５４条の２第４項において準用する同</w:t>
            </w:r>
            <w:r w:rsidR="00035E6D" w:rsidRPr="00AB3CB2">
              <w:rPr>
                <w:rFonts w:asciiTheme="minorEastAsia" w:hAnsiTheme="minorEastAsia" w:hint="eastAsia"/>
                <w:sz w:val="24"/>
                <w:szCs w:val="24"/>
              </w:rPr>
              <w:t>法第49条の２第２項第２号から第９号までに該当しない旨の誓約書</w:t>
            </w:r>
            <w:bookmarkStart w:id="0" w:name="_GoBack"/>
            <w:bookmarkEnd w:id="0"/>
          </w:p>
          <w:p w:rsidR="00035E6D" w:rsidRPr="007E1BE1" w:rsidRDefault="00035E6D" w:rsidP="00035E6D">
            <w:pPr>
              <w:jc w:val="center"/>
              <w:rPr>
                <w:rFonts w:asciiTheme="minorEastAsia" w:hAnsiTheme="minorEastAsia"/>
              </w:rPr>
            </w:pPr>
          </w:p>
          <w:p w:rsidR="00035E6D" w:rsidRPr="00AB3CB2" w:rsidRDefault="00E81532" w:rsidP="00035E6D">
            <w:pPr>
              <w:ind w:left="23"/>
              <w:jc w:val="left"/>
              <w:rPr>
                <w:rFonts w:asciiTheme="minorEastAsia" w:hAnsiTheme="minorEastAsia"/>
              </w:rPr>
            </w:pPr>
            <w:r>
              <w:rPr>
                <w:rFonts w:asciiTheme="minorEastAsia" w:hAnsiTheme="minorEastAsia" w:hint="eastAsia"/>
              </w:rPr>
              <w:t xml:space="preserve">　岐　阜　市　長</w:t>
            </w:r>
            <w:r w:rsidR="001B326B">
              <w:rPr>
                <w:rFonts w:asciiTheme="minorEastAsia" w:hAnsiTheme="minorEastAsia" w:hint="eastAsia"/>
              </w:rPr>
              <w:t xml:space="preserve">　</w:t>
            </w:r>
            <w:r w:rsidR="00137949">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w:t>
            </w:r>
            <w:r w:rsidR="003F01D3" w:rsidRPr="003F01D3">
              <w:rPr>
                <w:rFonts w:asciiTheme="minorEastAsia" w:hAnsiTheme="minorEastAsia" w:hint="eastAsia"/>
              </w:rPr>
              <w:t>生活保護法第５４条の２第４項において準用する同</w:t>
            </w:r>
            <w:r w:rsidR="00BB6CF8" w:rsidRPr="00AB3CB2">
              <w:rPr>
                <w:rFonts w:asciiTheme="minorEastAsia" w:hAnsiTheme="minorEastAsia" w:hint="eastAsia"/>
              </w:rPr>
              <w:t>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603AAE">
              <w:rPr>
                <w:rFonts w:asciiTheme="minorEastAsia" w:hAnsiTheme="minorEastAsia" w:hint="eastAsia"/>
              </w:rPr>
              <w:t xml:space="preserve">　　</w:t>
            </w:r>
          </w:p>
        </w:tc>
      </w:tr>
      <w:tr w:rsidR="00035E6D" w:rsidRPr="00AB3CB2" w:rsidTr="00BB6CFA">
        <w:trPr>
          <w:trHeight w:val="9063"/>
        </w:trPr>
        <w:tc>
          <w:tcPr>
            <w:tcW w:w="8617"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3F01D3" w:rsidP="003F01D3">
            <w:pPr>
              <w:spacing w:line="280" w:lineRule="exact"/>
              <w:ind w:leftChars="100" w:left="210"/>
              <w:jc w:val="left"/>
              <w:rPr>
                <w:rFonts w:asciiTheme="minorEastAsia" w:hAnsiTheme="minorEastAsia"/>
                <w:sz w:val="20"/>
                <w:szCs w:val="20"/>
              </w:rPr>
            </w:pPr>
            <w:r w:rsidRPr="003F01D3">
              <w:rPr>
                <w:rFonts w:asciiTheme="minorEastAsia" w:hAnsiTheme="minorEastAsia" w:hint="eastAsia"/>
              </w:rPr>
              <w:t>生活保護法第５４条の２第４項において準用する同</w:t>
            </w:r>
            <w:r w:rsidR="00035E6D" w:rsidRPr="007A559B">
              <w:rPr>
                <w:rFonts w:asciiTheme="minorEastAsia" w:hAnsiTheme="minorEastAsia" w:hint="eastAsia"/>
                <w:sz w:val="20"/>
                <w:szCs w:val="20"/>
              </w:rPr>
              <w:t>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政令</w:t>
            </w:r>
            <w:proofErr w:type="gramStart"/>
            <w:r w:rsidRPr="00BA775E">
              <w:rPr>
                <w:rFonts w:asciiTheme="minorEastAsia" w:hAnsiTheme="minorEastAsia" w:cs="ＭＳ 明朝" w:hint="eastAsia"/>
                <w:color w:val="000000"/>
                <w:kern w:val="0"/>
                <w:sz w:val="20"/>
                <w:szCs w:val="20"/>
              </w:rPr>
              <w:t>で</w:t>
            </w:r>
            <w:proofErr w:type="gramEnd"/>
            <w:r w:rsidRPr="00BA775E">
              <w:rPr>
                <w:rFonts w:asciiTheme="minorEastAsia" w:hAnsiTheme="minorEastAsia" w:cs="ＭＳ 明朝" w:hint="eastAsia"/>
                <w:color w:val="000000"/>
                <w:kern w:val="0"/>
                <w:sz w:val="20"/>
                <w:szCs w:val="20"/>
              </w:rPr>
              <w:t>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政令</w:t>
            </w:r>
            <w:proofErr w:type="gramStart"/>
            <w:r w:rsidR="001106A1" w:rsidRPr="001506C5">
              <w:rPr>
                <w:rFonts w:asciiTheme="minorEastAsia" w:hAnsiTheme="minorEastAsia" w:cs="ＭＳ 明朝" w:hint="eastAsia"/>
                <w:color w:val="000000"/>
                <w:kern w:val="0"/>
                <w:sz w:val="18"/>
                <w:szCs w:val="18"/>
              </w:rPr>
              <w:t>で</w:t>
            </w:r>
            <w:proofErr w:type="gramEnd"/>
            <w:r w:rsidR="001106A1" w:rsidRPr="001506C5">
              <w:rPr>
                <w:rFonts w:asciiTheme="minorEastAsia" w:hAnsiTheme="minorEastAsia" w:cs="ＭＳ 明朝" w:hint="eastAsia"/>
                <w:color w:val="000000"/>
                <w:kern w:val="0"/>
                <w:sz w:val="18"/>
                <w:szCs w:val="18"/>
              </w:rPr>
              <w:t>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BB6CFA"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7D07EC" w:rsidRPr="001506C5">
              <w:rPr>
                <w:rFonts w:ascii="ＭＳ 明朝" w:eastAsia="ＭＳ 明朝" w:hAnsi="ＭＳ 明朝" w:cs="ＭＳ 明朝" w:hint="eastAsia"/>
                <w:color w:val="000000"/>
                <w:kern w:val="0"/>
                <w:sz w:val="18"/>
                <w:szCs w:val="18"/>
              </w:rPr>
              <w:t xml:space="preserve">　</w:t>
            </w:r>
            <w:r w:rsidR="00BB6CFA">
              <w:rPr>
                <w:rFonts w:ascii="ＭＳ 明朝" w:eastAsia="ＭＳ 明朝" w:hAnsi="ＭＳ 明朝" w:cs="ＭＳ 明朝" w:hint="eastAsia"/>
                <w:color w:val="000000"/>
                <w:kern w:val="0"/>
                <w:sz w:val="18"/>
                <w:szCs w:val="18"/>
              </w:rPr>
              <w:t>医薬品、医療機器等の品質、有効性及び安全性の確保等に関する法律（昭和35年法律第145</w:t>
            </w:r>
          </w:p>
          <w:p w:rsidR="001506C5" w:rsidRPr="00BB6CFA" w:rsidRDefault="00BB6CFA" w:rsidP="00BB6CFA">
            <w:pPr>
              <w:suppressAutoHyphens/>
              <w:kinsoku w:val="0"/>
              <w:overflowPunct w:val="0"/>
              <w:spacing w:line="220" w:lineRule="exact"/>
              <w:ind w:firstLineChars="500" w:firstLine="90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0C7AF1"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24</w:t>
            </w:r>
            <w:r w:rsidR="002F2D10" w:rsidRPr="001506C5">
              <w:rPr>
                <w:rFonts w:ascii="ＭＳ 明朝" w:eastAsia="ＭＳ 明朝" w:hAnsi="ＭＳ 明朝" w:cs="ＭＳ 明朝" w:hint="eastAsia"/>
                <w:color w:val="000000"/>
                <w:kern w:val="0"/>
                <w:sz w:val="18"/>
                <w:szCs w:val="18"/>
              </w:rPr>
              <w:t xml:space="preserve">　</w:t>
            </w:r>
            <w:r w:rsidR="007E1BE1">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w:t>
            </w:r>
          </w:p>
          <w:p w:rsidR="002F2D10" w:rsidRDefault="007E1BE1" w:rsidP="000C7AF1">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第77号）</w:t>
            </w:r>
          </w:p>
          <w:p w:rsidR="007E1BE1" w:rsidRDefault="007E1BE1"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25　</w:t>
            </w:r>
            <w:r w:rsidRPr="001506C5">
              <w:rPr>
                <w:rFonts w:ascii="ＭＳ 明朝" w:eastAsia="ＭＳ 明朝" w:hAnsi="ＭＳ 明朝" w:cs="ＭＳ 明朝" w:hint="eastAsia"/>
                <w:color w:val="000000"/>
                <w:kern w:val="0"/>
                <w:sz w:val="18"/>
                <w:szCs w:val="18"/>
              </w:rPr>
              <w:t>障害者虐待の防止、障害者の養護者に対する支援等に関する法律（平成23年法律第79号）</w:t>
            </w:r>
          </w:p>
          <w:p w:rsidR="007E1BE1"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26　子ども・子育て支援法（平成24年法律第65号）</w:t>
            </w:r>
          </w:p>
          <w:p w:rsidR="00C63570"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27　再生医療等の安全性の確保等に関する法律（平成25年法律第85号）</w:t>
            </w:r>
          </w:p>
          <w:p w:rsidR="004E27A2"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28　国家戦略特別区域法（平成25年法律第107号。第12条の5第15項及び第17項から第19</w:t>
            </w:r>
          </w:p>
          <w:p w:rsidR="00C63570" w:rsidRDefault="00C63570" w:rsidP="004E27A2">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項までの規定に限る。）</w:t>
            </w:r>
          </w:p>
          <w:p w:rsidR="00C63570"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29　難病の患者に対する医療等に関する法律（平成26年法律第50号）</w:t>
            </w:r>
          </w:p>
          <w:p w:rsidR="00C63570"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30　公認心理師法（平成27年法律第68号）</w:t>
            </w:r>
          </w:p>
          <w:p w:rsidR="004E27A2"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31　民間あっせん機関による養子縁組のあっせんに係る児童の保護等に関する法律（平成28年</w:t>
            </w:r>
          </w:p>
          <w:p w:rsidR="00C63570" w:rsidRDefault="00C63570" w:rsidP="004E27A2">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法律第110号）</w:t>
            </w:r>
          </w:p>
          <w:p w:rsidR="00C63570" w:rsidRDefault="00C63570"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32　臨床研究法（平成29年法律第16号）</w:t>
            </w:r>
          </w:p>
          <w:p w:rsidR="00035E6D" w:rsidRPr="007A559B" w:rsidRDefault="00035E6D"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115F3E">
              <w:rPr>
                <w:rFonts w:ascii="ＭＳ 明朝" w:eastAsia="ＭＳ 明朝" w:hAnsi="ＭＳ 明朝" w:cs="ＭＳ 明朝" w:hint="eastAsia"/>
                <w:kern w:val="0"/>
                <w:sz w:val="20"/>
                <w:szCs w:val="20"/>
              </w:rPr>
              <w:t>岐阜市長</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3F01D3">
              <w:rPr>
                <w:rFonts w:asciiTheme="minorEastAsia" w:hAnsiTheme="minorEastAsia" w:hint="eastAsia"/>
                <w:sz w:val="20"/>
                <w:szCs w:val="20"/>
              </w:rPr>
              <w:t>者が、生活保護法の規定により指定介護</w:t>
            </w:r>
            <w:r w:rsidR="00BD413A" w:rsidRPr="007A559B">
              <w:rPr>
                <w:rFonts w:asciiTheme="minorEastAsia" w:hAnsiTheme="minorEastAsia" w:hint="eastAsia"/>
                <w:sz w:val="20"/>
                <w:szCs w:val="20"/>
              </w:rPr>
              <w:t>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A42D80">
              <w:rPr>
                <w:rFonts w:asciiTheme="minorEastAsia" w:hAnsiTheme="minorEastAsia" w:hint="eastAsia"/>
                <w:color w:val="000000" w:themeColor="text1"/>
                <w:sz w:val="20"/>
                <w:szCs w:val="20"/>
              </w:rPr>
              <w:t>介護事業所</w:t>
            </w:r>
            <w:r w:rsidR="005F1191" w:rsidRPr="005F1191">
              <w:rPr>
                <w:rFonts w:asciiTheme="minorEastAsia" w:hAnsiTheme="minorEastAsia" w:hint="eastAsia"/>
                <w:color w:val="000000" w:themeColor="text1"/>
                <w:sz w:val="20"/>
                <w:szCs w:val="20"/>
              </w:rPr>
              <w:t>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4C366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 xml:space="preserve">５　</w:t>
            </w:r>
            <w:r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６</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32041A">
              <w:rPr>
                <w:rFonts w:asciiTheme="minorEastAsia" w:hAnsiTheme="minorEastAsia" w:hint="eastAsia"/>
                <w:sz w:val="20"/>
                <w:szCs w:val="20"/>
              </w:rPr>
              <w:t>岐阜市長</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4C366F" w:rsidP="007A559B">
            <w:pPr>
              <w:spacing w:line="280" w:lineRule="exact"/>
              <w:rPr>
                <w:rFonts w:asciiTheme="minorEastAsia" w:hAnsiTheme="minorEastAsia"/>
                <w:sz w:val="20"/>
                <w:szCs w:val="20"/>
              </w:rPr>
            </w:pPr>
            <w:r w:rsidRPr="00BA775E">
              <w:rPr>
                <w:rFonts w:asciiTheme="minorEastAsia" w:hAnsiTheme="minorEastAsia" w:hint="eastAsia"/>
                <w:color w:val="000000" w:themeColor="text1"/>
                <w:sz w:val="20"/>
                <w:szCs w:val="20"/>
              </w:rPr>
              <w:t>７</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A42D80">
              <w:rPr>
                <w:rFonts w:asciiTheme="minorEastAsia" w:hAnsiTheme="minorEastAsia" w:hint="eastAsia"/>
                <w:sz w:val="20"/>
                <w:szCs w:val="20"/>
              </w:rPr>
              <w:t>介護事業所</w:t>
            </w:r>
            <w:r w:rsidR="005F1191" w:rsidRPr="005F1191">
              <w:rPr>
                <w:rFonts w:asciiTheme="minorEastAsia" w:hAnsiTheme="minorEastAsia" w:hint="eastAsia"/>
                <w:sz w:val="20"/>
                <w:szCs w:val="20"/>
              </w:rPr>
              <w:t>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A42D80" w:rsidRDefault="00035E6D" w:rsidP="007A559B">
            <w:pPr>
              <w:spacing w:line="280" w:lineRule="exact"/>
              <w:jc w:val="left"/>
              <w:rPr>
                <w:rFonts w:asciiTheme="minorEastAsia" w:hAnsiTheme="minorEastAsia"/>
                <w:sz w:val="20"/>
                <w:szCs w:val="20"/>
              </w:rPr>
            </w:pPr>
          </w:p>
          <w:p w:rsidR="00BB6CF8" w:rsidRPr="00BA775E" w:rsidRDefault="004C366F" w:rsidP="007A559B">
            <w:pPr>
              <w:spacing w:line="280" w:lineRule="exact"/>
              <w:rPr>
                <w:rFonts w:asciiTheme="minorEastAsia" w:hAnsiTheme="minorEastAsia"/>
                <w:sz w:val="20"/>
                <w:szCs w:val="20"/>
              </w:rPr>
            </w:pPr>
            <w:r w:rsidRPr="00BA775E">
              <w:rPr>
                <w:rFonts w:asciiTheme="minorEastAsia" w:hAnsiTheme="minorEastAsia" w:hint="eastAsia"/>
                <w:sz w:val="20"/>
                <w:szCs w:val="20"/>
              </w:rPr>
              <w:t>８</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00A42D80">
              <w:rPr>
                <w:rFonts w:asciiTheme="minorEastAsia" w:hAnsiTheme="minorEastAsia" w:cs="ＭＳ 明朝" w:hint="eastAsia"/>
                <w:color w:val="000000"/>
                <w:kern w:val="0"/>
                <w:sz w:val="20"/>
                <w:szCs w:val="20"/>
              </w:rPr>
              <w:t>が、指定の申請前５年以内に被保護者の介護</w:t>
            </w:r>
            <w:r w:rsidRPr="007A559B">
              <w:rPr>
                <w:rFonts w:asciiTheme="minorEastAsia" w:hAnsiTheme="minorEastAsia" w:cs="ＭＳ 明朝" w:hint="eastAsia"/>
                <w:color w:val="000000"/>
                <w:kern w:val="0"/>
                <w:sz w:val="20"/>
                <w:szCs w:val="20"/>
              </w:rPr>
              <w:t>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A42D80"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4C366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９</w:t>
            </w:r>
            <w:r w:rsidR="00BB6CF8" w:rsidRPr="007A559B">
              <w:rPr>
                <w:rFonts w:asciiTheme="minorEastAsia" w:hAnsiTheme="minorEastAsia" w:cs="ＭＳ 明朝" w:hint="eastAsia"/>
                <w:color w:val="000000"/>
                <w:kern w:val="0"/>
                <w:sz w:val="20"/>
                <w:szCs w:val="20"/>
              </w:rPr>
              <w:t xml:space="preserve">　第２項第９号関係</w:t>
            </w:r>
          </w:p>
          <w:p w:rsidR="00E050C0" w:rsidRDefault="00BB6CF8" w:rsidP="00E050C0">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A42D80">
              <w:rPr>
                <w:rFonts w:asciiTheme="minorEastAsia" w:hAnsiTheme="minorEastAsia" w:hint="eastAsia"/>
                <w:sz w:val="20"/>
                <w:szCs w:val="20"/>
              </w:rPr>
              <w:t>介護事業所</w:t>
            </w:r>
            <w:r w:rsidR="005F1191" w:rsidRPr="005F1191">
              <w:rPr>
                <w:rFonts w:asciiTheme="minorEastAsia" w:hAnsiTheme="minorEastAsia" w:hint="eastAsia"/>
                <w:sz w:val="20"/>
                <w:szCs w:val="20"/>
              </w:rPr>
              <w:t>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A" w:rsidRPr="004A600A" w:rsidRDefault="00BB6CFA" w:rsidP="00E050C0">
            <w:pPr>
              <w:spacing w:line="280" w:lineRule="exact"/>
              <w:ind w:left="200" w:hangingChars="100" w:hanging="200"/>
              <w:rPr>
                <w:rFonts w:asciiTheme="minorEastAsia" w:hAnsiTheme="minorEastAsia"/>
                <w:sz w:val="20"/>
                <w:szCs w:val="20"/>
              </w:rPr>
            </w:pPr>
          </w:p>
        </w:tc>
      </w:tr>
    </w:tbl>
    <w:p w:rsidR="007C5D5C" w:rsidRPr="007C5D5C" w:rsidRDefault="007C5D5C" w:rsidP="00E050C0">
      <w:pPr>
        <w:jc w:val="left"/>
      </w:pPr>
    </w:p>
    <w:sectPr w:rsidR="007C5D5C" w:rsidRPr="007C5D5C" w:rsidSect="00BB6CFA">
      <w:headerReference w:type="first" r:id="rId8"/>
      <w:pgSz w:w="11906" w:h="16838"/>
      <w:pgMar w:top="1701" w:right="1588" w:bottom="1701"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84C" w:rsidRDefault="0059484C" w:rsidP="00686406">
      <w:r>
        <w:separator/>
      </w:r>
    </w:p>
  </w:endnote>
  <w:endnote w:type="continuationSeparator" w:id="0">
    <w:p w:rsidR="0059484C" w:rsidRDefault="0059484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84C" w:rsidRDefault="0059484C" w:rsidP="00686406">
      <w:r>
        <w:separator/>
      </w:r>
    </w:p>
  </w:footnote>
  <w:footnote w:type="continuationSeparator" w:id="0">
    <w:p w:rsidR="0059484C" w:rsidRDefault="0059484C" w:rsidP="0068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F93" w:rsidRDefault="00F27F93">
    <w:pPr>
      <w:pStyle w:val="a4"/>
    </w:pPr>
  </w:p>
  <w:p w:rsidR="00F345D6" w:rsidRDefault="0048358A">
    <w:pPr>
      <w:pStyle w:val="a4"/>
    </w:pPr>
    <w:r>
      <w:rPr>
        <w:rFonts w:hint="eastAsia"/>
      </w:rPr>
      <w:t>第３号の２様式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0C7AF1"/>
    <w:rsid w:val="000D320F"/>
    <w:rsid w:val="00101A06"/>
    <w:rsid w:val="001021E2"/>
    <w:rsid w:val="00107477"/>
    <w:rsid w:val="001106A1"/>
    <w:rsid w:val="00115F3E"/>
    <w:rsid w:val="00135CEF"/>
    <w:rsid w:val="00137949"/>
    <w:rsid w:val="001506C5"/>
    <w:rsid w:val="001565A8"/>
    <w:rsid w:val="00165094"/>
    <w:rsid w:val="00181A4E"/>
    <w:rsid w:val="00191492"/>
    <w:rsid w:val="001A35FE"/>
    <w:rsid w:val="001A4097"/>
    <w:rsid w:val="001B326B"/>
    <w:rsid w:val="001B4888"/>
    <w:rsid w:val="001C542E"/>
    <w:rsid w:val="00201F51"/>
    <w:rsid w:val="00252575"/>
    <w:rsid w:val="00280CE5"/>
    <w:rsid w:val="00284F20"/>
    <w:rsid w:val="002B10E9"/>
    <w:rsid w:val="002F2D10"/>
    <w:rsid w:val="002F5FF5"/>
    <w:rsid w:val="0032041A"/>
    <w:rsid w:val="00353DF2"/>
    <w:rsid w:val="00355F6F"/>
    <w:rsid w:val="00387203"/>
    <w:rsid w:val="003F01D3"/>
    <w:rsid w:val="00420653"/>
    <w:rsid w:val="00435DAA"/>
    <w:rsid w:val="0048358A"/>
    <w:rsid w:val="004A600A"/>
    <w:rsid w:val="004C366F"/>
    <w:rsid w:val="004E27A2"/>
    <w:rsid w:val="00530B41"/>
    <w:rsid w:val="0059484C"/>
    <w:rsid w:val="005E3E6D"/>
    <w:rsid w:val="005F1191"/>
    <w:rsid w:val="00603AAE"/>
    <w:rsid w:val="00633AE8"/>
    <w:rsid w:val="00686406"/>
    <w:rsid w:val="006A0C79"/>
    <w:rsid w:val="006D4B58"/>
    <w:rsid w:val="006D7F00"/>
    <w:rsid w:val="006F0504"/>
    <w:rsid w:val="006F49E6"/>
    <w:rsid w:val="00727B17"/>
    <w:rsid w:val="00796C93"/>
    <w:rsid w:val="007A559B"/>
    <w:rsid w:val="007C5D5C"/>
    <w:rsid w:val="007D07EC"/>
    <w:rsid w:val="007E1BE1"/>
    <w:rsid w:val="007E31A0"/>
    <w:rsid w:val="007E5DE6"/>
    <w:rsid w:val="00883FA9"/>
    <w:rsid w:val="008C4482"/>
    <w:rsid w:val="008D1EE0"/>
    <w:rsid w:val="008E141D"/>
    <w:rsid w:val="008F1705"/>
    <w:rsid w:val="00916DE1"/>
    <w:rsid w:val="009203BB"/>
    <w:rsid w:val="009331D5"/>
    <w:rsid w:val="00937CC9"/>
    <w:rsid w:val="009776E6"/>
    <w:rsid w:val="009B0AB6"/>
    <w:rsid w:val="00A02F9E"/>
    <w:rsid w:val="00A264D2"/>
    <w:rsid w:val="00A3655C"/>
    <w:rsid w:val="00A42D80"/>
    <w:rsid w:val="00A56453"/>
    <w:rsid w:val="00A575DC"/>
    <w:rsid w:val="00A653DA"/>
    <w:rsid w:val="00A81204"/>
    <w:rsid w:val="00AB3CB2"/>
    <w:rsid w:val="00B50237"/>
    <w:rsid w:val="00BA775E"/>
    <w:rsid w:val="00BB6CF8"/>
    <w:rsid w:val="00BB6CFA"/>
    <w:rsid w:val="00BD413A"/>
    <w:rsid w:val="00C474B6"/>
    <w:rsid w:val="00C630C5"/>
    <w:rsid w:val="00C63570"/>
    <w:rsid w:val="00C67003"/>
    <w:rsid w:val="00C7086D"/>
    <w:rsid w:val="00CE1DC4"/>
    <w:rsid w:val="00D267FD"/>
    <w:rsid w:val="00D8062E"/>
    <w:rsid w:val="00DA00BA"/>
    <w:rsid w:val="00DC0D4E"/>
    <w:rsid w:val="00E050C0"/>
    <w:rsid w:val="00E148C1"/>
    <w:rsid w:val="00E416FE"/>
    <w:rsid w:val="00E7539F"/>
    <w:rsid w:val="00E81532"/>
    <w:rsid w:val="00EA7CEE"/>
    <w:rsid w:val="00EC4BE5"/>
    <w:rsid w:val="00ED3467"/>
    <w:rsid w:val="00EF645D"/>
    <w:rsid w:val="00F27F93"/>
    <w:rsid w:val="00F345D6"/>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529A4BFB"/>
  <w15:docId w15:val="{F9A432A0-3D20-4D1B-8D4D-8B50C48D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E409-7EDB-4A30-9C2D-BBF0008A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8</cp:revision>
  <cp:lastPrinted>2019-06-14T04:47:00Z</cp:lastPrinted>
  <dcterms:created xsi:type="dcterms:W3CDTF">2019-06-14T02:24:00Z</dcterms:created>
  <dcterms:modified xsi:type="dcterms:W3CDTF">2021-02-24T02:41:00Z</dcterms:modified>
</cp:coreProperties>
</file>