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D56D" w14:textId="77777777" w:rsidR="008B0F45" w:rsidRPr="008B0F45" w:rsidRDefault="008B0F45" w:rsidP="00AE6AF1">
      <w:pPr>
        <w:jc w:val="center"/>
        <w:rPr>
          <w:rFonts w:ascii="ＭＳ Ｐゴシック" w:eastAsia="ＭＳ Ｐゴシック" w:hAnsi="ＭＳ Ｐゴシック" w:cs="ＭＳ Ｐゴシック"/>
          <w:b/>
          <w:bCs/>
          <w:kern w:val="0"/>
          <w:sz w:val="22"/>
          <w:szCs w:val="22"/>
        </w:rPr>
      </w:pPr>
    </w:p>
    <w:p w14:paraId="450D95C2" w14:textId="37B7B1E4" w:rsidR="000D452F" w:rsidRPr="007306A8" w:rsidRDefault="004F6B51" w:rsidP="00AE6AF1">
      <w:pPr>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助産所</w:t>
      </w:r>
      <w:r w:rsidR="001954B5" w:rsidRPr="007306A8">
        <w:rPr>
          <w:rFonts w:ascii="ＭＳ Ｐゴシック" w:eastAsia="ＭＳ Ｐゴシック" w:hAnsi="ＭＳ Ｐゴシック" w:cs="ＭＳ Ｐゴシック" w:hint="eastAsia"/>
          <w:b/>
          <w:bCs/>
          <w:kern w:val="0"/>
          <w:sz w:val="24"/>
        </w:rPr>
        <w:t>自主点検</w:t>
      </w:r>
      <w:r w:rsidR="007B1508" w:rsidRPr="007306A8">
        <w:rPr>
          <w:rFonts w:ascii="ＭＳ Ｐゴシック" w:eastAsia="ＭＳ Ｐゴシック" w:hAnsi="ＭＳ Ｐゴシック" w:cs="ＭＳ Ｐゴシック" w:hint="eastAsia"/>
          <w:b/>
          <w:bCs/>
          <w:kern w:val="0"/>
          <w:sz w:val="24"/>
        </w:rPr>
        <w:t>表</w:t>
      </w:r>
      <w:r w:rsidR="0065236B">
        <w:rPr>
          <w:rFonts w:ascii="ＭＳ Ｐゴシック" w:eastAsia="ＭＳ Ｐゴシック" w:hAnsi="ＭＳ Ｐゴシック" w:cs="ＭＳ Ｐゴシック" w:hint="eastAsia"/>
          <w:b/>
          <w:bCs/>
          <w:kern w:val="0"/>
          <w:sz w:val="24"/>
        </w:rPr>
        <w:t xml:space="preserve">　（出張のみを除く）</w:t>
      </w:r>
    </w:p>
    <w:p w14:paraId="3537012E" w14:textId="77777777" w:rsidR="0055196D" w:rsidRPr="007306A8" w:rsidRDefault="0055196D" w:rsidP="0055196D">
      <w:pPr>
        <w:rPr>
          <w:rFonts w:ascii="ＭＳ Ｐ明朝" w:eastAsia="ＭＳ Ｐ明朝" w:hAnsi="ＭＳ Ｐ明朝" w:cs="ＭＳ Ｐゴシック"/>
          <w:kern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2860"/>
        <w:gridCol w:w="1534"/>
        <w:gridCol w:w="3505"/>
      </w:tblGrid>
      <w:tr w:rsidR="007B1508" w14:paraId="71797B32" w14:textId="77777777" w:rsidTr="000A2529">
        <w:trPr>
          <w:cantSplit/>
          <w:trHeight w:val="590"/>
        </w:trPr>
        <w:tc>
          <w:tcPr>
            <w:tcW w:w="4750" w:type="dxa"/>
            <w:gridSpan w:val="2"/>
            <w:tcBorders>
              <w:top w:val="nil"/>
              <w:left w:val="nil"/>
              <w:bottom w:val="single" w:sz="12" w:space="0" w:color="auto"/>
              <w:right w:val="single" w:sz="12" w:space="0" w:color="auto"/>
            </w:tcBorders>
            <w:vAlign w:val="center"/>
          </w:tcPr>
          <w:p w14:paraId="1A35030D" w14:textId="77777777" w:rsidR="000A2529" w:rsidRPr="007306A8" w:rsidRDefault="000A2529"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b/>
                <w:kern w:val="0"/>
                <w:szCs w:val="21"/>
              </w:rPr>
            </w:pPr>
          </w:p>
        </w:tc>
        <w:tc>
          <w:tcPr>
            <w:tcW w:w="1534" w:type="dxa"/>
            <w:tcBorders>
              <w:top w:val="single" w:sz="12" w:space="0" w:color="auto"/>
              <w:left w:val="nil"/>
              <w:bottom w:val="single" w:sz="12" w:space="0" w:color="auto"/>
              <w:right w:val="single" w:sz="12" w:space="0" w:color="auto"/>
            </w:tcBorders>
            <w:vAlign w:val="center"/>
          </w:tcPr>
          <w:p w14:paraId="7EC2CC2E" w14:textId="77777777" w:rsidR="000A2529" w:rsidRPr="007306A8" w:rsidRDefault="007B1508" w:rsidP="000A2529">
            <w:pPr>
              <w:widowControl/>
              <w:jc w:val="center"/>
              <w:rPr>
                <w:rFonts w:ascii="ＭＳ ゴシック" w:eastAsia="ＭＳ ゴシック" w:hAnsi="ＭＳ ゴシック"/>
                <w:b/>
                <w:kern w:val="0"/>
                <w:szCs w:val="21"/>
              </w:rPr>
            </w:pPr>
            <w:r w:rsidRPr="007306A8">
              <w:rPr>
                <w:rFonts w:ascii="ＭＳ ゴシック" w:eastAsia="ＭＳ ゴシック" w:hAnsi="ＭＳ ゴシック" w:cs="ＭＳ Ｐゴシック" w:hint="eastAsia"/>
                <w:b/>
                <w:bCs/>
                <w:spacing w:val="30"/>
                <w:kern w:val="0"/>
                <w:szCs w:val="21"/>
              </w:rPr>
              <w:t>点検年月日</w:t>
            </w:r>
          </w:p>
        </w:tc>
        <w:tc>
          <w:tcPr>
            <w:tcW w:w="3505" w:type="dxa"/>
            <w:tcBorders>
              <w:top w:val="single" w:sz="12" w:space="0" w:color="auto"/>
              <w:left w:val="nil"/>
              <w:bottom w:val="single" w:sz="12" w:space="0" w:color="auto"/>
              <w:right w:val="single" w:sz="12" w:space="0" w:color="auto"/>
            </w:tcBorders>
            <w:vAlign w:val="center"/>
          </w:tcPr>
          <w:p w14:paraId="12200556" w14:textId="77777777" w:rsidR="000A2529" w:rsidRPr="007306A8" w:rsidRDefault="007B1508" w:rsidP="003006C9">
            <w:pPr>
              <w:ind w:left="217" w:firstLineChars="200" w:firstLine="542"/>
              <w:jc w:val="left"/>
              <w:rPr>
                <w:rFonts w:ascii="ＭＳ ゴシック" w:eastAsia="ＭＳ ゴシック" w:hAnsi="ＭＳ ゴシック"/>
                <w:b/>
                <w:kern w:val="0"/>
                <w:szCs w:val="21"/>
              </w:rPr>
            </w:pPr>
            <w:r w:rsidRPr="007306A8">
              <w:rPr>
                <w:rFonts w:ascii="ＭＳ ゴシック" w:eastAsia="ＭＳ ゴシック" w:hAnsi="ＭＳ ゴシック" w:cs="ＭＳ Ｐゴシック" w:hint="eastAsia"/>
                <w:b/>
                <w:bCs/>
                <w:spacing w:val="30"/>
                <w:kern w:val="0"/>
                <w:szCs w:val="21"/>
              </w:rPr>
              <w:t xml:space="preserve">　　年　　月　　日</w:t>
            </w:r>
          </w:p>
        </w:tc>
      </w:tr>
      <w:tr w:rsidR="007B1508" w14:paraId="5CC336A7" w14:textId="77777777" w:rsidTr="003E4953">
        <w:trPr>
          <w:cantSplit/>
          <w:trHeight w:val="469"/>
        </w:trPr>
        <w:tc>
          <w:tcPr>
            <w:tcW w:w="1890" w:type="dxa"/>
            <w:vMerge w:val="restart"/>
            <w:tcBorders>
              <w:top w:val="single" w:sz="12" w:space="0" w:color="auto"/>
              <w:left w:val="single" w:sz="12" w:space="0" w:color="auto"/>
              <w:right w:val="single" w:sz="4" w:space="0" w:color="auto"/>
            </w:tcBorders>
            <w:vAlign w:val="center"/>
          </w:tcPr>
          <w:p w14:paraId="5C782DE4" w14:textId="77777777" w:rsidR="000A2529" w:rsidRPr="007306A8" w:rsidRDefault="004F6B51" w:rsidP="004F6B51">
            <w:pPr>
              <w:suppressAutoHyphens/>
              <w:kinsoku w:val="0"/>
              <w:overflowPunct w:val="0"/>
              <w:autoSpaceDE w:val="0"/>
              <w:autoSpaceDN w:val="0"/>
              <w:adjustRightInd w:val="0"/>
              <w:spacing w:line="292" w:lineRule="atLeast"/>
              <w:textAlignment w:val="baseline"/>
              <w:rPr>
                <w:rFonts w:ascii="ＭＳ ゴシック" w:eastAsia="ＭＳ ゴシック" w:hAnsi="ＭＳ ゴシック" w:cs="ＭＳ 明朝"/>
                <w:b/>
                <w:bCs/>
                <w:spacing w:val="30"/>
                <w:kern w:val="0"/>
                <w:szCs w:val="21"/>
              </w:rPr>
            </w:pPr>
            <w:r>
              <w:rPr>
                <w:rFonts w:ascii="ＭＳ ゴシック" w:eastAsia="ＭＳ ゴシック" w:hAnsi="ＭＳ ゴシック" w:cs="ＭＳ 明朝" w:hint="eastAsia"/>
                <w:b/>
                <w:bCs/>
                <w:spacing w:val="30"/>
                <w:kern w:val="0"/>
                <w:szCs w:val="21"/>
              </w:rPr>
              <w:t>施設名</w:t>
            </w:r>
            <w:r w:rsidR="007B1508" w:rsidRPr="007306A8">
              <w:rPr>
                <w:rFonts w:ascii="ＭＳ ゴシック" w:eastAsia="ＭＳ ゴシック" w:hAnsi="ＭＳ ゴシック" w:cs="ＭＳ 明朝" w:hint="eastAsia"/>
                <w:b/>
                <w:bCs/>
                <w:spacing w:val="30"/>
                <w:kern w:val="0"/>
                <w:szCs w:val="21"/>
              </w:rPr>
              <w:t>等</w:t>
            </w:r>
          </w:p>
        </w:tc>
        <w:tc>
          <w:tcPr>
            <w:tcW w:w="7899" w:type="dxa"/>
            <w:gridSpan w:val="3"/>
            <w:tcBorders>
              <w:top w:val="single" w:sz="12" w:space="0" w:color="auto"/>
              <w:left w:val="single" w:sz="4" w:space="0" w:color="auto"/>
              <w:bottom w:val="single" w:sz="4" w:space="0" w:color="auto"/>
              <w:right w:val="single" w:sz="12" w:space="0" w:color="auto"/>
            </w:tcBorders>
          </w:tcPr>
          <w:p w14:paraId="09856012" w14:textId="77777777" w:rsidR="000A2529" w:rsidRPr="003E4953" w:rsidRDefault="004F6B51"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b/>
                <w:bCs/>
                <w:spacing w:val="30"/>
                <w:kern w:val="0"/>
                <w:szCs w:val="21"/>
              </w:rPr>
              <w:t>施設</w:t>
            </w:r>
            <w:r w:rsidR="007B1508" w:rsidRPr="007306A8">
              <w:rPr>
                <w:rFonts w:ascii="ＭＳ ゴシック" w:eastAsia="ＭＳ ゴシック" w:hAnsi="ＭＳ ゴシック" w:cs="ＭＳ 明朝" w:hint="eastAsia"/>
                <w:b/>
                <w:bCs/>
                <w:spacing w:val="30"/>
                <w:kern w:val="0"/>
                <w:szCs w:val="21"/>
              </w:rPr>
              <w:t>名：</w:t>
            </w:r>
          </w:p>
        </w:tc>
      </w:tr>
      <w:tr w:rsidR="007B1508" w14:paraId="75E0801C" w14:textId="77777777" w:rsidTr="000A2529">
        <w:trPr>
          <w:cantSplit/>
          <w:trHeight w:val="425"/>
        </w:trPr>
        <w:tc>
          <w:tcPr>
            <w:tcW w:w="1890" w:type="dxa"/>
            <w:vMerge/>
            <w:tcBorders>
              <w:top w:val="single" w:sz="12" w:space="0" w:color="auto"/>
              <w:left w:val="single" w:sz="12" w:space="0" w:color="auto"/>
              <w:right w:val="single" w:sz="4" w:space="0" w:color="auto"/>
            </w:tcBorders>
            <w:vAlign w:val="center"/>
          </w:tcPr>
          <w:p w14:paraId="481493A3" w14:textId="77777777" w:rsidR="000A2529" w:rsidRPr="007306A8" w:rsidRDefault="000A2529" w:rsidP="0042055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ＭＳ 明朝"/>
                <w:b/>
                <w:bCs/>
                <w:spacing w:val="30"/>
                <w:kern w:val="0"/>
                <w:szCs w:val="21"/>
              </w:rPr>
            </w:pPr>
          </w:p>
        </w:tc>
        <w:tc>
          <w:tcPr>
            <w:tcW w:w="7899" w:type="dxa"/>
            <w:gridSpan w:val="3"/>
            <w:tcBorders>
              <w:top w:val="single" w:sz="4" w:space="0" w:color="auto"/>
              <w:left w:val="single" w:sz="4" w:space="0" w:color="auto"/>
              <w:bottom w:val="single" w:sz="4" w:space="0" w:color="auto"/>
              <w:right w:val="single" w:sz="12" w:space="0" w:color="auto"/>
            </w:tcBorders>
            <w:vAlign w:val="center"/>
          </w:tcPr>
          <w:p w14:paraId="5870AE6D" w14:textId="77777777" w:rsidR="000A2529" w:rsidRPr="007306A8" w:rsidRDefault="007B1508" w:rsidP="0042055F">
            <w:pPr>
              <w:suppressAutoHyphens/>
              <w:kinsoku w:val="0"/>
              <w:wordWrap w:val="0"/>
              <w:overflowPunct w:val="0"/>
              <w:autoSpaceDE w:val="0"/>
              <w:autoSpaceDN w:val="0"/>
              <w:adjustRightInd w:val="0"/>
              <w:snapToGrid w:val="0"/>
              <w:spacing w:line="292" w:lineRule="atLeast"/>
              <w:textAlignment w:val="baseline"/>
              <w:rPr>
                <w:rFonts w:ascii="ＭＳ ゴシック" w:eastAsia="ＭＳ ゴシック" w:hAnsi="ＭＳ ゴシック"/>
                <w:b/>
                <w:kern w:val="0"/>
                <w:szCs w:val="21"/>
              </w:rPr>
            </w:pPr>
            <w:r w:rsidRPr="007306A8">
              <w:rPr>
                <w:rFonts w:ascii="ＭＳ ゴシック" w:eastAsia="ＭＳ ゴシック" w:hAnsi="ＭＳ ゴシック" w:hint="eastAsia"/>
                <w:b/>
                <w:kern w:val="0"/>
                <w:szCs w:val="21"/>
              </w:rPr>
              <w:t>所 在 地：</w:t>
            </w:r>
          </w:p>
        </w:tc>
      </w:tr>
      <w:tr w:rsidR="007B1508" w14:paraId="6443FEB6" w14:textId="77777777" w:rsidTr="000A2529">
        <w:trPr>
          <w:cantSplit/>
          <w:trHeight w:val="419"/>
        </w:trPr>
        <w:tc>
          <w:tcPr>
            <w:tcW w:w="1890" w:type="dxa"/>
            <w:vMerge/>
            <w:tcBorders>
              <w:left w:val="single" w:sz="12" w:space="0" w:color="auto"/>
              <w:bottom w:val="single" w:sz="4" w:space="0" w:color="000000"/>
              <w:right w:val="single" w:sz="4" w:space="0" w:color="auto"/>
            </w:tcBorders>
            <w:vAlign w:val="center"/>
          </w:tcPr>
          <w:p w14:paraId="409F9D52" w14:textId="77777777" w:rsidR="000A2529" w:rsidRPr="007306A8" w:rsidRDefault="000A2529" w:rsidP="0042055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ＭＳ 明朝"/>
                <w:b/>
                <w:bCs/>
                <w:spacing w:val="30"/>
                <w:kern w:val="0"/>
                <w:szCs w:val="21"/>
              </w:rPr>
            </w:pPr>
          </w:p>
        </w:tc>
        <w:tc>
          <w:tcPr>
            <w:tcW w:w="7899" w:type="dxa"/>
            <w:gridSpan w:val="3"/>
            <w:tcBorders>
              <w:top w:val="single" w:sz="4" w:space="0" w:color="auto"/>
              <w:left w:val="single" w:sz="4" w:space="0" w:color="auto"/>
              <w:bottom w:val="single" w:sz="4" w:space="0" w:color="000000"/>
              <w:right w:val="single" w:sz="12" w:space="0" w:color="auto"/>
            </w:tcBorders>
            <w:vAlign w:val="center"/>
          </w:tcPr>
          <w:p w14:paraId="4663230A" w14:textId="77777777" w:rsidR="000A2529" w:rsidRPr="007306A8" w:rsidRDefault="007B1508" w:rsidP="0042055F">
            <w:pPr>
              <w:suppressAutoHyphens/>
              <w:kinsoku w:val="0"/>
              <w:wordWrap w:val="0"/>
              <w:overflowPunct w:val="0"/>
              <w:autoSpaceDE w:val="0"/>
              <w:autoSpaceDN w:val="0"/>
              <w:adjustRightInd w:val="0"/>
              <w:snapToGrid w:val="0"/>
              <w:spacing w:line="292" w:lineRule="atLeast"/>
              <w:textAlignment w:val="baseline"/>
              <w:rPr>
                <w:rFonts w:ascii="ＭＳ ゴシック" w:eastAsia="ＭＳ ゴシック" w:hAnsi="ＭＳ ゴシック"/>
                <w:kern w:val="0"/>
                <w:szCs w:val="21"/>
              </w:rPr>
            </w:pPr>
            <w:r w:rsidRPr="007306A8">
              <w:rPr>
                <w:rFonts w:ascii="ＭＳ ゴシック" w:eastAsia="ＭＳ ゴシック" w:hAnsi="ＭＳ ゴシック" w:hint="eastAsia"/>
                <w:b/>
                <w:kern w:val="0"/>
                <w:szCs w:val="21"/>
              </w:rPr>
              <w:t xml:space="preserve">電話番号：　</w:t>
            </w:r>
          </w:p>
        </w:tc>
      </w:tr>
      <w:tr w:rsidR="007B1508" w14:paraId="5F3F0E08" w14:textId="77777777" w:rsidTr="003E4953">
        <w:trPr>
          <w:cantSplit/>
          <w:trHeight w:val="509"/>
        </w:trPr>
        <w:tc>
          <w:tcPr>
            <w:tcW w:w="1890" w:type="dxa"/>
            <w:tcBorders>
              <w:top w:val="single" w:sz="4" w:space="0" w:color="000000"/>
              <w:left w:val="single" w:sz="12" w:space="0" w:color="auto"/>
              <w:bottom w:val="dashed" w:sz="4" w:space="0" w:color="000000"/>
              <w:right w:val="single" w:sz="4" w:space="0" w:color="000000"/>
            </w:tcBorders>
            <w:vAlign w:val="center"/>
          </w:tcPr>
          <w:p w14:paraId="1F8F8248" w14:textId="77777777" w:rsidR="000A2529" w:rsidRPr="007306A8" w:rsidRDefault="007B1508" w:rsidP="0042055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ＭＳ Ｐゴシック"/>
                <w:b/>
                <w:bCs/>
                <w:spacing w:val="30"/>
                <w:kern w:val="0"/>
                <w:szCs w:val="21"/>
              </w:rPr>
            </w:pPr>
            <w:r w:rsidRPr="007306A8">
              <w:rPr>
                <w:rFonts w:ascii="ＭＳ ゴシック" w:eastAsia="ＭＳ ゴシック" w:hAnsi="ＭＳ ゴシック" w:cs="ＭＳ Ｐゴシック" w:hint="eastAsia"/>
                <w:b/>
                <w:bCs/>
                <w:spacing w:val="30"/>
                <w:kern w:val="0"/>
                <w:szCs w:val="21"/>
              </w:rPr>
              <w:t>開設者氏名</w:t>
            </w:r>
          </w:p>
        </w:tc>
        <w:tc>
          <w:tcPr>
            <w:tcW w:w="7899" w:type="dxa"/>
            <w:gridSpan w:val="3"/>
            <w:tcBorders>
              <w:top w:val="single" w:sz="4" w:space="0" w:color="000000"/>
              <w:left w:val="single" w:sz="4" w:space="0" w:color="000000"/>
              <w:bottom w:val="dashed" w:sz="4" w:space="0" w:color="000000"/>
              <w:right w:val="single" w:sz="12" w:space="0" w:color="auto"/>
            </w:tcBorders>
          </w:tcPr>
          <w:p w14:paraId="5F85C8CA" w14:textId="77777777" w:rsidR="000A2529" w:rsidRPr="007306A8" w:rsidRDefault="000A2529"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kern w:val="0"/>
                <w:sz w:val="24"/>
              </w:rPr>
            </w:pPr>
          </w:p>
          <w:p w14:paraId="2A74D5E9" w14:textId="77777777" w:rsidR="000A2529" w:rsidRPr="007306A8" w:rsidRDefault="000A2529"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kern w:val="0"/>
                <w:sz w:val="24"/>
              </w:rPr>
            </w:pPr>
          </w:p>
        </w:tc>
      </w:tr>
      <w:tr w:rsidR="007B1508" w14:paraId="3DCF7A70" w14:textId="77777777" w:rsidTr="000A2529">
        <w:trPr>
          <w:cantSplit/>
          <w:trHeight w:val="70"/>
        </w:trPr>
        <w:tc>
          <w:tcPr>
            <w:tcW w:w="1890" w:type="dxa"/>
            <w:tcBorders>
              <w:top w:val="dashed" w:sz="4" w:space="0" w:color="000000"/>
              <w:left w:val="single" w:sz="12" w:space="0" w:color="auto"/>
              <w:bottom w:val="single" w:sz="12" w:space="0" w:color="auto"/>
              <w:right w:val="single" w:sz="4" w:space="0" w:color="000000"/>
            </w:tcBorders>
            <w:vAlign w:val="center"/>
          </w:tcPr>
          <w:p w14:paraId="110A2033" w14:textId="77777777" w:rsidR="000A2529" w:rsidRPr="007306A8" w:rsidRDefault="007B1508" w:rsidP="0042055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kern w:val="0"/>
                <w:szCs w:val="21"/>
              </w:rPr>
            </w:pPr>
            <w:r w:rsidRPr="007306A8">
              <w:rPr>
                <w:rFonts w:ascii="ＭＳ ゴシック" w:eastAsia="ＭＳ ゴシック" w:hAnsi="ＭＳ ゴシック" w:cs="ＭＳ Ｐゴシック" w:hint="eastAsia"/>
                <w:b/>
                <w:bCs/>
                <w:spacing w:val="30"/>
                <w:kern w:val="0"/>
                <w:szCs w:val="21"/>
              </w:rPr>
              <w:t>点検者氏名</w:t>
            </w:r>
          </w:p>
        </w:tc>
        <w:tc>
          <w:tcPr>
            <w:tcW w:w="7899" w:type="dxa"/>
            <w:gridSpan w:val="3"/>
            <w:tcBorders>
              <w:top w:val="dashed" w:sz="4" w:space="0" w:color="000000"/>
              <w:left w:val="single" w:sz="4" w:space="0" w:color="000000"/>
              <w:bottom w:val="single" w:sz="12" w:space="0" w:color="auto"/>
              <w:right w:val="single" w:sz="12" w:space="0" w:color="auto"/>
            </w:tcBorders>
          </w:tcPr>
          <w:p w14:paraId="4C820F75" w14:textId="77777777" w:rsidR="000A2529" w:rsidRPr="007306A8" w:rsidRDefault="000A2529"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kern w:val="0"/>
                <w:sz w:val="24"/>
              </w:rPr>
            </w:pPr>
          </w:p>
          <w:p w14:paraId="3497C78F" w14:textId="77777777" w:rsidR="000A2529" w:rsidRPr="007306A8" w:rsidRDefault="000A2529" w:rsidP="0042055F">
            <w:pPr>
              <w:suppressAutoHyphens/>
              <w:kinsoku w:val="0"/>
              <w:wordWrap w:val="0"/>
              <w:overflowPunct w:val="0"/>
              <w:autoSpaceDE w:val="0"/>
              <w:autoSpaceDN w:val="0"/>
              <w:adjustRightInd w:val="0"/>
              <w:snapToGrid w:val="0"/>
              <w:spacing w:line="292" w:lineRule="atLeast"/>
              <w:jc w:val="left"/>
              <w:textAlignment w:val="baseline"/>
              <w:rPr>
                <w:rFonts w:ascii="ＭＳ ゴシック" w:eastAsia="ＭＳ ゴシック" w:hAnsi="ＭＳ ゴシック"/>
                <w:kern w:val="0"/>
                <w:sz w:val="24"/>
              </w:rPr>
            </w:pPr>
          </w:p>
        </w:tc>
      </w:tr>
    </w:tbl>
    <w:p w14:paraId="5B98EB16" w14:textId="77777777" w:rsidR="000A2529" w:rsidRPr="007306A8" w:rsidRDefault="000A2529" w:rsidP="009F6282">
      <w:pPr>
        <w:spacing w:line="0" w:lineRule="atLeast"/>
        <w:jc w:val="center"/>
        <w:rPr>
          <w:rFonts w:ascii="ＭＳ Ｐ明朝" w:eastAsia="ＭＳ Ｐ明朝" w:hAnsi="ＭＳ Ｐ明朝" w:cs="ＭＳ Ｐゴシック"/>
          <w:kern w:val="0"/>
          <w:sz w:val="16"/>
          <w:szCs w:val="16"/>
        </w:rPr>
      </w:pPr>
    </w:p>
    <w:p w14:paraId="0F0A0963" w14:textId="10DC4102" w:rsidR="0065236B" w:rsidRPr="007306A8" w:rsidRDefault="007B1508" w:rsidP="000A2529">
      <w:pPr>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作成にあたっての注意事項 】</w:t>
      </w:r>
    </w:p>
    <w:p w14:paraId="7A8517A5" w14:textId="77777777" w:rsidR="000A2529" w:rsidRPr="007306A8" w:rsidRDefault="00413A45" w:rsidP="00EE6A5D">
      <w:pPr>
        <w:rPr>
          <w:rFonts w:ascii="ＭＳ Ｐ明朝" w:eastAsia="ＭＳ Ｐ明朝" w:hAnsi="ＭＳ Ｐ明朝" w:cs="ＭＳ Ｐゴシック"/>
          <w:kern w:val="0"/>
          <w:szCs w:val="21"/>
        </w:rPr>
      </w:pPr>
      <w:r>
        <w:rPr>
          <w:rFonts w:ascii="ＭＳ Ｐ明朝" w:eastAsia="ＭＳ Ｐ明朝" w:hAnsi="ＭＳ Ｐ明朝" w:cs="ＭＳ Ｐゴシック"/>
          <w:noProof/>
          <w:kern w:val="0"/>
          <w:szCs w:val="21"/>
        </w:rPr>
        <w:pict w14:anchorId="1A579763">
          <v:rect id="_x0000_s2050" style="position:absolute;left:0;text-align:left;margin-left:73.6pt;margin-top:13.15pt;width:198.35pt;height:60.75pt;z-index:251657728" filled="f">
            <v:fill opacity="0"/>
          </v:rect>
        </w:pict>
      </w:r>
      <w:r w:rsidR="00EE6A5D" w:rsidRPr="007306A8">
        <w:rPr>
          <w:rFonts w:ascii="ＭＳ Ｐ明朝" w:eastAsia="ＭＳ Ｐ明朝" w:hAnsi="ＭＳ Ｐ明朝" w:cs="ＭＳ Ｐゴシック" w:hint="eastAsia"/>
          <w:kern w:val="0"/>
          <w:szCs w:val="21"/>
        </w:rPr>
        <w:t xml:space="preserve">　　　</w:t>
      </w:r>
      <w:r w:rsidR="007B1508" w:rsidRPr="007306A8">
        <w:rPr>
          <w:rFonts w:ascii="ＭＳ Ｐ明朝" w:eastAsia="ＭＳ Ｐ明朝" w:hAnsi="ＭＳ Ｐ明朝" w:cs="ＭＳ Ｐゴシック" w:hint="eastAsia"/>
          <w:kern w:val="0"/>
          <w:szCs w:val="21"/>
        </w:rPr>
        <w:t>下表の項目について点検し</w:t>
      </w:r>
      <w:r w:rsidR="009E3569" w:rsidRPr="007306A8">
        <w:rPr>
          <w:rFonts w:ascii="ＭＳ Ｐ明朝" w:eastAsia="ＭＳ Ｐ明朝" w:hAnsi="ＭＳ Ｐ明朝" w:cs="ＭＳ Ｐゴシック" w:hint="eastAsia"/>
          <w:kern w:val="0"/>
          <w:szCs w:val="21"/>
        </w:rPr>
        <w:t>た</w:t>
      </w:r>
      <w:r w:rsidR="007B1508" w:rsidRPr="007306A8">
        <w:rPr>
          <w:rFonts w:ascii="ＭＳ Ｐ明朝" w:eastAsia="ＭＳ Ｐ明朝" w:hAnsi="ＭＳ Ｐ明朝" w:cs="ＭＳ Ｐゴシック" w:hint="eastAsia"/>
          <w:kern w:val="0"/>
          <w:szCs w:val="21"/>
        </w:rPr>
        <w:t>結果</w:t>
      </w:r>
      <w:r w:rsidR="009E3569" w:rsidRPr="007306A8">
        <w:rPr>
          <w:rFonts w:ascii="ＭＳ Ｐ明朝" w:eastAsia="ＭＳ Ｐ明朝" w:hAnsi="ＭＳ Ｐ明朝" w:cs="ＭＳ Ｐゴシック" w:hint="eastAsia"/>
          <w:kern w:val="0"/>
          <w:szCs w:val="21"/>
        </w:rPr>
        <w:t>をもとに</w:t>
      </w:r>
      <w:r w:rsidR="007B1508" w:rsidRPr="007306A8">
        <w:rPr>
          <w:rFonts w:ascii="ＭＳ Ｐ明朝" w:eastAsia="ＭＳ Ｐ明朝" w:hAnsi="ＭＳ Ｐ明朝" w:cs="ＭＳ Ｐゴシック" w:hint="eastAsia"/>
          <w:kern w:val="0"/>
          <w:szCs w:val="21"/>
        </w:rPr>
        <w:t>、該当する欄にチェック印を入れてください。</w:t>
      </w:r>
    </w:p>
    <w:p w14:paraId="5EE900B0" w14:textId="77777777" w:rsidR="00EC27B3" w:rsidRPr="007306A8" w:rsidRDefault="000A2529" w:rsidP="00ED1BF2">
      <w:pPr>
        <w:ind w:leftChars="402" w:left="844" w:firstLineChars="399" w:firstLine="838"/>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○：良い（できている）　　　　　　　　　　</w:t>
      </w:r>
    </w:p>
    <w:p w14:paraId="2BCC4192" w14:textId="77777777" w:rsidR="000A2529" w:rsidRPr="007306A8" w:rsidRDefault="007B1508" w:rsidP="00ED1BF2">
      <w:pPr>
        <w:ind w:leftChars="402" w:left="844" w:firstLineChars="399" w:firstLine="838"/>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r w:rsidR="005263A2">
        <w:rPr>
          <w:rFonts w:ascii="ＭＳ Ｐ明朝" w:eastAsia="ＭＳ Ｐ明朝" w:hAnsi="ＭＳ Ｐ明朝" w:cs="ＭＳ Ｐゴシック" w:hint="eastAsia"/>
          <w:kern w:val="0"/>
          <w:szCs w:val="21"/>
        </w:rPr>
        <w:t>概ね良い</w:t>
      </w:r>
      <w:r w:rsidR="00EA29C1" w:rsidRPr="003E5A31">
        <w:rPr>
          <w:rFonts w:ascii="ＭＳ Ｐ明朝" w:eastAsia="ＭＳ Ｐ明朝" w:hAnsi="ＭＳ Ｐ明朝" w:cs="ＭＳ Ｐゴシック" w:hint="eastAsia"/>
          <w:kern w:val="0"/>
          <w:szCs w:val="21"/>
        </w:rPr>
        <w:t>（</w:t>
      </w:r>
      <w:r w:rsidR="005263A2">
        <w:rPr>
          <w:rFonts w:ascii="ＭＳ Ｐ明朝" w:eastAsia="ＭＳ Ｐ明朝" w:hAnsi="ＭＳ Ｐ明朝" w:cs="ＭＳ Ｐゴシック" w:hint="eastAsia"/>
          <w:kern w:val="0"/>
          <w:szCs w:val="21"/>
        </w:rPr>
        <w:t>だいたいできている</w:t>
      </w:r>
      <w:r w:rsidR="00EA29C1" w:rsidRPr="003E5A31">
        <w:rPr>
          <w:rFonts w:ascii="ＭＳ Ｐ明朝" w:eastAsia="ＭＳ Ｐ明朝" w:hAnsi="ＭＳ Ｐ明朝" w:cs="ＭＳ Ｐゴシック" w:hint="eastAsia"/>
          <w:kern w:val="0"/>
          <w:szCs w:val="21"/>
        </w:rPr>
        <w:t>）</w:t>
      </w:r>
    </w:p>
    <w:p w14:paraId="55FC4B84" w14:textId="77777777" w:rsidR="00EC27B3" w:rsidRPr="007306A8" w:rsidRDefault="00D522B2" w:rsidP="00ED1BF2">
      <w:pPr>
        <w:ind w:leftChars="402" w:left="844" w:firstLineChars="400" w:firstLine="840"/>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×：良くない（できていない）　　　　　　</w:t>
      </w:r>
    </w:p>
    <w:p w14:paraId="4AE9D9C0" w14:textId="77777777" w:rsidR="000A2529" w:rsidRPr="007306A8" w:rsidRDefault="00D522B2" w:rsidP="00ED1BF2">
      <w:pPr>
        <w:ind w:leftChars="402" w:left="844" w:firstLineChars="400" w:firstLine="840"/>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r w:rsidR="007B1508" w:rsidRPr="007306A8">
        <w:rPr>
          <w:rFonts w:ascii="ＭＳ Ｐ明朝" w:eastAsia="ＭＳ Ｐ明朝" w:hAnsi="ＭＳ Ｐ明朝" w:cs="ＭＳ Ｐゴシック" w:hint="eastAsia"/>
          <w:kern w:val="0"/>
          <w:szCs w:val="21"/>
        </w:rPr>
        <w:t>：該当なし（取扱いなし）</w:t>
      </w:r>
    </w:p>
    <w:p w14:paraId="08536994" w14:textId="50A9EFF1" w:rsidR="000A2529" w:rsidRDefault="0065236B" w:rsidP="0065236B">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p>
    <w:p w14:paraId="0306098B" w14:textId="77777777" w:rsidR="000A2529" w:rsidRPr="007306A8" w:rsidRDefault="007B1508" w:rsidP="000A2529">
      <w:pPr>
        <w:snapToGrid w:val="0"/>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【凡例】</w:t>
      </w:r>
    </w:p>
    <w:p w14:paraId="19A8C482" w14:textId="77777777" w:rsidR="004F151D" w:rsidRPr="007306A8" w:rsidRDefault="007B1508" w:rsidP="004F151D">
      <w:pPr>
        <w:snapToGrid w:val="0"/>
        <w:ind w:leftChars="100" w:left="210"/>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r w:rsidR="00F851AD" w:rsidRPr="007306A8">
        <w:rPr>
          <w:rFonts w:ascii="ＭＳ Ｐ明朝" w:eastAsia="ＭＳ Ｐ明朝" w:hAnsi="ＭＳ Ｐ明朝" w:cs="ＭＳ Ｐゴシック" w:hint="eastAsia"/>
          <w:kern w:val="0"/>
          <w:szCs w:val="21"/>
        </w:rPr>
        <w:t>（）内の</w:t>
      </w:r>
      <w:r w:rsidRPr="007306A8">
        <w:rPr>
          <w:rFonts w:ascii="ＭＳ Ｐ明朝" w:eastAsia="ＭＳ Ｐ明朝" w:hAnsi="ＭＳ Ｐ明朝" w:cs="ＭＳ Ｐゴシック" w:hint="eastAsia"/>
          <w:kern w:val="0"/>
          <w:szCs w:val="21"/>
        </w:rPr>
        <w:t>単に</w:t>
      </w:r>
      <w:r w:rsidR="000A2529" w:rsidRPr="007306A8">
        <w:rPr>
          <w:rFonts w:ascii="ＭＳ Ｐ明朝" w:eastAsia="ＭＳ Ｐ明朝" w:hAnsi="ＭＳ Ｐ明朝" w:cs="ＭＳ Ｐゴシック" w:hint="eastAsia"/>
          <w:kern w:val="0"/>
          <w:szCs w:val="21"/>
        </w:rPr>
        <w:t>「法」とは医療法、「令」とは医療法施行令、「規則」とは医療法施行規則を指します。</w:t>
      </w:r>
    </w:p>
    <w:p w14:paraId="7A876CBE" w14:textId="77777777" w:rsidR="004F151D" w:rsidRPr="007306A8" w:rsidRDefault="007B1508" w:rsidP="00150415">
      <w:pPr>
        <w:snapToGrid w:val="0"/>
        <w:ind w:leftChars="100" w:left="283" w:hangingChars="35" w:hanging="73"/>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・また、</w:t>
      </w:r>
      <w:r w:rsidR="001954B5" w:rsidRPr="007306A8">
        <w:rPr>
          <w:rFonts w:ascii="ＭＳ Ｐ明朝" w:eastAsia="ＭＳ Ｐ明朝" w:hAnsi="ＭＳ Ｐ明朝" w:cs="ＭＳ Ｐゴシック" w:hint="eastAsia"/>
          <w:kern w:val="0"/>
          <w:szCs w:val="21"/>
        </w:rPr>
        <w:t>「保助看法」とは保健師助産師看護師法、</w:t>
      </w:r>
      <w:r w:rsidR="00150415" w:rsidRPr="007306A8">
        <w:rPr>
          <w:rFonts w:ascii="ＭＳ Ｐ明朝" w:eastAsia="ＭＳ Ｐ明朝" w:hAnsi="ＭＳ Ｐ明朝" w:cs="ＭＳ Ｐゴシック" w:hint="eastAsia"/>
          <w:kern w:val="0"/>
          <w:szCs w:val="21"/>
        </w:rPr>
        <w:t>「麻向法」とは麻薬及び向精神薬取締法、「医療機器等法」とは医薬品、医療機器等の品質、有効性及び安全性の確保等に関する法律、</w:t>
      </w:r>
      <w:r w:rsidRPr="007306A8">
        <w:rPr>
          <w:rFonts w:ascii="ＭＳ Ｐ明朝" w:eastAsia="ＭＳ Ｐ明朝" w:hAnsi="ＭＳ Ｐ明朝" w:cs="ＭＳ Ｐゴシック" w:hint="eastAsia"/>
          <w:kern w:val="0"/>
          <w:szCs w:val="21"/>
        </w:rPr>
        <w:t>「廃掃法」とは廃棄物の処理及び清掃に関する法律、</w:t>
      </w:r>
      <w:r w:rsidR="00150415" w:rsidRPr="007306A8">
        <w:rPr>
          <w:rFonts w:ascii="ＭＳ Ｐ明朝" w:eastAsia="ＭＳ Ｐ明朝" w:hAnsi="ＭＳ Ｐ明朝" w:cs="ＭＳ Ｐゴシック" w:hint="eastAsia"/>
          <w:kern w:val="0"/>
          <w:szCs w:val="21"/>
        </w:rPr>
        <w:t>「国マ」とは廃棄物処理法に基づく感染性廃棄物処理マニュアル（環境省）</w:t>
      </w:r>
      <w:r w:rsidRPr="007306A8">
        <w:rPr>
          <w:rFonts w:ascii="ＭＳ Ｐ明朝" w:eastAsia="ＭＳ Ｐ明朝" w:hAnsi="ＭＳ Ｐ明朝" w:cs="ＭＳ Ｐゴシック" w:hint="eastAsia"/>
          <w:kern w:val="0"/>
          <w:szCs w:val="21"/>
        </w:rPr>
        <w:t>を指します。</w:t>
      </w:r>
    </w:p>
    <w:p w14:paraId="3863AABD" w14:textId="77777777" w:rsidR="00FD45F8" w:rsidRPr="007306A8" w:rsidRDefault="004F151D" w:rsidP="00EC27B3">
      <w:pPr>
        <w:snapToGrid w:val="0"/>
        <w:ind w:leftChars="100" w:left="283" w:hangingChars="35" w:hanging="73"/>
        <w:rPr>
          <w:rFonts w:ascii="ＭＳ Ｐゴシック" w:eastAsia="ＭＳ Ｐゴシック" w:hAnsi="ＭＳ Ｐゴシック" w:cs="ＭＳ Ｐゴシック"/>
          <w:b/>
          <w:bCs/>
          <w:kern w:val="0"/>
          <w:sz w:val="24"/>
        </w:rPr>
      </w:pPr>
      <w:r w:rsidRPr="007306A8">
        <w:rPr>
          <w:rFonts w:ascii="ＭＳ Ｐ明朝" w:eastAsia="ＭＳ Ｐ明朝" w:hAnsi="ＭＳ Ｐ明朝" w:cs="ＭＳ Ｐゴシック" w:hint="eastAsia"/>
          <w:kern w:val="0"/>
          <w:szCs w:val="21"/>
        </w:rPr>
        <w:t>・</w:t>
      </w:r>
      <w:r w:rsidR="00ED1BF2" w:rsidRPr="007306A8">
        <w:rPr>
          <w:rFonts w:ascii="ＭＳ Ｐ明朝" w:eastAsia="ＭＳ Ｐ明朝" w:hAnsi="ＭＳ Ｐ明朝" w:cs="ＭＳ Ｐゴシック" w:hint="eastAsia"/>
          <w:kern w:val="0"/>
          <w:szCs w:val="21"/>
        </w:rPr>
        <w:t>各法令に定められている</w:t>
      </w:r>
      <w:r w:rsidR="00A3639E" w:rsidRPr="007306A8">
        <w:rPr>
          <w:rFonts w:ascii="ＭＳ Ｐ明朝" w:eastAsia="ＭＳ Ｐ明朝" w:hAnsi="ＭＳ Ｐ明朝" w:cs="ＭＳ Ｐゴシック" w:hint="eastAsia"/>
          <w:kern w:val="0"/>
          <w:szCs w:val="21"/>
        </w:rPr>
        <w:t>項目は</w:t>
      </w:r>
      <w:r w:rsidRPr="007306A8">
        <w:rPr>
          <w:rFonts w:ascii="ＭＳ Ｐ明朝" w:eastAsia="ＭＳ Ｐ明朝" w:hAnsi="ＭＳ Ｐ明朝" w:cs="ＭＳ Ｐゴシック" w:hint="eastAsia"/>
          <w:kern w:val="0"/>
          <w:szCs w:val="21"/>
        </w:rPr>
        <w:t>、</w:t>
      </w:r>
      <w:r w:rsidR="00A3639E" w:rsidRPr="007306A8">
        <w:rPr>
          <w:rFonts w:ascii="ＭＳ Ｐ明朝" w:eastAsia="ＭＳ Ｐ明朝" w:hAnsi="ＭＳ Ｐ明朝" w:cs="ＭＳ Ｐゴシック" w:hint="eastAsia"/>
          <w:kern w:val="0"/>
          <w:szCs w:val="21"/>
        </w:rPr>
        <w:t>“☆”を記しています。</w:t>
      </w:r>
    </w:p>
    <w:p w14:paraId="6299D5EC" w14:textId="77777777" w:rsidR="008B0F45" w:rsidRDefault="008B0F45" w:rsidP="00D83743">
      <w:pPr>
        <w:spacing w:line="0" w:lineRule="atLeast"/>
        <w:jc w:val="center"/>
        <w:rPr>
          <w:rFonts w:ascii="ＭＳ Ｐゴシック" w:eastAsia="ＭＳ Ｐゴシック" w:hAnsi="ＭＳ Ｐゴシック" w:cs="ＭＳ Ｐゴシック"/>
          <w:b/>
          <w:bCs/>
          <w:kern w:val="0"/>
          <w:sz w:val="24"/>
        </w:rPr>
      </w:pPr>
    </w:p>
    <w:p w14:paraId="42B0A097" w14:textId="77777777" w:rsidR="0044783D" w:rsidRPr="007306A8" w:rsidRDefault="0044783D" w:rsidP="00734A75">
      <w:pPr>
        <w:spacing w:line="0" w:lineRule="atLeast"/>
        <w:rPr>
          <w:rFonts w:ascii="ＭＳ Ｐゴシック" w:eastAsia="ＭＳ Ｐゴシック" w:hAnsi="ＭＳ Ｐゴシック" w:cs="ＭＳ Ｐゴシック"/>
          <w:b/>
          <w:bCs/>
          <w:kern w:val="0"/>
          <w:sz w:val="24"/>
        </w:rPr>
      </w:pPr>
    </w:p>
    <w:tbl>
      <w:tblPr>
        <w:tblW w:w="10318" w:type="dxa"/>
        <w:tblInd w:w="84" w:type="dxa"/>
        <w:tblLayout w:type="fixed"/>
        <w:tblCellMar>
          <w:left w:w="99" w:type="dxa"/>
          <w:right w:w="99" w:type="dxa"/>
        </w:tblCellMar>
        <w:tblLook w:val="0000" w:firstRow="0" w:lastRow="0" w:firstColumn="0" w:lastColumn="0" w:noHBand="0" w:noVBand="0"/>
      </w:tblPr>
      <w:tblGrid>
        <w:gridCol w:w="299"/>
        <w:gridCol w:w="425"/>
        <w:gridCol w:w="7962"/>
        <w:gridCol w:w="408"/>
        <w:gridCol w:w="408"/>
        <w:gridCol w:w="408"/>
        <w:gridCol w:w="408"/>
      </w:tblGrid>
      <w:tr w:rsidR="007B1508" w14:paraId="0514AF22" w14:textId="77777777" w:rsidTr="006C0045">
        <w:trPr>
          <w:trHeight w:val="300"/>
        </w:trPr>
        <w:tc>
          <w:tcPr>
            <w:tcW w:w="8686" w:type="dxa"/>
            <w:gridSpan w:val="3"/>
            <w:tcBorders>
              <w:top w:val="nil"/>
              <w:left w:val="nil"/>
              <w:bottom w:val="single" w:sz="8" w:space="0" w:color="auto"/>
              <w:right w:val="nil"/>
            </w:tcBorders>
          </w:tcPr>
          <w:p w14:paraId="0D0DA33D" w14:textId="77777777" w:rsidR="00E548F7" w:rsidRPr="008B0F45" w:rsidRDefault="007B1508" w:rsidP="00AE6AF1">
            <w:pPr>
              <w:widowControl/>
              <w:jc w:val="left"/>
              <w:rPr>
                <w:rFonts w:ascii="ＭＳ Ｐゴシック" w:eastAsia="ＭＳ Ｐゴシック" w:hAnsi="ＭＳ Ｐゴシック" w:cs="ＭＳ Ｐゴシック"/>
                <w:b/>
                <w:bCs/>
                <w:kern w:val="0"/>
                <w:sz w:val="22"/>
                <w:szCs w:val="22"/>
              </w:rPr>
            </w:pPr>
            <w:r w:rsidRPr="008B0F45">
              <w:rPr>
                <w:rFonts w:ascii="ＭＳ Ｐゴシック" w:eastAsia="ＭＳ Ｐゴシック" w:hAnsi="ＭＳ Ｐゴシック" w:cs="ＭＳ Ｐゴシック" w:hint="eastAsia"/>
                <w:b/>
                <w:bCs/>
                <w:kern w:val="0"/>
                <w:sz w:val="22"/>
                <w:szCs w:val="22"/>
              </w:rPr>
              <w:t xml:space="preserve">1　</w:t>
            </w:r>
            <w:r w:rsidR="00917DDA">
              <w:rPr>
                <w:rFonts w:ascii="ＭＳ Ｐゴシック" w:eastAsia="ＭＳ Ｐゴシック" w:hAnsi="ＭＳ Ｐゴシック" w:cs="ＭＳ Ｐゴシック" w:hint="eastAsia"/>
                <w:b/>
                <w:bCs/>
                <w:kern w:val="0"/>
                <w:sz w:val="22"/>
                <w:szCs w:val="22"/>
              </w:rPr>
              <w:t>医療従事者</w:t>
            </w:r>
          </w:p>
        </w:tc>
        <w:tc>
          <w:tcPr>
            <w:tcW w:w="408" w:type="dxa"/>
            <w:tcBorders>
              <w:top w:val="nil"/>
              <w:left w:val="nil"/>
              <w:bottom w:val="single" w:sz="8" w:space="0" w:color="auto"/>
              <w:right w:val="nil"/>
            </w:tcBorders>
          </w:tcPr>
          <w:p w14:paraId="5F3C2197" w14:textId="77777777" w:rsidR="00E548F7" w:rsidRPr="008B0F45" w:rsidRDefault="00E548F7" w:rsidP="00AE6AF1">
            <w:pPr>
              <w:widowControl/>
              <w:jc w:val="left"/>
              <w:rPr>
                <w:rFonts w:ascii="ＭＳ Ｐゴシック" w:eastAsia="ＭＳ Ｐゴシック" w:hAnsi="ＭＳ Ｐゴシック" w:cs="ＭＳ Ｐゴシック"/>
                <w:b/>
                <w:bCs/>
                <w:kern w:val="0"/>
                <w:sz w:val="22"/>
                <w:szCs w:val="22"/>
              </w:rPr>
            </w:pPr>
          </w:p>
        </w:tc>
        <w:tc>
          <w:tcPr>
            <w:tcW w:w="408" w:type="dxa"/>
            <w:tcBorders>
              <w:top w:val="nil"/>
              <w:left w:val="nil"/>
              <w:bottom w:val="single" w:sz="8" w:space="0" w:color="auto"/>
              <w:right w:val="nil"/>
            </w:tcBorders>
          </w:tcPr>
          <w:p w14:paraId="20E1942B" w14:textId="77777777" w:rsidR="00E548F7" w:rsidRPr="008B0F45" w:rsidRDefault="00E548F7" w:rsidP="00AE6AF1">
            <w:pPr>
              <w:widowControl/>
              <w:jc w:val="left"/>
              <w:rPr>
                <w:rFonts w:ascii="ＭＳ Ｐゴシック" w:eastAsia="ＭＳ Ｐゴシック" w:hAnsi="ＭＳ Ｐゴシック" w:cs="ＭＳ Ｐゴシック"/>
                <w:b/>
                <w:bCs/>
                <w:kern w:val="0"/>
                <w:sz w:val="22"/>
                <w:szCs w:val="22"/>
              </w:rPr>
            </w:pPr>
          </w:p>
        </w:tc>
        <w:tc>
          <w:tcPr>
            <w:tcW w:w="408" w:type="dxa"/>
            <w:tcBorders>
              <w:top w:val="nil"/>
              <w:left w:val="nil"/>
              <w:bottom w:val="single" w:sz="8" w:space="0" w:color="auto"/>
              <w:right w:val="nil"/>
            </w:tcBorders>
          </w:tcPr>
          <w:p w14:paraId="08FE0832" w14:textId="77777777" w:rsidR="00E548F7" w:rsidRPr="008B0F45" w:rsidRDefault="00E548F7" w:rsidP="00AE6AF1">
            <w:pPr>
              <w:widowControl/>
              <w:jc w:val="left"/>
              <w:rPr>
                <w:rFonts w:ascii="ＭＳ Ｐゴシック" w:eastAsia="ＭＳ Ｐゴシック" w:hAnsi="ＭＳ Ｐゴシック" w:cs="ＭＳ Ｐゴシック"/>
                <w:b/>
                <w:bCs/>
                <w:kern w:val="0"/>
                <w:sz w:val="22"/>
                <w:szCs w:val="22"/>
              </w:rPr>
            </w:pPr>
          </w:p>
        </w:tc>
        <w:tc>
          <w:tcPr>
            <w:tcW w:w="408" w:type="dxa"/>
            <w:tcBorders>
              <w:top w:val="nil"/>
              <w:left w:val="nil"/>
              <w:bottom w:val="single" w:sz="8" w:space="0" w:color="auto"/>
              <w:right w:val="nil"/>
            </w:tcBorders>
          </w:tcPr>
          <w:p w14:paraId="148D2016" w14:textId="77777777" w:rsidR="00E548F7" w:rsidRPr="008B0F45" w:rsidRDefault="00E548F7" w:rsidP="00AE6AF1">
            <w:pPr>
              <w:widowControl/>
              <w:jc w:val="left"/>
              <w:rPr>
                <w:rFonts w:ascii="ＭＳ Ｐゴシック" w:eastAsia="ＭＳ Ｐゴシック" w:hAnsi="ＭＳ Ｐゴシック" w:cs="ＭＳ Ｐゴシック"/>
                <w:b/>
                <w:bCs/>
                <w:kern w:val="0"/>
                <w:sz w:val="22"/>
                <w:szCs w:val="22"/>
              </w:rPr>
            </w:pPr>
          </w:p>
        </w:tc>
      </w:tr>
      <w:tr w:rsidR="007B1508" w14:paraId="61B0FB3E" w14:textId="77777777" w:rsidTr="005F246B">
        <w:trPr>
          <w:trHeight w:val="300"/>
        </w:trPr>
        <w:tc>
          <w:tcPr>
            <w:tcW w:w="8686" w:type="dxa"/>
            <w:gridSpan w:val="3"/>
            <w:tcBorders>
              <w:top w:val="single" w:sz="8" w:space="0" w:color="auto"/>
              <w:left w:val="single" w:sz="8" w:space="0" w:color="auto"/>
              <w:bottom w:val="single" w:sz="8" w:space="0" w:color="auto"/>
              <w:right w:val="single" w:sz="8" w:space="0" w:color="auto"/>
            </w:tcBorders>
            <w:shd w:val="clear" w:color="auto" w:fill="E0E0E0"/>
          </w:tcPr>
          <w:p w14:paraId="058F553E" w14:textId="77777777" w:rsidR="000A2529" w:rsidRPr="007306A8" w:rsidRDefault="007B1508" w:rsidP="00AE6AF1">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 xml:space="preserve">１－１　</w:t>
            </w:r>
            <w:r w:rsidR="00917DDA">
              <w:rPr>
                <w:rFonts w:ascii="ＭＳ Ｐゴシック" w:eastAsia="ＭＳ Ｐゴシック" w:hAnsi="ＭＳ Ｐゴシック" w:cs="ＭＳ Ｐゴシック" w:hint="eastAsia"/>
                <w:kern w:val="0"/>
                <w:szCs w:val="21"/>
              </w:rPr>
              <w:t>助産師</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6C5CD3D" w14:textId="77777777" w:rsidR="000A2529"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D5F9352" w14:textId="77777777" w:rsidR="000A2529"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6A39BC9" w14:textId="77777777" w:rsidR="000A2529"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D9C568C" w14:textId="77777777" w:rsidR="000A2529"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4D78573D" w14:textId="77777777" w:rsidTr="007E19B3">
        <w:trPr>
          <w:trHeight w:val="300"/>
        </w:trPr>
        <w:tc>
          <w:tcPr>
            <w:tcW w:w="299" w:type="dxa"/>
            <w:tcBorders>
              <w:top w:val="single" w:sz="8" w:space="0" w:color="auto"/>
              <w:left w:val="single" w:sz="8" w:space="0" w:color="auto"/>
              <w:right w:val="single" w:sz="8" w:space="0" w:color="auto"/>
            </w:tcBorders>
            <w:shd w:val="clear" w:color="auto" w:fill="E0E0E0"/>
          </w:tcPr>
          <w:p w14:paraId="5DA3772D" w14:textId="77777777" w:rsidR="00CE082D" w:rsidRPr="007306A8" w:rsidRDefault="007B1508" w:rsidP="00AE6AF1">
            <w:pPr>
              <w:jc w:val="left"/>
              <w:rPr>
                <w:rFonts w:ascii="ＭＳ Ｐ明朝" w:eastAsia="ＭＳ Ｐ明朝" w:hAnsi="ＭＳ Ｐ明朝" w:cs="ＭＳ Ｐゴシック"/>
                <w:kern w:val="0"/>
                <w:sz w:val="18"/>
                <w:szCs w:val="18"/>
              </w:rPr>
            </w:pPr>
            <w:r w:rsidRPr="007306A8">
              <w:rPr>
                <w:rFonts w:ascii="ＭＳ Ｐ明朝" w:eastAsia="ＭＳ Ｐ明朝" w:hAnsi="ＭＳ Ｐ明朝" w:cs="ＭＳ Ｐゴシック" w:hint="eastAsia"/>
                <w:kern w:val="0"/>
                <w:sz w:val="18"/>
                <w:szCs w:val="18"/>
              </w:rPr>
              <w:t xml:space="preserve">　</w:t>
            </w:r>
          </w:p>
        </w:tc>
        <w:tc>
          <w:tcPr>
            <w:tcW w:w="425" w:type="dxa"/>
            <w:tcBorders>
              <w:top w:val="single" w:sz="8" w:space="0" w:color="auto"/>
              <w:left w:val="single" w:sz="8" w:space="0" w:color="auto"/>
              <w:bottom w:val="single" w:sz="8" w:space="0" w:color="auto"/>
              <w:right w:val="single" w:sz="8" w:space="0" w:color="auto"/>
            </w:tcBorders>
            <w:shd w:val="clear" w:color="auto" w:fill="auto"/>
          </w:tcPr>
          <w:p w14:paraId="631FEAA3" w14:textId="77777777" w:rsidR="00CE082D" w:rsidRPr="007306A8" w:rsidRDefault="007B1508" w:rsidP="00DB598A">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5A7961A1" w14:textId="77777777" w:rsidR="00CE082D" w:rsidRPr="001A7746" w:rsidRDefault="007B1508" w:rsidP="00DB598A">
            <w:pPr>
              <w:widowControl/>
              <w:jc w:val="left"/>
              <w:rPr>
                <w:rFonts w:ascii="ＭＳ Ｐゴシック" w:eastAsia="ＭＳ Ｐゴシック" w:hAnsi="ＭＳ Ｐゴシック" w:cs="ＭＳ Ｐゴシック"/>
                <w:color w:val="FF0000"/>
                <w:kern w:val="0"/>
                <w:szCs w:val="21"/>
              </w:rPr>
            </w:pPr>
            <w:r w:rsidRPr="007306A8">
              <w:rPr>
                <w:rFonts w:ascii="ＭＳ Ｐゴシック" w:eastAsia="ＭＳ Ｐゴシック" w:hAnsi="ＭＳ Ｐゴシック" w:cs="ＭＳ Ｐゴシック" w:hint="eastAsia"/>
                <w:kern w:val="0"/>
                <w:szCs w:val="21"/>
              </w:rPr>
              <w:t>①</w:t>
            </w:r>
            <w:r>
              <w:rPr>
                <w:rFonts w:ascii="ＭＳ Ｐゴシック" w:eastAsia="ＭＳ Ｐゴシック" w:hAnsi="ＭＳ Ｐゴシック" w:cs="ＭＳ Ｐゴシック" w:hint="eastAsia"/>
                <w:kern w:val="0"/>
                <w:szCs w:val="21"/>
              </w:rPr>
              <w:t>管理者である</w:t>
            </w:r>
            <w:r w:rsidR="004F6B51">
              <w:rPr>
                <w:rFonts w:ascii="ＭＳ Ｐゴシック" w:eastAsia="ＭＳ Ｐゴシック" w:hAnsi="ＭＳ Ｐゴシック" w:cs="ＭＳ Ｐゴシック" w:hint="eastAsia"/>
                <w:kern w:val="0"/>
                <w:szCs w:val="21"/>
              </w:rPr>
              <w:t>助産師</w:t>
            </w:r>
            <w:r w:rsidR="001858C1">
              <w:rPr>
                <w:rFonts w:ascii="ＭＳ Ｐゴシック" w:eastAsia="ＭＳ Ｐゴシック" w:hAnsi="ＭＳ Ｐゴシック" w:cs="ＭＳ Ｐゴシック" w:hint="eastAsia"/>
                <w:kern w:val="0"/>
                <w:szCs w:val="21"/>
              </w:rPr>
              <w:t>は</w:t>
            </w:r>
            <w:r>
              <w:rPr>
                <w:rFonts w:ascii="ＭＳ Ｐゴシック" w:eastAsia="ＭＳ Ｐゴシック" w:hAnsi="ＭＳ Ｐゴシック" w:cs="ＭＳ Ｐゴシック" w:hint="eastAsia"/>
                <w:kern w:val="0"/>
                <w:szCs w:val="21"/>
              </w:rPr>
              <w:t>常勤となっている。</w:t>
            </w:r>
          </w:p>
          <w:p w14:paraId="7DA34556" w14:textId="77777777" w:rsidR="00CE082D" w:rsidRPr="001A7746" w:rsidRDefault="007B1508" w:rsidP="00DB598A">
            <w:pPr>
              <w:widowControl/>
              <w:jc w:val="left"/>
              <w:rPr>
                <w:rFonts w:ascii="ＭＳ Ｐゴシック" w:eastAsia="ＭＳ Ｐゴシック" w:hAnsi="ＭＳ Ｐゴシック" w:cs="ＭＳ Ｐゴシック"/>
                <w:bCs/>
                <w:kern w:val="0"/>
                <w:sz w:val="16"/>
                <w:szCs w:val="16"/>
              </w:rPr>
            </w:pPr>
            <w:r>
              <w:rPr>
                <w:rFonts w:ascii="ＭＳ Ｐ明朝" w:eastAsia="ＭＳ Ｐ明朝" w:hAnsi="ＭＳ Ｐ明朝" w:cs="ＭＳ Ｐゴシック" w:hint="eastAsia"/>
                <w:kern w:val="0"/>
                <w:sz w:val="16"/>
                <w:szCs w:val="16"/>
              </w:rPr>
              <w:t>（法第12条第1項、第2項、法第15条第</w:t>
            </w:r>
            <w:r w:rsidR="004F6B51">
              <w:rPr>
                <w:rFonts w:ascii="ＭＳ Ｐ明朝" w:eastAsia="ＭＳ Ｐ明朝" w:hAnsi="ＭＳ Ｐ明朝" w:cs="ＭＳ Ｐゴシック" w:hint="eastAsia"/>
                <w:kern w:val="0"/>
                <w:sz w:val="16"/>
                <w:szCs w:val="16"/>
              </w:rPr>
              <w:t>2</w:t>
            </w:r>
            <w:r>
              <w:rPr>
                <w:rFonts w:ascii="ＭＳ Ｐ明朝" w:eastAsia="ＭＳ Ｐ明朝" w:hAnsi="ＭＳ Ｐ明朝" w:cs="ＭＳ Ｐゴシック" w:hint="eastAsia"/>
                <w:kern w:val="0"/>
                <w:sz w:val="16"/>
                <w:szCs w:val="16"/>
              </w:rPr>
              <w:t>項）</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BA7EB00" w14:textId="77777777" w:rsidR="00CE082D" w:rsidRPr="007306A8"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3EF5B74" w14:textId="77777777" w:rsidR="00CE082D" w:rsidRPr="007306A8"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094661B" w14:textId="77777777" w:rsidR="00CE082D" w:rsidRPr="007306A8" w:rsidRDefault="00CE082D"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181DE21E" w14:textId="77777777" w:rsidR="00CE082D" w:rsidRPr="007306A8" w:rsidRDefault="00CE082D" w:rsidP="00DB598A">
            <w:pPr>
              <w:widowControl/>
              <w:jc w:val="center"/>
              <w:rPr>
                <w:rFonts w:ascii="ＭＳ Ｐ明朝" w:eastAsia="ＭＳ Ｐ明朝" w:hAnsi="ＭＳ Ｐ明朝" w:cs="ＭＳ Ｐゴシック"/>
                <w:kern w:val="0"/>
                <w:szCs w:val="21"/>
              </w:rPr>
            </w:pPr>
          </w:p>
        </w:tc>
      </w:tr>
      <w:tr w:rsidR="00734A75" w14:paraId="2121F57D" w14:textId="77777777" w:rsidTr="007E19B3">
        <w:trPr>
          <w:trHeight w:val="300"/>
        </w:trPr>
        <w:tc>
          <w:tcPr>
            <w:tcW w:w="299" w:type="dxa"/>
            <w:tcBorders>
              <w:top w:val="single" w:sz="8" w:space="0" w:color="auto"/>
              <w:left w:val="single" w:sz="8" w:space="0" w:color="auto"/>
              <w:right w:val="single" w:sz="8" w:space="0" w:color="auto"/>
            </w:tcBorders>
            <w:shd w:val="clear" w:color="auto" w:fill="E0E0E0"/>
          </w:tcPr>
          <w:p w14:paraId="1CB79DCC" w14:textId="77777777" w:rsidR="00734A75" w:rsidRPr="007306A8" w:rsidRDefault="00734A75" w:rsidP="00AE6AF1">
            <w:pPr>
              <w:jc w:val="left"/>
              <w:rPr>
                <w:rFonts w:ascii="ＭＳ Ｐ明朝" w:eastAsia="ＭＳ Ｐ明朝" w:hAnsi="ＭＳ Ｐ明朝" w:cs="ＭＳ Ｐゴシック"/>
                <w:kern w:val="0"/>
                <w:sz w:val="18"/>
                <w:szCs w:val="18"/>
              </w:rPr>
            </w:pPr>
          </w:p>
        </w:tc>
        <w:tc>
          <w:tcPr>
            <w:tcW w:w="425" w:type="dxa"/>
            <w:tcBorders>
              <w:top w:val="single" w:sz="8" w:space="0" w:color="auto"/>
              <w:left w:val="single" w:sz="8" w:space="0" w:color="auto"/>
              <w:bottom w:val="single" w:sz="8" w:space="0" w:color="auto"/>
              <w:right w:val="single" w:sz="8" w:space="0" w:color="auto"/>
            </w:tcBorders>
            <w:shd w:val="clear" w:color="auto" w:fill="auto"/>
          </w:tcPr>
          <w:p w14:paraId="4B2D5E65" w14:textId="77777777" w:rsidR="00734A75" w:rsidRDefault="00734A75" w:rsidP="00DB598A">
            <w:pPr>
              <w:widowControl/>
              <w:jc w:val="left"/>
              <w:rPr>
                <w:rFonts w:ascii="ＭＳ Ｐ明朝" w:eastAsia="ＭＳ Ｐ明朝" w:hAnsi="ＭＳ Ｐ明朝" w:cs="ＭＳ Ｐゴシック"/>
                <w:kern w:val="0"/>
                <w:szCs w:val="21"/>
              </w:rPr>
            </w:pP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268B26E1" w14:textId="77777777" w:rsidR="00734A75" w:rsidRPr="007306A8" w:rsidRDefault="00734A75" w:rsidP="00DB598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②有資格者（助産師等）を採用時は資格免許証を原本で確認し写しを保管している。</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35F4594" w14:textId="77777777" w:rsidR="00734A75" w:rsidRPr="007306A8" w:rsidRDefault="00734A75"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8FD0F50" w14:textId="77777777" w:rsidR="00734A75" w:rsidRPr="007306A8" w:rsidRDefault="00734A75"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F415404" w14:textId="77777777" w:rsidR="00734A75" w:rsidRPr="007306A8" w:rsidRDefault="00734A75" w:rsidP="00DB598A">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r2bl w:val="single" w:sz="8" w:space="0" w:color="auto"/>
            </w:tcBorders>
            <w:shd w:val="clear" w:color="auto" w:fill="auto"/>
            <w:vAlign w:val="center"/>
          </w:tcPr>
          <w:p w14:paraId="68410321" w14:textId="77777777" w:rsidR="00734A75" w:rsidRPr="007306A8" w:rsidRDefault="00734A75" w:rsidP="00DB598A">
            <w:pPr>
              <w:widowControl/>
              <w:jc w:val="center"/>
              <w:rPr>
                <w:rFonts w:ascii="ＭＳ Ｐ明朝" w:eastAsia="ＭＳ Ｐ明朝" w:hAnsi="ＭＳ Ｐ明朝" w:cs="ＭＳ Ｐゴシック"/>
                <w:kern w:val="0"/>
                <w:szCs w:val="21"/>
              </w:rPr>
            </w:pPr>
          </w:p>
        </w:tc>
      </w:tr>
      <w:tr w:rsidR="007B1508" w14:paraId="717A9197" w14:textId="77777777" w:rsidTr="00F80339">
        <w:trPr>
          <w:trHeight w:val="300"/>
        </w:trPr>
        <w:tc>
          <w:tcPr>
            <w:tcW w:w="8686" w:type="dxa"/>
            <w:gridSpan w:val="3"/>
            <w:tcBorders>
              <w:top w:val="single" w:sz="8" w:space="0" w:color="auto"/>
              <w:left w:val="single" w:sz="8" w:space="0" w:color="auto"/>
              <w:bottom w:val="single" w:sz="8" w:space="0" w:color="auto"/>
              <w:right w:val="single" w:sz="8" w:space="0" w:color="auto"/>
            </w:tcBorders>
            <w:shd w:val="clear" w:color="auto" w:fill="E0E0E0"/>
          </w:tcPr>
          <w:p w14:paraId="2ED3707D" w14:textId="77777777" w:rsidR="00E4759D" w:rsidRPr="007306A8" w:rsidRDefault="007B1508" w:rsidP="001954B5">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 xml:space="preserve">１－２　</w:t>
            </w:r>
            <w:r w:rsidR="001858C1">
              <w:rPr>
                <w:rFonts w:ascii="ＭＳ Ｐゴシック" w:eastAsia="ＭＳ Ｐゴシック" w:hAnsi="ＭＳ Ｐゴシック" w:cs="ＭＳ Ｐゴシック" w:hint="eastAsia"/>
                <w:kern w:val="0"/>
                <w:szCs w:val="21"/>
              </w:rPr>
              <w:t>嘱託医師</w:t>
            </w:r>
            <w:r w:rsidR="004B40EE">
              <w:rPr>
                <w:rFonts w:ascii="ＭＳ Ｐゴシック" w:eastAsia="ＭＳ Ｐゴシック" w:hAnsi="ＭＳ Ｐゴシック" w:cs="ＭＳ Ｐゴシック" w:hint="eastAsia"/>
                <w:kern w:val="0"/>
                <w:szCs w:val="21"/>
              </w:rPr>
              <w:t>【</w:t>
            </w:r>
            <w:r w:rsidR="004B40EE" w:rsidRPr="00F80339">
              <w:rPr>
                <w:rFonts w:ascii="ＭＳ Ｐゴシック" w:eastAsia="ＭＳ Ｐゴシック" w:hAnsi="ＭＳ Ｐゴシック" w:cs="ＭＳ Ｐゴシック" w:hint="eastAsia"/>
                <w:b/>
                <w:bCs/>
                <w:kern w:val="0"/>
                <w:szCs w:val="21"/>
              </w:rPr>
              <w:t>分娩を取り扱う助産所の場合</w:t>
            </w:r>
            <w:r w:rsidR="00F80339">
              <w:rPr>
                <w:rFonts w:ascii="ＭＳ Ｐゴシック" w:eastAsia="ＭＳ Ｐゴシック" w:hAnsi="ＭＳ Ｐゴシック" w:cs="ＭＳ Ｐゴシック" w:hint="eastAsia"/>
                <w:b/>
                <w:bCs/>
                <w:kern w:val="0"/>
                <w:szCs w:val="21"/>
              </w:rPr>
              <w:t>のみ</w:t>
            </w:r>
            <w:r w:rsidR="004B40EE">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08F281B"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F024C3C"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63344A8"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7DDC279" w14:textId="77777777" w:rsidR="00E4759D" w:rsidRPr="007306A8" w:rsidRDefault="007B1508" w:rsidP="005F246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2164D3" w14:paraId="3E5CA304" w14:textId="77777777" w:rsidTr="00B22C3F">
        <w:trPr>
          <w:trHeight w:val="300"/>
        </w:trPr>
        <w:tc>
          <w:tcPr>
            <w:tcW w:w="299" w:type="dxa"/>
            <w:tcBorders>
              <w:top w:val="single" w:sz="8" w:space="0" w:color="auto"/>
              <w:left w:val="single" w:sz="8" w:space="0" w:color="auto"/>
              <w:right w:val="single" w:sz="8" w:space="0" w:color="auto"/>
            </w:tcBorders>
            <w:shd w:val="clear" w:color="auto" w:fill="E0E0E0"/>
          </w:tcPr>
          <w:p w14:paraId="063054CE" w14:textId="77777777" w:rsidR="002164D3" w:rsidRPr="007306A8" w:rsidRDefault="002164D3" w:rsidP="00AE6AF1">
            <w:pPr>
              <w:widowControl/>
              <w:jc w:val="left"/>
              <w:rPr>
                <w:rFonts w:ascii="ＭＳ Ｐ明朝" w:eastAsia="ＭＳ Ｐ明朝" w:hAnsi="ＭＳ Ｐ明朝" w:cs="ＭＳ Ｐゴシック"/>
                <w:kern w:val="0"/>
                <w:szCs w:val="21"/>
              </w:rPr>
            </w:pPr>
          </w:p>
        </w:tc>
        <w:tc>
          <w:tcPr>
            <w:tcW w:w="425" w:type="dxa"/>
            <w:tcBorders>
              <w:top w:val="single" w:sz="8" w:space="0" w:color="auto"/>
              <w:left w:val="single" w:sz="8" w:space="0" w:color="auto"/>
              <w:bottom w:val="dashed" w:sz="4" w:space="0" w:color="auto"/>
              <w:right w:val="single" w:sz="8" w:space="0" w:color="auto"/>
            </w:tcBorders>
            <w:shd w:val="clear" w:color="auto" w:fill="auto"/>
          </w:tcPr>
          <w:p w14:paraId="07321B8F" w14:textId="77777777" w:rsidR="002164D3" w:rsidRPr="007306A8" w:rsidRDefault="00DC1859" w:rsidP="00AE6AF1">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dashed" w:sz="4" w:space="0" w:color="auto"/>
              <w:right w:val="single" w:sz="8" w:space="0" w:color="auto"/>
            </w:tcBorders>
            <w:shd w:val="clear" w:color="auto" w:fill="auto"/>
          </w:tcPr>
          <w:p w14:paraId="285803AF" w14:textId="77777777" w:rsidR="002164D3" w:rsidRPr="00413A45" w:rsidRDefault="002164D3" w:rsidP="002164D3">
            <w:pPr>
              <w:widowControl/>
              <w:jc w:val="left"/>
              <w:rPr>
                <w:rFonts w:ascii="ＭＳ Ｐゴシック" w:eastAsia="ＭＳ Ｐゴシック" w:hAnsi="ＭＳ Ｐゴシック" w:cs="ＭＳ Ｐゴシック"/>
                <w:kern w:val="0"/>
                <w:szCs w:val="21"/>
              </w:rPr>
            </w:pPr>
            <w:r w:rsidRPr="00413A45">
              <w:rPr>
                <w:rFonts w:ascii="ＭＳ Ｐゴシック" w:eastAsia="ＭＳ Ｐゴシック" w:hAnsi="ＭＳ Ｐゴシック" w:cs="ＭＳ Ｐゴシック" w:hint="eastAsia"/>
                <w:kern w:val="0"/>
                <w:szCs w:val="21"/>
              </w:rPr>
              <w:t>①嘱託医師が定められているか、若しくは嘱託医療機関が定められている。</w:t>
            </w:r>
          </w:p>
          <w:p w14:paraId="53921608" w14:textId="5959194F" w:rsidR="002164D3" w:rsidRPr="00413A45" w:rsidRDefault="002164D3" w:rsidP="002164D3">
            <w:pPr>
              <w:widowControl/>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（法第19条、</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第15の2条</w:t>
            </w:r>
            <w:r w:rsidR="004B40EE" w:rsidRPr="00413A45">
              <w:rPr>
                <w:rFonts w:ascii="ＭＳ Ｐ明朝" w:eastAsia="ＭＳ Ｐ明朝" w:hAnsi="ＭＳ Ｐ明朝" w:cs="ＭＳ Ｐゴシック" w:hint="eastAsia"/>
                <w:kern w:val="0"/>
                <w:sz w:val="16"/>
                <w:szCs w:val="16"/>
              </w:rPr>
              <w:t>第1項若しくは第2項</w:t>
            </w:r>
            <w:r w:rsidRPr="00413A45">
              <w:rPr>
                <w:rFonts w:ascii="ＭＳ Ｐ明朝" w:eastAsia="ＭＳ Ｐ明朝" w:hAnsi="ＭＳ Ｐ明朝" w:cs="ＭＳ Ｐゴシック" w:hint="eastAsia"/>
                <w:kern w:val="0"/>
                <w:sz w:val="16"/>
                <w:szCs w:val="16"/>
              </w:rPr>
              <w:t>）</w:t>
            </w:r>
          </w:p>
          <w:p w14:paraId="2664195C" w14:textId="7FFD2716" w:rsidR="00917DDA" w:rsidRPr="00413A45" w:rsidRDefault="00917DDA" w:rsidP="00917DDA">
            <w:pPr>
              <w:widowControl/>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w:t>
            </w:r>
            <w:r w:rsidR="008439D1" w:rsidRPr="00413A45">
              <w:rPr>
                <w:rFonts w:ascii="ＭＳ Ｐ明朝" w:eastAsia="ＭＳ Ｐ明朝" w:hAnsi="ＭＳ Ｐ明朝" w:cs="ＭＳ Ｐゴシック" w:hint="eastAsia"/>
                <w:kern w:val="0"/>
                <w:sz w:val="16"/>
                <w:szCs w:val="16"/>
              </w:rPr>
              <w:t>嘱託医師：</w:t>
            </w:r>
            <w:r w:rsidRPr="00413A45">
              <w:rPr>
                <w:rFonts w:ascii="ＭＳ Ｐ明朝" w:eastAsia="ＭＳ Ｐ明朝" w:hAnsi="ＭＳ Ｐ明朝" w:cs="ＭＳ Ｐゴシック" w:hint="eastAsia"/>
                <w:kern w:val="0"/>
                <w:sz w:val="16"/>
                <w:szCs w:val="16"/>
              </w:rPr>
              <w:t>病院又は診療所において産科又は産婦人科を担当する医師</w:t>
            </w:r>
          </w:p>
          <w:p w14:paraId="692D99D6" w14:textId="4D42EE02" w:rsidR="00917DDA" w:rsidRPr="00917DDA" w:rsidRDefault="00917DDA" w:rsidP="002164D3">
            <w:pPr>
              <w:widowControl/>
              <w:jc w:val="left"/>
              <w:rPr>
                <w:rFonts w:ascii="ＭＳ Ｐゴシック" w:eastAsia="ＭＳ Ｐゴシック" w:hAnsi="ＭＳ Ｐゴシック" w:cs="ＭＳ Ｐゴシック"/>
                <w:kern w:val="0"/>
                <w:sz w:val="16"/>
                <w:szCs w:val="16"/>
              </w:rPr>
            </w:pPr>
            <w:r w:rsidRPr="00413A45">
              <w:rPr>
                <w:rFonts w:ascii="ＭＳ Ｐ明朝" w:eastAsia="ＭＳ Ｐ明朝" w:hAnsi="ＭＳ Ｐ明朝" w:cs="ＭＳ Ｐゴシック" w:hint="eastAsia"/>
                <w:kern w:val="0"/>
                <w:sz w:val="16"/>
                <w:szCs w:val="16"/>
              </w:rPr>
              <w:t>・</w:t>
            </w:r>
            <w:r w:rsidR="008439D1" w:rsidRPr="00413A45">
              <w:rPr>
                <w:rFonts w:ascii="ＭＳ Ｐ明朝" w:eastAsia="ＭＳ Ｐ明朝" w:hAnsi="ＭＳ Ｐ明朝" w:cs="ＭＳ Ｐゴシック" w:hint="eastAsia"/>
                <w:kern w:val="0"/>
                <w:sz w:val="16"/>
                <w:szCs w:val="16"/>
              </w:rPr>
              <w:t>嘱託医療機関：</w:t>
            </w:r>
            <w:r w:rsidRPr="00413A45">
              <w:rPr>
                <w:rFonts w:ascii="ＭＳ Ｐ明朝" w:eastAsia="ＭＳ Ｐ明朝" w:hAnsi="ＭＳ Ｐ明朝" w:cs="ＭＳ Ｐゴシック" w:hint="eastAsia"/>
                <w:kern w:val="0"/>
                <w:sz w:val="16"/>
                <w:szCs w:val="16"/>
              </w:rPr>
              <w:t>診療科名中に産科又は産婦人科を有する病院又は診療所に</w:t>
            </w:r>
            <w:r w:rsidR="008439D1" w:rsidRPr="00413A45">
              <w:rPr>
                <w:rFonts w:ascii="ＭＳ Ｐ明朝" w:eastAsia="ＭＳ Ｐ明朝" w:hAnsi="ＭＳ Ｐ明朝" w:cs="ＭＳ Ｐゴシック" w:hint="eastAsia"/>
                <w:kern w:val="0"/>
                <w:sz w:val="16"/>
                <w:szCs w:val="16"/>
              </w:rPr>
              <w:t>対して</w:t>
            </w:r>
            <w:r w:rsidRPr="00413A45">
              <w:rPr>
                <w:rFonts w:ascii="ＭＳ Ｐ明朝" w:eastAsia="ＭＳ Ｐ明朝" w:hAnsi="ＭＳ Ｐ明朝" w:cs="ＭＳ Ｐゴシック" w:hint="eastAsia"/>
                <w:kern w:val="0"/>
                <w:sz w:val="16"/>
                <w:szCs w:val="16"/>
              </w:rPr>
              <w:t>、</w:t>
            </w:r>
            <w:r w:rsidR="008439D1" w:rsidRPr="00413A45">
              <w:rPr>
                <w:rFonts w:ascii="ＭＳ Ｐ明朝" w:eastAsia="ＭＳ Ｐ明朝" w:hAnsi="ＭＳ Ｐ明朝" w:cs="ＭＳ Ｐゴシック" w:hint="eastAsia"/>
                <w:kern w:val="0"/>
                <w:sz w:val="16"/>
                <w:szCs w:val="16"/>
              </w:rPr>
              <w:t>当該病院又は診療所において</w:t>
            </w:r>
            <w:r w:rsidRPr="00413A45">
              <w:rPr>
                <w:rFonts w:ascii="ＭＳ Ｐ明朝" w:eastAsia="ＭＳ Ｐ明朝" w:hAnsi="ＭＳ Ｐ明朝" w:cs="ＭＳ Ｐゴシック" w:hint="eastAsia"/>
                <w:kern w:val="0"/>
                <w:sz w:val="16"/>
                <w:szCs w:val="16"/>
              </w:rPr>
              <w:t>産科又は産婦人科を担当する医師</w:t>
            </w:r>
            <w:r w:rsidR="008439D1" w:rsidRPr="00413A45">
              <w:rPr>
                <w:rFonts w:ascii="ＭＳ Ｐ明朝" w:eastAsia="ＭＳ Ｐ明朝" w:hAnsi="ＭＳ Ｐ明朝" w:cs="ＭＳ Ｐゴシック" w:hint="eastAsia"/>
                <w:kern w:val="0"/>
                <w:sz w:val="16"/>
                <w:szCs w:val="16"/>
              </w:rPr>
              <w:t>のいずれかが前項(嘱託医師)の対応を行うことを嘱託した場合</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573A885" w14:textId="77777777" w:rsidR="002164D3" w:rsidRPr="007306A8" w:rsidRDefault="002164D3"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114C0E0" w14:textId="77777777" w:rsidR="002164D3" w:rsidRPr="007306A8" w:rsidRDefault="002164D3"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437FA95" w14:textId="77777777" w:rsidR="002164D3" w:rsidRPr="007306A8" w:rsidRDefault="002164D3" w:rsidP="005F246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2952296" w14:textId="77777777" w:rsidR="002164D3" w:rsidRPr="007306A8" w:rsidRDefault="002164D3" w:rsidP="005F246B">
            <w:pPr>
              <w:widowControl/>
              <w:jc w:val="center"/>
              <w:rPr>
                <w:rFonts w:ascii="ＭＳ Ｐ明朝" w:eastAsia="ＭＳ Ｐ明朝" w:hAnsi="ＭＳ Ｐ明朝" w:cs="ＭＳ Ｐゴシック"/>
                <w:kern w:val="0"/>
                <w:szCs w:val="21"/>
              </w:rPr>
            </w:pPr>
          </w:p>
        </w:tc>
      </w:tr>
      <w:tr w:rsidR="004B40EE" w14:paraId="03E1C3A9" w14:textId="77777777" w:rsidTr="00497107">
        <w:trPr>
          <w:trHeight w:val="300"/>
        </w:trPr>
        <w:tc>
          <w:tcPr>
            <w:tcW w:w="8686" w:type="dxa"/>
            <w:gridSpan w:val="3"/>
            <w:tcBorders>
              <w:top w:val="single" w:sz="8" w:space="0" w:color="auto"/>
              <w:left w:val="single" w:sz="8" w:space="0" w:color="auto"/>
              <w:right w:val="single" w:sz="8" w:space="0" w:color="auto"/>
            </w:tcBorders>
            <w:shd w:val="clear" w:color="auto" w:fill="E0E0E0"/>
          </w:tcPr>
          <w:p w14:paraId="02E6B815" w14:textId="77777777" w:rsidR="004B40EE" w:rsidRPr="002164D3" w:rsidRDefault="004B40EE" w:rsidP="004B40E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１－３　嘱託医療機関</w:t>
            </w:r>
            <w:r w:rsidR="00B22C3F">
              <w:rPr>
                <w:rFonts w:ascii="ＭＳ Ｐゴシック" w:eastAsia="ＭＳ Ｐゴシック" w:hAnsi="ＭＳ Ｐゴシック" w:cs="ＭＳ Ｐゴシック" w:hint="eastAsia"/>
                <w:kern w:val="0"/>
                <w:szCs w:val="21"/>
              </w:rPr>
              <w:t>【</w:t>
            </w:r>
            <w:r w:rsidR="00B22C3F" w:rsidRPr="00F80339">
              <w:rPr>
                <w:rFonts w:ascii="ＭＳ Ｐゴシック" w:eastAsia="ＭＳ Ｐゴシック" w:hAnsi="ＭＳ Ｐゴシック" w:cs="ＭＳ Ｐゴシック" w:hint="eastAsia"/>
                <w:b/>
                <w:bCs/>
                <w:kern w:val="0"/>
                <w:szCs w:val="21"/>
              </w:rPr>
              <w:t>分娩を取り扱う助産所の場合</w:t>
            </w:r>
            <w:r w:rsidR="00B22C3F">
              <w:rPr>
                <w:rFonts w:ascii="ＭＳ Ｐゴシック" w:eastAsia="ＭＳ Ｐゴシック" w:hAnsi="ＭＳ Ｐゴシック" w:cs="ＭＳ Ｐゴシック" w:hint="eastAsia"/>
                <w:b/>
                <w:bCs/>
                <w:kern w:val="0"/>
                <w:szCs w:val="21"/>
              </w:rPr>
              <w:t>のみ</w:t>
            </w:r>
            <w:r w:rsidR="00B22C3F">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dashed" w:sz="4" w:space="0" w:color="auto"/>
              <w:right w:val="single" w:sz="8" w:space="0" w:color="auto"/>
            </w:tcBorders>
            <w:shd w:val="clear" w:color="auto" w:fill="D9D9D9"/>
            <w:vAlign w:val="center"/>
          </w:tcPr>
          <w:p w14:paraId="6830B91F" w14:textId="77777777" w:rsidR="004B40EE" w:rsidRPr="007306A8" w:rsidRDefault="004B40EE" w:rsidP="004B40EE">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dashed" w:sz="4" w:space="0" w:color="auto"/>
              <w:right w:val="single" w:sz="8" w:space="0" w:color="auto"/>
            </w:tcBorders>
            <w:shd w:val="clear" w:color="auto" w:fill="D9D9D9"/>
            <w:vAlign w:val="center"/>
          </w:tcPr>
          <w:p w14:paraId="303ABCA5" w14:textId="77777777" w:rsidR="004B40EE" w:rsidRPr="007306A8" w:rsidRDefault="004B40EE" w:rsidP="004B40EE">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dashed" w:sz="4" w:space="0" w:color="auto"/>
              <w:right w:val="single" w:sz="8" w:space="0" w:color="auto"/>
            </w:tcBorders>
            <w:shd w:val="clear" w:color="auto" w:fill="D9D9D9"/>
            <w:vAlign w:val="center"/>
          </w:tcPr>
          <w:p w14:paraId="5863E360" w14:textId="77777777" w:rsidR="004B40EE" w:rsidRPr="007306A8" w:rsidRDefault="004B40EE" w:rsidP="004B40EE">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4" w:space="0" w:color="auto"/>
              <w:right w:val="single" w:sz="8" w:space="0" w:color="auto"/>
            </w:tcBorders>
            <w:shd w:val="clear" w:color="auto" w:fill="D9D9D9"/>
            <w:vAlign w:val="center"/>
          </w:tcPr>
          <w:p w14:paraId="0B16C720" w14:textId="77777777" w:rsidR="004B40EE" w:rsidRPr="007306A8" w:rsidRDefault="004B40EE" w:rsidP="004B40EE">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4B40EE" w14:paraId="79AC39E0" w14:textId="77777777" w:rsidTr="00497107">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071BE43E" w14:textId="77777777" w:rsidR="004B40EE" w:rsidRPr="007306A8" w:rsidRDefault="004B40EE" w:rsidP="004B40EE">
            <w:pPr>
              <w:widowControl/>
              <w:jc w:val="left"/>
              <w:rPr>
                <w:rFonts w:ascii="ＭＳ Ｐ明朝" w:eastAsia="ＭＳ Ｐ明朝" w:hAnsi="ＭＳ Ｐ明朝" w:cs="ＭＳ Ｐゴシック"/>
                <w:kern w:val="0"/>
                <w:szCs w:val="21"/>
              </w:rPr>
            </w:pPr>
          </w:p>
        </w:tc>
        <w:tc>
          <w:tcPr>
            <w:tcW w:w="425" w:type="dxa"/>
            <w:tcBorders>
              <w:top w:val="single" w:sz="8" w:space="0" w:color="auto"/>
              <w:left w:val="single" w:sz="8" w:space="0" w:color="auto"/>
              <w:bottom w:val="single" w:sz="8" w:space="0" w:color="auto"/>
              <w:right w:val="single" w:sz="8" w:space="0" w:color="auto"/>
            </w:tcBorders>
            <w:shd w:val="clear" w:color="auto" w:fill="auto"/>
          </w:tcPr>
          <w:p w14:paraId="540FDAB1" w14:textId="77777777" w:rsidR="004B40EE" w:rsidRPr="007306A8" w:rsidRDefault="00DC1859" w:rsidP="004B40EE">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7962" w:type="dxa"/>
            <w:tcBorders>
              <w:top w:val="single" w:sz="8" w:space="0" w:color="auto"/>
              <w:left w:val="single" w:sz="8" w:space="0" w:color="auto"/>
              <w:bottom w:val="single" w:sz="8" w:space="0" w:color="auto"/>
              <w:right w:val="single" w:sz="8" w:space="0" w:color="auto"/>
            </w:tcBorders>
            <w:shd w:val="clear" w:color="auto" w:fill="auto"/>
          </w:tcPr>
          <w:p w14:paraId="7F458CAB" w14:textId="77777777" w:rsidR="00B22C3F" w:rsidRDefault="00E23FE8" w:rsidP="00B22C3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①</w:t>
            </w:r>
            <w:r w:rsidR="00B22C3F">
              <w:rPr>
                <w:rFonts w:ascii="ＭＳ Ｐゴシック" w:eastAsia="ＭＳ Ｐゴシック" w:hAnsi="ＭＳ Ｐゴシック" w:cs="ＭＳ Ｐゴシック" w:hint="eastAsia"/>
                <w:kern w:val="0"/>
                <w:szCs w:val="21"/>
              </w:rPr>
              <w:t>嘱託医療機関が定められている。</w:t>
            </w:r>
          </w:p>
          <w:p w14:paraId="2A326A31" w14:textId="211ADF66" w:rsidR="004B40EE" w:rsidRPr="009D0F22" w:rsidRDefault="00B22C3F" w:rsidP="00B22C3F">
            <w:pPr>
              <w:widowControl/>
              <w:jc w:val="left"/>
              <w:rPr>
                <w:rFonts w:ascii="ＭＳ Ｐ明朝" w:eastAsia="ＭＳ Ｐ明朝" w:hAnsi="ＭＳ Ｐ明朝" w:cs="ＭＳ Ｐゴシック"/>
                <w:kern w:val="0"/>
                <w:sz w:val="16"/>
                <w:szCs w:val="16"/>
              </w:rPr>
            </w:pPr>
            <w:r w:rsidRPr="009D0F22">
              <w:rPr>
                <w:rFonts w:ascii="ＭＳ Ｐ明朝" w:eastAsia="ＭＳ Ｐ明朝" w:hAnsi="ＭＳ Ｐ明朝" w:cs="ＭＳ Ｐゴシック" w:hint="eastAsia"/>
                <w:kern w:val="0"/>
                <w:sz w:val="16"/>
                <w:szCs w:val="16"/>
              </w:rPr>
              <w:t>（法第19条、</w:t>
            </w:r>
            <w:r w:rsidR="00CB7720">
              <w:rPr>
                <w:rFonts w:ascii="ＭＳ Ｐ明朝" w:eastAsia="ＭＳ Ｐ明朝" w:hAnsi="ＭＳ Ｐ明朝" w:cs="ＭＳ Ｐゴシック" w:hint="eastAsia"/>
                <w:kern w:val="0"/>
                <w:sz w:val="16"/>
                <w:szCs w:val="16"/>
              </w:rPr>
              <w:t>規則</w:t>
            </w:r>
            <w:r w:rsidRPr="009D0F22">
              <w:rPr>
                <w:rFonts w:ascii="ＭＳ Ｐ明朝" w:eastAsia="ＭＳ Ｐ明朝" w:hAnsi="ＭＳ Ｐ明朝" w:cs="ＭＳ Ｐゴシック" w:hint="eastAsia"/>
                <w:kern w:val="0"/>
                <w:sz w:val="16"/>
                <w:szCs w:val="16"/>
              </w:rPr>
              <w:t>第15条の2条第3項）</w:t>
            </w:r>
          </w:p>
          <w:p w14:paraId="6B20AD32" w14:textId="77777777" w:rsidR="00917DDA" w:rsidRPr="00917DDA" w:rsidRDefault="00645A12" w:rsidP="00917DDA">
            <w:pPr>
              <w:widowControl/>
              <w:jc w:val="left"/>
              <w:rPr>
                <w:rFonts w:ascii="ＭＳ Ｐゴシック" w:eastAsia="ＭＳ Ｐゴシック" w:hAnsi="ＭＳ Ｐゴシック" w:cs="ＭＳ Ｐゴシック"/>
                <w:kern w:val="0"/>
                <w:sz w:val="16"/>
                <w:szCs w:val="16"/>
              </w:rPr>
            </w:pPr>
            <w:r w:rsidRPr="009D0F22">
              <w:rPr>
                <w:rFonts w:ascii="ＭＳ Ｐ明朝" w:eastAsia="ＭＳ Ｐ明朝" w:hAnsi="ＭＳ Ｐ明朝" w:cs="ＭＳ Ｐゴシック" w:hint="eastAsia"/>
                <w:kern w:val="0"/>
                <w:sz w:val="16"/>
                <w:szCs w:val="16"/>
              </w:rPr>
              <w:t>・</w:t>
            </w:r>
            <w:r w:rsidR="00917DDA" w:rsidRPr="009D0F22">
              <w:rPr>
                <w:rFonts w:ascii="ＭＳ Ｐ明朝" w:eastAsia="ＭＳ Ｐ明朝" w:hAnsi="ＭＳ Ｐ明朝" w:cs="ＭＳ Ｐゴシック" w:hint="eastAsia"/>
                <w:kern w:val="0"/>
                <w:sz w:val="16"/>
                <w:szCs w:val="16"/>
              </w:rPr>
              <w:t>嘱託医師による対応が困難な場合のため、産科又は産婦人科及び小児科を有し、かつ、</w:t>
            </w:r>
            <w:r w:rsidR="00632BD8" w:rsidRPr="009D0F22">
              <w:rPr>
                <w:rFonts w:ascii="ＭＳ Ｐ明朝" w:eastAsia="ＭＳ Ｐ明朝" w:hAnsi="ＭＳ Ｐ明朝" w:cs="ＭＳ Ｐゴシック" w:hint="eastAsia"/>
                <w:kern w:val="0"/>
                <w:sz w:val="16"/>
                <w:szCs w:val="16"/>
                <w:vertAlign w:val="superscript"/>
              </w:rPr>
              <w:t>※</w:t>
            </w:r>
            <w:r w:rsidR="00917DDA" w:rsidRPr="009D0F22">
              <w:rPr>
                <w:rFonts w:ascii="ＭＳ Ｐ明朝" w:eastAsia="ＭＳ Ｐ明朝" w:hAnsi="ＭＳ Ｐ明朝" w:cs="ＭＳ Ｐゴシック" w:hint="eastAsia"/>
                <w:b/>
                <w:bCs/>
                <w:kern w:val="0"/>
                <w:sz w:val="16"/>
                <w:szCs w:val="16"/>
              </w:rPr>
              <w:t>新生児への診療を行うことができる</w:t>
            </w:r>
            <w:r w:rsidR="00917DDA" w:rsidRPr="009D0F22">
              <w:rPr>
                <w:rFonts w:ascii="ＭＳ Ｐ明朝" w:eastAsia="ＭＳ Ｐ明朝" w:hAnsi="ＭＳ Ｐ明朝" w:cs="ＭＳ Ｐゴシック" w:hint="eastAsia"/>
                <w:kern w:val="0"/>
                <w:sz w:val="16"/>
                <w:szCs w:val="16"/>
              </w:rPr>
              <w:t>病院又は診療所（有床に限る）（※高度専門的な周産期医療を提供できる医療機関のこと）</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FA1375F" w14:textId="77777777" w:rsidR="004B40EE" w:rsidRPr="007306A8" w:rsidRDefault="004B40EE" w:rsidP="004B40EE">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6D61A0B" w14:textId="77777777" w:rsidR="004B40EE" w:rsidRPr="007306A8" w:rsidRDefault="004B40EE" w:rsidP="004B40EE">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4" w:space="0" w:color="auto"/>
            </w:tcBorders>
            <w:shd w:val="clear" w:color="auto" w:fill="auto"/>
            <w:vAlign w:val="center"/>
          </w:tcPr>
          <w:p w14:paraId="1EB1EC5E" w14:textId="77777777" w:rsidR="004B40EE" w:rsidRPr="007306A8" w:rsidRDefault="004B40EE" w:rsidP="004B40EE">
            <w:pPr>
              <w:widowControl/>
              <w:jc w:val="center"/>
              <w:rPr>
                <w:rFonts w:ascii="ＭＳ Ｐ明朝" w:eastAsia="ＭＳ Ｐ明朝" w:hAnsi="ＭＳ Ｐ明朝" w:cs="ＭＳ Ｐゴシック"/>
                <w:kern w:val="0"/>
                <w:szCs w:val="21"/>
              </w:rPr>
            </w:pPr>
          </w:p>
        </w:tc>
        <w:tc>
          <w:tcPr>
            <w:tcW w:w="408" w:type="dxa"/>
            <w:tcBorders>
              <w:top w:val="single" w:sz="4" w:space="0" w:color="auto"/>
              <w:left w:val="single" w:sz="4" w:space="0" w:color="auto"/>
              <w:bottom w:val="single" w:sz="8" w:space="0" w:color="auto"/>
              <w:right w:val="single" w:sz="4" w:space="0" w:color="auto"/>
            </w:tcBorders>
            <w:shd w:val="clear" w:color="auto" w:fill="auto"/>
            <w:vAlign w:val="center"/>
          </w:tcPr>
          <w:p w14:paraId="2AC599DB" w14:textId="77777777" w:rsidR="004B40EE" w:rsidRPr="007306A8" w:rsidRDefault="004B40EE" w:rsidP="004B40EE">
            <w:pPr>
              <w:widowControl/>
              <w:jc w:val="center"/>
              <w:rPr>
                <w:rFonts w:ascii="ＭＳ Ｐ明朝" w:eastAsia="ＭＳ Ｐ明朝" w:hAnsi="ＭＳ Ｐ明朝" w:cs="ＭＳ Ｐゴシック"/>
                <w:kern w:val="0"/>
                <w:szCs w:val="21"/>
              </w:rPr>
            </w:pPr>
          </w:p>
        </w:tc>
      </w:tr>
    </w:tbl>
    <w:p w14:paraId="19CA6E8D" w14:textId="77777777" w:rsidR="00734A75" w:rsidRDefault="00734A75">
      <w:pPr>
        <w:rPr>
          <w:sz w:val="16"/>
          <w:szCs w:val="16"/>
        </w:rPr>
      </w:pPr>
    </w:p>
    <w:tbl>
      <w:tblPr>
        <w:tblW w:w="10318" w:type="dxa"/>
        <w:tblInd w:w="84" w:type="dxa"/>
        <w:tblLayout w:type="fixed"/>
        <w:tblCellMar>
          <w:left w:w="99" w:type="dxa"/>
          <w:right w:w="99" w:type="dxa"/>
        </w:tblCellMar>
        <w:tblLook w:val="0000" w:firstRow="0" w:lastRow="0" w:firstColumn="0" w:lastColumn="0" w:noHBand="0" w:noVBand="0"/>
      </w:tblPr>
      <w:tblGrid>
        <w:gridCol w:w="299"/>
        <w:gridCol w:w="349"/>
        <w:gridCol w:w="10"/>
        <w:gridCol w:w="8028"/>
        <w:gridCol w:w="408"/>
        <w:gridCol w:w="408"/>
        <w:gridCol w:w="408"/>
        <w:gridCol w:w="408"/>
      </w:tblGrid>
      <w:tr w:rsidR="007B1508" w14:paraId="3AADFC77" w14:textId="77777777" w:rsidTr="00307923">
        <w:trPr>
          <w:trHeight w:val="300"/>
        </w:trPr>
        <w:tc>
          <w:tcPr>
            <w:tcW w:w="8686" w:type="dxa"/>
            <w:gridSpan w:val="4"/>
            <w:tcBorders>
              <w:left w:val="nil"/>
              <w:bottom w:val="single" w:sz="8" w:space="0" w:color="auto"/>
              <w:right w:val="nil"/>
            </w:tcBorders>
          </w:tcPr>
          <w:p w14:paraId="05FFCBD4" w14:textId="77777777" w:rsidR="00A35746" w:rsidRPr="008B0F45" w:rsidRDefault="007B1508" w:rsidP="00307923">
            <w:pPr>
              <w:widowControl/>
              <w:jc w:val="left"/>
              <w:rPr>
                <w:rFonts w:ascii="ＭＳ Ｐゴシック" w:eastAsia="ＭＳ Ｐゴシック" w:hAnsi="ＭＳ Ｐゴシック" w:cs="ＭＳ Ｐゴシック"/>
                <w:b/>
                <w:bCs/>
                <w:kern w:val="0"/>
                <w:sz w:val="22"/>
                <w:szCs w:val="22"/>
              </w:rPr>
            </w:pPr>
            <w:r w:rsidRPr="008B0F45">
              <w:rPr>
                <w:rFonts w:ascii="ＭＳ Ｐゴシック" w:eastAsia="ＭＳ Ｐゴシック" w:hAnsi="ＭＳ Ｐゴシック" w:cs="ＭＳ Ｐゴシック" w:hint="eastAsia"/>
                <w:b/>
                <w:bCs/>
                <w:kern w:val="0"/>
                <w:sz w:val="22"/>
                <w:szCs w:val="22"/>
              </w:rPr>
              <w:t xml:space="preserve">２　</w:t>
            </w:r>
            <w:r w:rsidR="00917DDA">
              <w:rPr>
                <w:rFonts w:ascii="ＭＳ Ｐゴシック" w:eastAsia="ＭＳ Ｐゴシック" w:hAnsi="ＭＳ Ｐゴシック" w:cs="ＭＳ Ｐゴシック" w:hint="eastAsia"/>
                <w:b/>
                <w:bCs/>
                <w:kern w:val="0"/>
                <w:sz w:val="22"/>
                <w:szCs w:val="22"/>
              </w:rPr>
              <w:t>管理</w:t>
            </w:r>
          </w:p>
        </w:tc>
        <w:tc>
          <w:tcPr>
            <w:tcW w:w="408" w:type="dxa"/>
            <w:tcBorders>
              <w:left w:val="nil"/>
              <w:bottom w:val="single" w:sz="8" w:space="0" w:color="auto"/>
              <w:right w:val="nil"/>
            </w:tcBorders>
          </w:tcPr>
          <w:p w14:paraId="413B24C2"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left w:val="nil"/>
              <w:bottom w:val="single" w:sz="8" w:space="0" w:color="auto"/>
              <w:right w:val="nil"/>
            </w:tcBorders>
          </w:tcPr>
          <w:p w14:paraId="14FE0EC8"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left w:val="nil"/>
              <w:bottom w:val="single" w:sz="8" w:space="0" w:color="auto"/>
              <w:right w:val="nil"/>
            </w:tcBorders>
          </w:tcPr>
          <w:p w14:paraId="7189BC23"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c>
          <w:tcPr>
            <w:tcW w:w="408" w:type="dxa"/>
            <w:tcBorders>
              <w:left w:val="nil"/>
              <w:bottom w:val="single" w:sz="8" w:space="0" w:color="auto"/>
              <w:right w:val="nil"/>
            </w:tcBorders>
          </w:tcPr>
          <w:p w14:paraId="4C036E5E" w14:textId="77777777" w:rsidR="00A35746" w:rsidRPr="008B0F45" w:rsidRDefault="00A35746" w:rsidP="00307923">
            <w:pPr>
              <w:widowControl/>
              <w:jc w:val="left"/>
              <w:rPr>
                <w:rFonts w:ascii="ＭＳ Ｐゴシック" w:eastAsia="ＭＳ Ｐゴシック" w:hAnsi="ＭＳ Ｐゴシック" w:cs="ＭＳ Ｐゴシック"/>
                <w:b/>
                <w:bCs/>
                <w:kern w:val="0"/>
                <w:sz w:val="22"/>
                <w:szCs w:val="22"/>
              </w:rPr>
            </w:pPr>
          </w:p>
        </w:tc>
      </w:tr>
      <w:tr w:rsidR="007B1508" w14:paraId="066E3C4B"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3FBB45C9"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 xml:space="preserve">２－１　</w:t>
            </w:r>
            <w:r w:rsidR="00917DDA">
              <w:rPr>
                <w:rFonts w:ascii="ＭＳ Ｐゴシック" w:eastAsia="ＭＳ Ｐゴシック" w:hAnsi="ＭＳ Ｐゴシック" w:cs="ＭＳ Ｐゴシック" w:hint="eastAsia"/>
                <w:kern w:val="0"/>
                <w:szCs w:val="21"/>
              </w:rPr>
              <w:t>医療法の手続き</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E7100B8"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0355E60"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A723FF3"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C0C1429"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547BDB3D"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4E0BC317" w14:textId="77777777" w:rsidR="00A35746" w:rsidRPr="007306A8" w:rsidRDefault="007B1508" w:rsidP="00307923">
            <w:pPr>
              <w:widowControl/>
              <w:jc w:val="left"/>
              <w:rPr>
                <w:rFonts w:ascii="ＭＳ Ｐ明朝" w:eastAsia="ＭＳ Ｐ明朝" w:hAnsi="ＭＳ Ｐ明朝" w:cs="ＭＳ Ｐゴシック"/>
                <w:kern w:val="0"/>
                <w:sz w:val="18"/>
                <w:szCs w:val="18"/>
              </w:rPr>
            </w:pPr>
            <w:r w:rsidRPr="007306A8">
              <w:rPr>
                <w:rFonts w:ascii="ＭＳ Ｐ明朝" w:eastAsia="ＭＳ Ｐ明朝" w:hAnsi="ＭＳ Ｐ明朝" w:cs="ＭＳ Ｐゴシック" w:hint="eastAsia"/>
                <w:kern w:val="0"/>
                <w:sz w:val="18"/>
                <w:szCs w:val="18"/>
              </w:rPr>
              <w:t xml:space="preserve">　</w:t>
            </w: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34482BE3" w14:textId="51AD9D6F" w:rsidR="00A35746" w:rsidRPr="007306A8" w:rsidRDefault="007038C1" w:rsidP="0030792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4FC877D5" w14:textId="77777777" w:rsidR="00A35746" w:rsidRDefault="00917DDA" w:rsidP="00307923">
            <w:pPr>
              <w:widowControl/>
              <w:spacing w:line="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①助産所の</w:t>
            </w:r>
            <w:r w:rsidRPr="007306A8">
              <w:rPr>
                <w:rFonts w:ascii="ＭＳ Ｐゴシック" w:eastAsia="ＭＳ Ｐゴシック" w:hAnsi="ＭＳ Ｐゴシック" w:cs="ＭＳ Ｐゴシック" w:hint="eastAsia"/>
                <w:kern w:val="0"/>
                <w:szCs w:val="21"/>
              </w:rPr>
              <w:t>開設・変更許可（届出）事項に変更がない。（</w:t>
            </w:r>
            <w:r w:rsidRPr="007306A8">
              <w:rPr>
                <w:rFonts w:ascii="ＭＳ Ｐゴシック" w:eastAsia="ＭＳ Ｐゴシック" w:hAnsi="ＭＳ Ｐゴシック" w:cs="ＭＳ Ｐゴシック" w:hint="eastAsia"/>
                <w:bCs/>
                <w:kern w:val="0"/>
                <w:szCs w:val="21"/>
              </w:rPr>
              <w:t>未届事項はない。）</w:t>
            </w:r>
          </w:p>
          <w:p w14:paraId="58AA1473" w14:textId="77777777" w:rsidR="00917DDA" w:rsidRPr="00645A12" w:rsidRDefault="00917DDA" w:rsidP="00307923">
            <w:pPr>
              <w:widowControl/>
              <w:spacing w:line="0" w:lineRule="atLeast"/>
              <w:jc w:val="left"/>
              <w:rPr>
                <w:rFonts w:ascii="ＭＳ Ｐ明朝" w:eastAsia="ＭＳ Ｐ明朝" w:hAnsi="ＭＳ Ｐ明朝" w:cs="ＭＳ Ｐゴシック"/>
                <w:kern w:val="0"/>
                <w:sz w:val="16"/>
                <w:szCs w:val="16"/>
              </w:rPr>
            </w:pPr>
            <w:r w:rsidRPr="00645A12">
              <w:rPr>
                <w:rFonts w:ascii="ＭＳ Ｐ明朝" w:eastAsia="ＭＳ Ｐ明朝" w:hAnsi="ＭＳ Ｐ明朝" w:cs="ＭＳ Ｐゴシック" w:hint="eastAsia"/>
                <w:kern w:val="0"/>
                <w:sz w:val="16"/>
                <w:szCs w:val="16"/>
              </w:rPr>
              <w:t>（法</w:t>
            </w:r>
            <w:r w:rsidR="00645A12" w:rsidRPr="00645A12">
              <w:rPr>
                <w:rFonts w:ascii="ＭＳ Ｐ明朝" w:eastAsia="ＭＳ Ｐ明朝" w:hAnsi="ＭＳ Ｐ明朝" w:cs="ＭＳ Ｐゴシック" w:hint="eastAsia"/>
                <w:kern w:val="0"/>
                <w:sz w:val="16"/>
                <w:szCs w:val="16"/>
              </w:rPr>
              <w:t>第7条第1項・第2項、法第8条、法第27条、令第4条第1項、令第4の2条</w:t>
            </w:r>
            <w:r w:rsidRPr="00645A12">
              <w:rPr>
                <w:rFonts w:ascii="ＭＳ Ｐ明朝" w:eastAsia="ＭＳ Ｐ明朝" w:hAnsi="ＭＳ Ｐ明朝" w:cs="ＭＳ Ｐゴシック" w:hint="eastAsia"/>
                <w:kern w:val="0"/>
                <w:sz w:val="16"/>
                <w:szCs w:val="16"/>
              </w:rPr>
              <w:t>）</w:t>
            </w:r>
          </w:p>
          <w:p w14:paraId="0FDF531A" w14:textId="77777777" w:rsidR="00917DDA" w:rsidRDefault="00645A12" w:rsidP="00307923">
            <w:pPr>
              <w:widowControl/>
              <w:spacing w:line="0" w:lineRule="atLeast"/>
              <w:jc w:val="left"/>
              <w:rPr>
                <w:rFonts w:ascii="ＭＳ Ｐ明朝" w:eastAsia="ＭＳ Ｐ明朝" w:hAnsi="ＭＳ Ｐ明朝" w:cs="ＭＳ Ｐゴシック"/>
                <w:kern w:val="0"/>
                <w:sz w:val="16"/>
                <w:szCs w:val="16"/>
              </w:rPr>
            </w:pPr>
            <w:r w:rsidRPr="00F10590">
              <w:rPr>
                <w:rFonts w:ascii="ＭＳ Ｐ明朝" w:eastAsia="ＭＳ Ｐ明朝" w:hAnsi="ＭＳ Ｐ明朝" w:cs="ＭＳ Ｐゴシック" w:hint="eastAsia"/>
                <w:kern w:val="0"/>
                <w:sz w:val="16"/>
                <w:szCs w:val="16"/>
              </w:rPr>
              <w:t>・構造変更が無い場合であっても、部屋の用途名が変更になる場合、変更許可（届）が必要。</w:t>
            </w:r>
          </w:p>
          <w:p w14:paraId="0583BF53" w14:textId="2DA49759" w:rsidR="00645A12" w:rsidRPr="007306A8" w:rsidRDefault="00645A12" w:rsidP="00307923">
            <w:pPr>
              <w:widowControl/>
              <w:spacing w:line="0" w:lineRule="atLeast"/>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16"/>
                <w:szCs w:val="16"/>
              </w:rPr>
              <w:t>・入所施設を有する助産所の構造設備</w:t>
            </w:r>
            <w:r w:rsidR="009D0F22">
              <w:rPr>
                <w:rFonts w:ascii="ＭＳ Ｐ明朝" w:eastAsia="ＭＳ Ｐ明朝" w:hAnsi="ＭＳ Ｐ明朝" w:cs="ＭＳ Ｐゴシック" w:hint="eastAsia"/>
                <w:kern w:val="0"/>
                <w:sz w:val="16"/>
                <w:szCs w:val="16"/>
              </w:rPr>
              <w:t>(入所室や分娩室等)が変更された場合は、あらかじめ</w:t>
            </w:r>
            <w:r>
              <w:rPr>
                <w:rFonts w:ascii="ＭＳ Ｐ明朝" w:eastAsia="ＭＳ Ｐ明朝" w:hAnsi="ＭＳ Ｐ明朝" w:cs="ＭＳ Ｐゴシック" w:hint="eastAsia"/>
                <w:kern w:val="0"/>
                <w:sz w:val="16"/>
                <w:szCs w:val="16"/>
              </w:rPr>
              <w:t>使用許可が必要</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A4F9371"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9D82A0C"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4D1D997"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195376C"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60118160"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2E96850F" w14:textId="527AF4F0" w:rsidR="00A35746" w:rsidRPr="00413A45" w:rsidRDefault="007B1508" w:rsidP="00307923">
            <w:pPr>
              <w:widowControl/>
              <w:jc w:val="left"/>
              <w:rPr>
                <w:rFonts w:ascii="ＭＳ Ｐゴシック" w:eastAsia="ＭＳ Ｐゴシック" w:hAnsi="ＭＳ Ｐゴシック" w:cs="ＭＳ Ｐゴシック"/>
                <w:kern w:val="0"/>
                <w:szCs w:val="21"/>
              </w:rPr>
            </w:pPr>
            <w:r w:rsidRPr="00413A45">
              <w:rPr>
                <w:rFonts w:ascii="ＭＳ Ｐゴシック" w:eastAsia="ＭＳ Ｐゴシック" w:hAnsi="ＭＳ Ｐゴシック" w:cs="ＭＳ Ｐゴシック" w:hint="eastAsia"/>
                <w:kern w:val="0"/>
                <w:szCs w:val="21"/>
              </w:rPr>
              <w:lastRenderedPageBreak/>
              <w:t xml:space="preserve">２－２　</w:t>
            </w:r>
            <w:r w:rsidR="00645A12" w:rsidRPr="00413A45">
              <w:rPr>
                <w:rFonts w:ascii="ＭＳ Ｐゴシック" w:eastAsia="ＭＳ Ｐゴシック" w:hAnsi="ＭＳ Ｐゴシック" w:cs="ＭＳ Ｐゴシック" w:hint="eastAsia"/>
                <w:kern w:val="0"/>
                <w:szCs w:val="21"/>
              </w:rPr>
              <w:t>妊婦・産婦又はじょく婦の</w:t>
            </w:r>
            <w:r w:rsidR="00E5727C" w:rsidRPr="00413A45">
              <w:rPr>
                <w:rFonts w:ascii="ＭＳ Ｐゴシック" w:eastAsia="ＭＳ Ｐゴシック" w:hAnsi="ＭＳ Ｐゴシック" w:cs="ＭＳ Ｐゴシック" w:hint="eastAsia"/>
                <w:kern w:val="0"/>
                <w:szCs w:val="21"/>
              </w:rPr>
              <w:t>入所</w:t>
            </w:r>
            <w:r w:rsidR="00645A12" w:rsidRPr="00413A45">
              <w:rPr>
                <w:rFonts w:ascii="ＭＳ Ｐゴシック" w:eastAsia="ＭＳ Ｐゴシック" w:hAnsi="ＭＳ Ｐゴシック" w:cs="ＭＳ Ｐゴシック" w:hint="eastAsia"/>
                <w:kern w:val="0"/>
                <w:szCs w:val="21"/>
              </w:rPr>
              <w:t>状況【</w:t>
            </w:r>
            <w:r w:rsidR="00645A12" w:rsidRPr="00413A45">
              <w:rPr>
                <w:rFonts w:ascii="ＭＳ Ｐゴシック" w:eastAsia="ＭＳ Ｐゴシック" w:hAnsi="ＭＳ Ｐゴシック" w:cs="ＭＳ Ｐゴシック" w:hint="eastAsia"/>
                <w:b/>
                <w:bCs/>
                <w:kern w:val="0"/>
                <w:szCs w:val="21"/>
              </w:rPr>
              <w:t>分娩を取り扱う助産所の場合のみ</w:t>
            </w:r>
            <w:r w:rsidR="00645A12" w:rsidRPr="00413A45">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F7B63D8"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BB235AE"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EC21061"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5FB2D9C"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4462EF98" w14:textId="77777777" w:rsidTr="00E56E80">
        <w:trPr>
          <w:trHeight w:val="300"/>
        </w:trPr>
        <w:tc>
          <w:tcPr>
            <w:tcW w:w="299" w:type="dxa"/>
            <w:tcBorders>
              <w:left w:val="single" w:sz="8" w:space="0" w:color="auto"/>
              <w:bottom w:val="single" w:sz="8" w:space="0" w:color="auto"/>
              <w:right w:val="single" w:sz="8" w:space="0" w:color="auto"/>
            </w:tcBorders>
            <w:shd w:val="clear" w:color="auto" w:fill="E0E0E0"/>
            <w:vAlign w:val="center"/>
          </w:tcPr>
          <w:p w14:paraId="1A9D3990"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349" w:type="dxa"/>
            <w:tcBorders>
              <w:top w:val="single" w:sz="8" w:space="0" w:color="auto"/>
              <w:left w:val="single" w:sz="8" w:space="0" w:color="auto"/>
              <w:right w:val="single" w:sz="8" w:space="0" w:color="auto"/>
            </w:tcBorders>
            <w:shd w:val="clear" w:color="auto" w:fill="auto"/>
          </w:tcPr>
          <w:p w14:paraId="1CB5FC31" w14:textId="7CF0F880" w:rsidR="00A35746" w:rsidRPr="007306A8" w:rsidRDefault="00E56E80" w:rsidP="0030792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38" w:type="dxa"/>
            <w:gridSpan w:val="2"/>
            <w:tcBorders>
              <w:top w:val="single" w:sz="8" w:space="0" w:color="auto"/>
              <w:left w:val="single" w:sz="8" w:space="0" w:color="auto"/>
              <w:right w:val="single" w:sz="8" w:space="0" w:color="auto"/>
            </w:tcBorders>
            <w:shd w:val="clear" w:color="auto" w:fill="auto"/>
          </w:tcPr>
          <w:p w14:paraId="0C98A418" w14:textId="11D8F85D" w:rsidR="00A35746" w:rsidRPr="00413A45" w:rsidRDefault="00CF7841" w:rsidP="00307923">
            <w:pPr>
              <w:widowControl/>
              <w:jc w:val="left"/>
              <w:rPr>
                <w:rFonts w:ascii="ＭＳ Ｐゴシック" w:eastAsia="ＭＳ Ｐゴシック" w:hAnsi="ＭＳ Ｐゴシック" w:cs="ＭＳ Ｐゴシック"/>
                <w:kern w:val="0"/>
                <w:szCs w:val="21"/>
              </w:rPr>
            </w:pPr>
            <w:r w:rsidRPr="00413A45">
              <w:rPr>
                <w:rFonts w:ascii="ＭＳ Ｐゴシック" w:eastAsia="ＭＳ Ｐゴシック" w:hAnsi="ＭＳ Ｐゴシック" w:cs="ＭＳ Ｐゴシック" w:hint="eastAsia"/>
                <w:kern w:val="0"/>
                <w:szCs w:val="21"/>
              </w:rPr>
              <w:t>①</w:t>
            </w:r>
            <w:r w:rsidR="00645A12" w:rsidRPr="00413A45">
              <w:rPr>
                <w:rFonts w:ascii="ＭＳ Ｐゴシック" w:eastAsia="ＭＳ Ｐゴシック" w:hAnsi="ＭＳ Ｐゴシック" w:cs="ＭＳ Ｐゴシック" w:hint="eastAsia"/>
                <w:kern w:val="0"/>
                <w:szCs w:val="21"/>
              </w:rPr>
              <w:t>同時に10人以上の妊婦、産婦、又はじょく婦</w:t>
            </w:r>
            <w:r w:rsidR="008439D1" w:rsidRPr="00413A45">
              <w:rPr>
                <w:rFonts w:ascii="ＭＳ Ｐゴシック" w:eastAsia="ＭＳ Ｐゴシック" w:hAnsi="ＭＳ Ｐゴシック" w:cs="ＭＳ Ｐゴシック" w:hint="eastAsia"/>
                <w:kern w:val="0"/>
                <w:szCs w:val="21"/>
              </w:rPr>
              <w:t>が入所して</w:t>
            </w:r>
            <w:r w:rsidR="00645A12" w:rsidRPr="00413A45">
              <w:rPr>
                <w:rFonts w:ascii="ＭＳ Ｐゴシック" w:eastAsia="ＭＳ Ｐゴシック" w:hAnsi="ＭＳ Ｐゴシック" w:cs="ＭＳ Ｐゴシック" w:hint="eastAsia"/>
                <w:kern w:val="0"/>
                <w:szCs w:val="21"/>
              </w:rPr>
              <w:t>いない</w:t>
            </w:r>
            <w:r w:rsidRPr="00413A45">
              <w:rPr>
                <w:rFonts w:ascii="ＭＳ Ｐゴシック" w:eastAsia="ＭＳ Ｐゴシック" w:hAnsi="ＭＳ Ｐゴシック" w:cs="ＭＳ Ｐゴシック" w:hint="eastAsia"/>
                <w:kern w:val="0"/>
                <w:szCs w:val="21"/>
              </w:rPr>
              <w:t>。</w:t>
            </w:r>
          </w:p>
          <w:p w14:paraId="56DBDA59" w14:textId="6C7C381D" w:rsidR="00A35746" w:rsidRPr="00413A45" w:rsidRDefault="007B1508" w:rsidP="00307923">
            <w:pPr>
              <w:widowControl/>
              <w:jc w:val="left"/>
              <w:rPr>
                <w:rFonts w:ascii="ＭＳ Ｐ明朝" w:eastAsia="ＭＳ Ｐ明朝" w:hAnsi="ＭＳ Ｐ明朝" w:cs="ＭＳ Ｐゴシック"/>
                <w:kern w:val="0"/>
                <w:szCs w:val="21"/>
              </w:rPr>
            </w:pPr>
            <w:r w:rsidRPr="00413A45">
              <w:rPr>
                <w:rFonts w:ascii="ＭＳ Ｐ明朝" w:eastAsia="ＭＳ Ｐ明朝" w:hAnsi="ＭＳ Ｐ明朝" w:cs="ＭＳ Ｐゴシック" w:hint="eastAsia"/>
                <w:kern w:val="0"/>
                <w:sz w:val="16"/>
                <w:szCs w:val="16"/>
              </w:rPr>
              <w:t>（</w:t>
            </w:r>
            <w:r w:rsidR="00645A12" w:rsidRPr="00413A45">
              <w:rPr>
                <w:rFonts w:ascii="ＭＳ Ｐ明朝" w:eastAsia="ＭＳ Ｐ明朝" w:hAnsi="ＭＳ Ｐ明朝" w:cs="ＭＳ Ｐゴシック" w:hint="eastAsia"/>
                <w:kern w:val="0"/>
                <w:sz w:val="16"/>
                <w:szCs w:val="16"/>
              </w:rPr>
              <w:t>法第14条、</w:t>
            </w:r>
            <w:r w:rsidR="00CB7720" w:rsidRPr="00413A45">
              <w:rPr>
                <w:rFonts w:ascii="ＭＳ Ｐ明朝" w:eastAsia="ＭＳ Ｐ明朝" w:hAnsi="ＭＳ Ｐ明朝" w:cs="ＭＳ Ｐゴシック" w:hint="eastAsia"/>
                <w:kern w:val="0"/>
                <w:sz w:val="16"/>
                <w:szCs w:val="16"/>
              </w:rPr>
              <w:t>規則</w:t>
            </w:r>
            <w:r w:rsidR="00645A12" w:rsidRPr="00413A45">
              <w:rPr>
                <w:rFonts w:ascii="ＭＳ Ｐ明朝" w:eastAsia="ＭＳ Ｐ明朝" w:hAnsi="ＭＳ Ｐ明朝" w:cs="ＭＳ Ｐゴシック" w:hint="eastAsia"/>
                <w:kern w:val="0"/>
                <w:sz w:val="16"/>
                <w:szCs w:val="16"/>
              </w:rPr>
              <w:t>第10条第1項第1号・第2号</w:t>
            </w:r>
            <w:r w:rsidRPr="00413A45">
              <w:rPr>
                <w:rFonts w:ascii="ＭＳ Ｐ明朝" w:eastAsia="ＭＳ Ｐ明朝" w:hAnsi="ＭＳ Ｐ明朝" w:cs="ＭＳ Ｐゴシック" w:hint="eastAsia"/>
                <w:kern w:val="0"/>
                <w:sz w:val="16"/>
                <w:szCs w:val="16"/>
              </w:rPr>
              <w:t>）</w:t>
            </w:r>
          </w:p>
        </w:tc>
        <w:tc>
          <w:tcPr>
            <w:tcW w:w="408" w:type="dxa"/>
            <w:tcBorders>
              <w:top w:val="single" w:sz="8" w:space="0" w:color="auto"/>
              <w:left w:val="single" w:sz="8" w:space="0" w:color="auto"/>
              <w:right w:val="single" w:sz="8" w:space="0" w:color="auto"/>
            </w:tcBorders>
            <w:shd w:val="clear" w:color="auto" w:fill="auto"/>
            <w:vAlign w:val="center"/>
          </w:tcPr>
          <w:p w14:paraId="4B5479EC"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2D63AAA"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F953CC2"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4B48D6BD"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CF7841" w14:paraId="76BCEDF4" w14:textId="77777777" w:rsidTr="00E56E80">
        <w:trPr>
          <w:trHeight w:val="599"/>
        </w:trPr>
        <w:tc>
          <w:tcPr>
            <w:tcW w:w="299" w:type="dxa"/>
            <w:tcBorders>
              <w:top w:val="single" w:sz="8" w:space="0" w:color="auto"/>
              <w:left w:val="single" w:sz="8" w:space="0" w:color="auto"/>
              <w:bottom w:val="single" w:sz="8" w:space="0" w:color="auto"/>
              <w:right w:val="single" w:sz="8" w:space="0" w:color="auto"/>
            </w:tcBorders>
            <w:shd w:val="clear" w:color="auto" w:fill="E0E0E0"/>
            <w:vAlign w:val="center"/>
          </w:tcPr>
          <w:p w14:paraId="228E7961" w14:textId="77777777" w:rsidR="00CF7841" w:rsidRPr="007306A8" w:rsidRDefault="00CF7841" w:rsidP="00307923">
            <w:pPr>
              <w:widowControl/>
              <w:jc w:val="left"/>
              <w:rPr>
                <w:rFonts w:ascii="ＭＳ Ｐ明朝" w:eastAsia="ＭＳ Ｐ明朝" w:hAnsi="ＭＳ Ｐ明朝" w:cs="ＭＳ Ｐゴシック"/>
                <w:kern w:val="0"/>
                <w:szCs w:val="21"/>
              </w:rPr>
            </w:pPr>
          </w:p>
        </w:tc>
        <w:tc>
          <w:tcPr>
            <w:tcW w:w="349" w:type="dxa"/>
            <w:tcBorders>
              <w:top w:val="single" w:sz="8" w:space="0" w:color="auto"/>
              <w:left w:val="single" w:sz="8" w:space="0" w:color="auto"/>
              <w:right w:val="single" w:sz="8" w:space="0" w:color="auto"/>
            </w:tcBorders>
            <w:shd w:val="clear" w:color="auto" w:fill="auto"/>
          </w:tcPr>
          <w:p w14:paraId="4ED34BF0" w14:textId="6A4237A5" w:rsidR="00CF7841" w:rsidRPr="00E56E80" w:rsidRDefault="00E56E80" w:rsidP="00307923">
            <w:pPr>
              <w:jc w:val="left"/>
              <w:rPr>
                <w:rFonts w:ascii="ＭＳ Ｐ明朝" w:eastAsia="ＭＳ Ｐ明朝" w:hAnsi="ＭＳ Ｐ明朝" w:cs="ＭＳ Ｐゴシック"/>
                <w:kern w:val="0"/>
                <w:szCs w:val="21"/>
              </w:rPr>
            </w:pPr>
            <w:r w:rsidRPr="00E56E80">
              <w:rPr>
                <w:rFonts w:ascii="ＭＳ Ｐ明朝" w:eastAsia="ＭＳ Ｐ明朝" w:hAnsi="ＭＳ Ｐ明朝" w:cs="ＭＳ Ｐゴシック" w:hint="eastAsia"/>
                <w:kern w:val="0"/>
                <w:szCs w:val="21"/>
              </w:rPr>
              <w:t>☆</w:t>
            </w:r>
          </w:p>
        </w:tc>
        <w:tc>
          <w:tcPr>
            <w:tcW w:w="8038" w:type="dxa"/>
            <w:gridSpan w:val="2"/>
            <w:tcBorders>
              <w:top w:val="single" w:sz="8" w:space="0" w:color="auto"/>
              <w:left w:val="single" w:sz="8" w:space="0" w:color="auto"/>
              <w:right w:val="single" w:sz="8" w:space="0" w:color="auto"/>
            </w:tcBorders>
            <w:shd w:val="clear" w:color="auto" w:fill="auto"/>
          </w:tcPr>
          <w:p w14:paraId="1B151DE4" w14:textId="24E73D51" w:rsidR="00CF7841" w:rsidRPr="00413A45" w:rsidRDefault="00CF7841" w:rsidP="00CF7841">
            <w:pPr>
              <w:widowControl/>
              <w:jc w:val="left"/>
              <w:rPr>
                <w:rFonts w:ascii="ＭＳ Ｐゴシック" w:eastAsia="ＭＳ Ｐゴシック" w:hAnsi="ＭＳ Ｐゴシック" w:cs="ＭＳ Ｐゴシック"/>
                <w:kern w:val="0"/>
                <w:szCs w:val="21"/>
              </w:rPr>
            </w:pPr>
            <w:r w:rsidRPr="00413A45">
              <w:rPr>
                <w:rFonts w:ascii="ＭＳ Ｐゴシック" w:eastAsia="ＭＳ Ｐゴシック" w:hAnsi="ＭＳ Ｐゴシック" w:cs="ＭＳ Ｐゴシック" w:hint="eastAsia"/>
                <w:kern w:val="0"/>
                <w:szCs w:val="21"/>
              </w:rPr>
              <w:t>②入所室に定員以上の妊婦・産婦又はじょく婦</w:t>
            </w:r>
            <w:r w:rsidR="008439D1" w:rsidRPr="00413A45">
              <w:rPr>
                <w:rFonts w:ascii="ＭＳ Ｐゴシック" w:eastAsia="ＭＳ Ｐゴシック" w:hAnsi="ＭＳ Ｐゴシック" w:cs="ＭＳ Ｐゴシック" w:hint="eastAsia"/>
                <w:kern w:val="0"/>
                <w:szCs w:val="21"/>
              </w:rPr>
              <w:t>が入所</w:t>
            </w:r>
            <w:r w:rsidRPr="00413A45">
              <w:rPr>
                <w:rFonts w:ascii="ＭＳ Ｐゴシック" w:eastAsia="ＭＳ Ｐゴシック" w:hAnsi="ＭＳ Ｐゴシック" w:cs="ＭＳ Ｐゴシック" w:hint="eastAsia"/>
                <w:kern w:val="0"/>
                <w:szCs w:val="21"/>
              </w:rPr>
              <w:t>していない。</w:t>
            </w:r>
          </w:p>
          <w:p w14:paraId="1428764B" w14:textId="5409C54A" w:rsidR="00043135" w:rsidRPr="00413A45" w:rsidRDefault="00043135" w:rsidP="00CF7841">
            <w:pPr>
              <w:widowControl/>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（法第14条、</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第10条第1項第1号・第2号）</w:t>
            </w:r>
          </w:p>
          <w:p w14:paraId="6F4ED324" w14:textId="77777777" w:rsidR="00CF7841" w:rsidRPr="00413A45" w:rsidRDefault="00CF7841" w:rsidP="00632BD8">
            <w:pPr>
              <w:widowControl/>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・臨時応急の場合を除く</w:t>
            </w:r>
          </w:p>
        </w:tc>
        <w:tc>
          <w:tcPr>
            <w:tcW w:w="408" w:type="dxa"/>
            <w:tcBorders>
              <w:top w:val="single" w:sz="8" w:space="0" w:color="auto"/>
              <w:left w:val="single" w:sz="8" w:space="0" w:color="auto"/>
              <w:right w:val="single" w:sz="8" w:space="0" w:color="auto"/>
            </w:tcBorders>
            <w:shd w:val="clear" w:color="auto" w:fill="auto"/>
            <w:vAlign w:val="center"/>
          </w:tcPr>
          <w:p w14:paraId="3E06F940" w14:textId="77777777" w:rsidR="00CF7841" w:rsidRPr="007306A8" w:rsidRDefault="00CF7841"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tcBorders>
              <w:top w:val="single" w:sz="8" w:space="0" w:color="auto"/>
              <w:left w:val="single" w:sz="8" w:space="0" w:color="auto"/>
              <w:right w:val="single" w:sz="8" w:space="0" w:color="auto"/>
            </w:tcBorders>
            <w:shd w:val="clear" w:color="auto" w:fill="auto"/>
            <w:vAlign w:val="center"/>
          </w:tcPr>
          <w:p w14:paraId="2C94D8C1" w14:textId="77777777" w:rsidR="00CF7841" w:rsidRPr="007306A8" w:rsidRDefault="00CF7841"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tcBorders>
              <w:top w:val="single" w:sz="8" w:space="0" w:color="auto"/>
              <w:left w:val="single" w:sz="8" w:space="0" w:color="auto"/>
              <w:right w:val="single" w:sz="8" w:space="0" w:color="auto"/>
            </w:tcBorders>
            <w:shd w:val="clear" w:color="auto" w:fill="auto"/>
            <w:vAlign w:val="center"/>
          </w:tcPr>
          <w:p w14:paraId="654C290C" w14:textId="77777777" w:rsidR="00CF7841" w:rsidRPr="007306A8" w:rsidRDefault="00CF7841"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tcBorders>
              <w:top w:val="single" w:sz="8" w:space="0" w:color="auto"/>
              <w:left w:val="single" w:sz="8" w:space="0" w:color="auto"/>
              <w:right w:val="single" w:sz="8" w:space="0" w:color="auto"/>
            </w:tcBorders>
            <w:shd w:val="clear" w:color="auto" w:fill="auto"/>
            <w:vAlign w:val="center"/>
          </w:tcPr>
          <w:p w14:paraId="35CF8F65" w14:textId="77777777" w:rsidR="00CF7841" w:rsidRPr="007306A8" w:rsidRDefault="00CF7841" w:rsidP="00307923">
            <w:pPr>
              <w:widowControl/>
              <w:ind w:firstLineChars="100" w:firstLine="160"/>
              <w:jc w:val="center"/>
              <w:rPr>
                <w:rFonts w:ascii="ＭＳ Ｐ明朝" w:eastAsia="ＭＳ Ｐ明朝" w:hAnsi="ＭＳ Ｐ明朝" w:cs="ＭＳ Ｐゴシック"/>
                <w:kern w:val="0"/>
                <w:sz w:val="16"/>
                <w:szCs w:val="16"/>
              </w:rPr>
            </w:pPr>
          </w:p>
        </w:tc>
      </w:tr>
      <w:tr w:rsidR="00CF7841" w14:paraId="49F4393A" w14:textId="77777777" w:rsidTr="002B7C09">
        <w:trPr>
          <w:trHeight w:val="599"/>
        </w:trPr>
        <w:tc>
          <w:tcPr>
            <w:tcW w:w="299" w:type="dxa"/>
            <w:tcBorders>
              <w:left w:val="single" w:sz="8" w:space="0" w:color="auto"/>
              <w:bottom w:val="single" w:sz="8" w:space="0" w:color="auto"/>
              <w:right w:val="single" w:sz="8" w:space="0" w:color="auto"/>
            </w:tcBorders>
            <w:shd w:val="clear" w:color="auto" w:fill="E0E0E0"/>
            <w:vAlign w:val="center"/>
          </w:tcPr>
          <w:p w14:paraId="4901A8CB" w14:textId="77777777" w:rsidR="00CF7841" w:rsidRPr="007306A8" w:rsidRDefault="00CF7841" w:rsidP="00307923">
            <w:pPr>
              <w:widowControl/>
              <w:jc w:val="left"/>
              <w:rPr>
                <w:rFonts w:ascii="ＭＳ Ｐ明朝" w:eastAsia="ＭＳ Ｐ明朝" w:hAnsi="ＭＳ Ｐ明朝" w:cs="ＭＳ Ｐゴシック"/>
                <w:kern w:val="0"/>
                <w:szCs w:val="21"/>
              </w:rPr>
            </w:pPr>
          </w:p>
        </w:tc>
        <w:tc>
          <w:tcPr>
            <w:tcW w:w="349" w:type="dxa"/>
            <w:tcBorders>
              <w:top w:val="single" w:sz="8" w:space="0" w:color="auto"/>
              <w:left w:val="single" w:sz="8" w:space="0" w:color="auto"/>
              <w:right w:val="single" w:sz="8" w:space="0" w:color="auto"/>
            </w:tcBorders>
            <w:shd w:val="clear" w:color="auto" w:fill="auto"/>
          </w:tcPr>
          <w:p w14:paraId="5FB55706" w14:textId="08A4A6B4" w:rsidR="00CF7841" w:rsidRPr="00E56E80" w:rsidRDefault="00E56E80" w:rsidP="00307923">
            <w:pPr>
              <w:jc w:val="left"/>
              <w:rPr>
                <w:rFonts w:ascii="ＭＳ Ｐ明朝" w:eastAsia="ＭＳ Ｐ明朝" w:hAnsi="ＭＳ Ｐ明朝" w:cs="ＭＳ Ｐゴシック"/>
                <w:kern w:val="0"/>
                <w:szCs w:val="21"/>
              </w:rPr>
            </w:pPr>
            <w:r w:rsidRPr="00E56E80">
              <w:rPr>
                <w:rFonts w:ascii="ＭＳ Ｐ明朝" w:eastAsia="ＭＳ Ｐ明朝" w:hAnsi="ＭＳ Ｐ明朝" w:cs="ＭＳ Ｐゴシック" w:hint="eastAsia"/>
                <w:kern w:val="0"/>
                <w:szCs w:val="21"/>
              </w:rPr>
              <w:t>☆</w:t>
            </w:r>
          </w:p>
        </w:tc>
        <w:tc>
          <w:tcPr>
            <w:tcW w:w="8038" w:type="dxa"/>
            <w:gridSpan w:val="2"/>
            <w:tcBorders>
              <w:top w:val="single" w:sz="8" w:space="0" w:color="auto"/>
              <w:left w:val="single" w:sz="8" w:space="0" w:color="auto"/>
              <w:right w:val="single" w:sz="8" w:space="0" w:color="auto"/>
            </w:tcBorders>
            <w:shd w:val="clear" w:color="auto" w:fill="auto"/>
          </w:tcPr>
          <w:p w14:paraId="4AD874DE" w14:textId="45B74EB9" w:rsidR="00CF7841" w:rsidRPr="00413A45" w:rsidRDefault="00CF7841" w:rsidP="00CF7841">
            <w:pPr>
              <w:widowControl/>
              <w:jc w:val="left"/>
              <w:rPr>
                <w:rFonts w:ascii="ＭＳ Ｐゴシック" w:eastAsia="ＭＳ Ｐゴシック" w:hAnsi="ＭＳ Ｐゴシック" w:cs="ＭＳ Ｐゴシック"/>
                <w:kern w:val="0"/>
                <w:szCs w:val="21"/>
              </w:rPr>
            </w:pPr>
            <w:r w:rsidRPr="00413A45">
              <w:rPr>
                <w:rFonts w:ascii="ＭＳ Ｐゴシック" w:eastAsia="ＭＳ Ｐゴシック" w:hAnsi="ＭＳ Ｐゴシック" w:cs="ＭＳ Ｐゴシック" w:hint="eastAsia"/>
                <w:kern w:val="0"/>
                <w:szCs w:val="21"/>
              </w:rPr>
              <w:t>③入所室以外の場所に妊婦・産婦又はじょく婦</w:t>
            </w:r>
            <w:r w:rsidR="00CC3ABA" w:rsidRPr="00413A45">
              <w:rPr>
                <w:rFonts w:ascii="ＭＳ Ｐゴシック" w:eastAsia="ＭＳ Ｐゴシック" w:hAnsi="ＭＳ Ｐゴシック" w:cs="ＭＳ Ｐゴシック" w:hint="eastAsia"/>
                <w:kern w:val="0"/>
                <w:szCs w:val="21"/>
              </w:rPr>
              <w:t>が入所し</w:t>
            </w:r>
            <w:r w:rsidRPr="00413A45">
              <w:rPr>
                <w:rFonts w:ascii="ＭＳ Ｐゴシック" w:eastAsia="ＭＳ Ｐゴシック" w:hAnsi="ＭＳ Ｐゴシック" w:cs="ＭＳ Ｐゴシック" w:hint="eastAsia"/>
                <w:kern w:val="0"/>
                <w:szCs w:val="21"/>
              </w:rPr>
              <w:t>ていない。</w:t>
            </w:r>
          </w:p>
          <w:p w14:paraId="6D0853DE" w14:textId="32EE6486" w:rsidR="00043135" w:rsidRPr="00413A45" w:rsidRDefault="00043135" w:rsidP="00CF7841">
            <w:pPr>
              <w:widowControl/>
              <w:jc w:val="left"/>
              <w:rPr>
                <w:rFonts w:ascii="ＭＳ Ｐ明朝" w:eastAsia="ＭＳ Ｐ明朝" w:hAnsi="ＭＳ Ｐ明朝" w:cs="ＭＳ Ｐゴシック"/>
                <w:kern w:val="0"/>
                <w:szCs w:val="21"/>
              </w:rPr>
            </w:pPr>
            <w:r w:rsidRPr="00413A45">
              <w:rPr>
                <w:rFonts w:ascii="ＭＳ Ｐ明朝" w:eastAsia="ＭＳ Ｐ明朝" w:hAnsi="ＭＳ Ｐ明朝" w:cs="ＭＳ Ｐゴシック" w:hint="eastAsia"/>
                <w:kern w:val="0"/>
                <w:sz w:val="16"/>
                <w:szCs w:val="16"/>
              </w:rPr>
              <w:t>（法第14条、</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第10条第1項第1号・第2号）</w:t>
            </w:r>
          </w:p>
          <w:p w14:paraId="73866913" w14:textId="77777777" w:rsidR="00CF7841" w:rsidRPr="00413A45" w:rsidRDefault="00CF7841" w:rsidP="00632BD8">
            <w:pPr>
              <w:widowControl/>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・臨時応急の場合を除く</w:t>
            </w:r>
          </w:p>
        </w:tc>
        <w:tc>
          <w:tcPr>
            <w:tcW w:w="408" w:type="dxa"/>
            <w:tcBorders>
              <w:top w:val="single" w:sz="8" w:space="0" w:color="auto"/>
              <w:left w:val="single" w:sz="8" w:space="0" w:color="auto"/>
              <w:right w:val="single" w:sz="8" w:space="0" w:color="auto"/>
            </w:tcBorders>
            <w:shd w:val="clear" w:color="auto" w:fill="auto"/>
            <w:vAlign w:val="center"/>
          </w:tcPr>
          <w:p w14:paraId="067A00CE" w14:textId="77777777" w:rsidR="00CF7841" w:rsidRPr="007306A8" w:rsidRDefault="00CF7841"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tcBorders>
              <w:top w:val="single" w:sz="8" w:space="0" w:color="auto"/>
              <w:left w:val="single" w:sz="8" w:space="0" w:color="auto"/>
              <w:right w:val="single" w:sz="8" w:space="0" w:color="auto"/>
            </w:tcBorders>
            <w:shd w:val="clear" w:color="auto" w:fill="auto"/>
            <w:vAlign w:val="center"/>
          </w:tcPr>
          <w:p w14:paraId="117D9EE7" w14:textId="77777777" w:rsidR="00CF7841" w:rsidRPr="007306A8" w:rsidRDefault="00CF7841"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tcBorders>
              <w:top w:val="single" w:sz="8" w:space="0" w:color="auto"/>
              <w:left w:val="single" w:sz="8" w:space="0" w:color="auto"/>
              <w:right w:val="single" w:sz="8" w:space="0" w:color="auto"/>
            </w:tcBorders>
            <w:shd w:val="clear" w:color="auto" w:fill="auto"/>
            <w:vAlign w:val="center"/>
          </w:tcPr>
          <w:p w14:paraId="1B45C303" w14:textId="77777777" w:rsidR="00CF7841" w:rsidRPr="007306A8" w:rsidRDefault="00CF7841"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tcBorders>
              <w:top w:val="single" w:sz="8" w:space="0" w:color="auto"/>
              <w:left w:val="single" w:sz="8" w:space="0" w:color="auto"/>
              <w:right w:val="single" w:sz="8" w:space="0" w:color="auto"/>
            </w:tcBorders>
            <w:shd w:val="clear" w:color="auto" w:fill="auto"/>
            <w:vAlign w:val="center"/>
          </w:tcPr>
          <w:p w14:paraId="5E56FB51" w14:textId="77777777" w:rsidR="00CF7841" w:rsidRPr="007306A8" w:rsidRDefault="00CF7841" w:rsidP="00307923">
            <w:pPr>
              <w:widowControl/>
              <w:ind w:firstLineChars="100" w:firstLine="160"/>
              <w:jc w:val="center"/>
              <w:rPr>
                <w:rFonts w:ascii="ＭＳ Ｐ明朝" w:eastAsia="ＭＳ Ｐ明朝" w:hAnsi="ＭＳ Ｐ明朝" w:cs="ＭＳ Ｐゴシック"/>
                <w:kern w:val="0"/>
                <w:sz w:val="16"/>
                <w:szCs w:val="16"/>
              </w:rPr>
            </w:pPr>
          </w:p>
        </w:tc>
      </w:tr>
      <w:tr w:rsidR="007B1508" w14:paraId="24FC759C"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39444801" w14:textId="0F23E81E" w:rsidR="00A35746" w:rsidRPr="00413A45" w:rsidRDefault="007B1508" w:rsidP="00307923">
            <w:pPr>
              <w:widowControl/>
              <w:jc w:val="left"/>
              <w:rPr>
                <w:rFonts w:ascii="ＭＳ Ｐゴシック" w:eastAsia="ＭＳ Ｐゴシック" w:hAnsi="ＭＳ Ｐゴシック" w:cs="ＭＳ Ｐゴシック"/>
                <w:kern w:val="0"/>
                <w:szCs w:val="21"/>
              </w:rPr>
            </w:pPr>
            <w:r w:rsidRPr="00413A45">
              <w:rPr>
                <w:rFonts w:ascii="ＭＳ Ｐゴシック" w:eastAsia="ＭＳ Ｐゴシック" w:hAnsi="ＭＳ Ｐゴシック" w:cs="ＭＳ Ｐゴシック" w:hint="eastAsia"/>
                <w:kern w:val="0"/>
                <w:szCs w:val="21"/>
              </w:rPr>
              <w:t xml:space="preserve">２－３　</w:t>
            </w:r>
            <w:r w:rsidR="00E23FE8" w:rsidRPr="00413A45">
              <w:rPr>
                <w:rFonts w:ascii="ＭＳ Ｐゴシック" w:eastAsia="ＭＳ Ｐゴシック" w:hAnsi="ＭＳ Ｐゴシック" w:cs="ＭＳ Ｐゴシック" w:hint="eastAsia"/>
                <w:kern w:val="0"/>
                <w:szCs w:val="21"/>
              </w:rPr>
              <w:t>新生児の管理</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B8B115A"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1256C01"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3AD590D"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C3E16C5"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3D52799C"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0438A6D6"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359" w:type="dxa"/>
            <w:gridSpan w:val="2"/>
            <w:tcBorders>
              <w:top w:val="single" w:sz="8" w:space="0" w:color="auto"/>
              <w:left w:val="single" w:sz="8" w:space="0" w:color="auto"/>
              <w:right w:val="single" w:sz="8" w:space="0" w:color="auto"/>
            </w:tcBorders>
            <w:shd w:val="clear" w:color="auto" w:fill="auto"/>
          </w:tcPr>
          <w:p w14:paraId="0C6505F6" w14:textId="77777777" w:rsidR="00A35746" w:rsidRPr="00413A45" w:rsidRDefault="007B1508" w:rsidP="00307923">
            <w:pPr>
              <w:widowControl/>
              <w:jc w:val="left"/>
              <w:rPr>
                <w:rFonts w:ascii="ＭＳ Ｐ明朝" w:eastAsia="ＭＳ Ｐ明朝" w:hAnsi="ＭＳ Ｐ明朝" w:cs="ＭＳ Ｐゴシック"/>
                <w:kern w:val="0"/>
                <w:szCs w:val="21"/>
              </w:rPr>
            </w:pPr>
            <w:r w:rsidRPr="00413A45">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6079C532" w14:textId="3DC4C6EB" w:rsidR="00A35746" w:rsidRPr="00413A45" w:rsidRDefault="00E23FE8" w:rsidP="00B34BD8">
            <w:pPr>
              <w:widowControl/>
              <w:jc w:val="left"/>
              <w:rPr>
                <w:rFonts w:ascii="ＭＳ Ｐゴシック" w:eastAsia="ＭＳ Ｐゴシック" w:hAnsi="ＭＳ Ｐゴシック" w:cs="ＭＳ Ｐゴシック"/>
                <w:bCs/>
                <w:kern w:val="0"/>
                <w:szCs w:val="21"/>
              </w:rPr>
            </w:pPr>
            <w:r w:rsidRPr="00413A45">
              <w:rPr>
                <w:rFonts w:ascii="ＭＳ Ｐゴシック" w:eastAsia="ＭＳ Ｐゴシック" w:hAnsi="ＭＳ Ｐゴシック" w:cs="ＭＳ Ｐゴシック" w:hint="eastAsia"/>
                <w:kern w:val="0"/>
                <w:szCs w:val="21"/>
              </w:rPr>
              <w:t>新生児に対して必要な看護体制がとられている</w:t>
            </w:r>
            <w:r w:rsidR="00B34BD8" w:rsidRPr="00413A45">
              <w:rPr>
                <w:rFonts w:ascii="ＭＳ Ｐゴシック" w:eastAsia="ＭＳ Ｐゴシック" w:hAnsi="ＭＳ Ｐゴシック" w:cs="ＭＳ Ｐゴシック" w:hint="eastAsia"/>
                <w:kern w:val="0"/>
                <w:szCs w:val="21"/>
              </w:rPr>
              <w:t>。</w:t>
            </w:r>
            <w:r w:rsidR="007B1508" w:rsidRPr="00413A45">
              <w:rPr>
                <w:rFonts w:ascii="ＭＳ Ｐ明朝" w:eastAsia="ＭＳ Ｐ明朝" w:hAnsi="ＭＳ Ｐ明朝" w:cs="ＭＳ Ｐゴシック" w:hint="eastAsia"/>
                <w:kern w:val="0"/>
                <w:sz w:val="16"/>
                <w:szCs w:val="16"/>
              </w:rPr>
              <w:t>(</w:t>
            </w:r>
            <w:r w:rsidRPr="00413A45">
              <w:rPr>
                <w:rFonts w:ascii="ＭＳ Ｐ明朝" w:eastAsia="ＭＳ Ｐ明朝" w:hAnsi="ＭＳ Ｐ明朝" w:cs="ＭＳ Ｐゴシック" w:hint="eastAsia"/>
                <w:kern w:val="0"/>
                <w:sz w:val="16"/>
                <w:szCs w:val="16"/>
              </w:rPr>
              <w:t>法第15条第2項</w:t>
            </w:r>
            <w:r w:rsidR="007B1508" w:rsidRPr="00413A45">
              <w:rPr>
                <w:rFonts w:ascii="ＭＳ Ｐ明朝" w:eastAsia="ＭＳ Ｐ明朝" w:hAnsi="ＭＳ Ｐ明朝" w:cs="ＭＳ Ｐゴシック" w:hint="eastAsia"/>
                <w:kern w:val="0"/>
                <w:sz w:val="16"/>
                <w:szCs w:val="16"/>
              </w:rPr>
              <w:t>)</w:t>
            </w:r>
          </w:p>
        </w:tc>
        <w:tc>
          <w:tcPr>
            <w:tcW w:w="408" w:type="dxa"/>
            <w:tcBorders>
              <w:top w:val="single" w:sz="8" w:space="0" w:color="auto"/>
              <w:left w:val="single" w:sz="8" w:space="0" w:color="auto"/>
              <w:right w:val="single" w:sz="8" w:space="0" w:color="auto"/>
            </w:tcBorders>
            <w:shd w:val="clear" w:color="auto" w:fill="auto"/>
            <w:vAlign w:val="center"/>
          </w:tcPr>
          <w:p w14:paraId="3A8EE7CE"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75F9F1B"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4A679D68"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40E8D61"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24CF3F4D"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2010386E" w14:textId="351EA7A9" w:rsidR="00A35746" w:rsidRPr="00413A45" w:rsidRDefault="00E23FE8" w:rsidP="00307923">
            <w:pPr>
              <w:widowControl/>
              <w:jc w:val="left"/>
              <w:rPr>
                <w:rFonts w:ascii="ＭＳ Ｐゴシック" w:eastAsia="ＭＳ Ｐゴシック" w:hAnsi="ＭＳ Ｐゴシック" w:cs="ＭＳ Ｐゴシック"/>
                <w:kern w:val="0"/>
                <w:szCs w:val="21"/>
              </w:rPr>
            </w:pPr>
            <w:r w:rsidRPr="00413A45">
              <w:rPr>
                <w:rFonts w:ascii="ＭＳ Ｐゴシック" w:eastAsia="ＭＳ Ｐゴシック" w:hAnsi="ＭＳ Ｐゴシック" w:cs="ＭＳ Ｐゴシック" w:hint="eastAsia"/>
                <w:kern w:val="0"/>
                <w:szCs w:val="21"/>
              </w:rPr>
              <w:t xml:space="preserve">２－４　</w:t>
            </w:r>
            <w:r w:rsidR="00CC3ABA" w:rsidRPr="00413A45">
              <w:rPr>
                <w:rFonts w:ascii="ＭＳ Ｐゴシック" w:eastAsia="ＭＳ Ｐゴシック" w:hAnsi="ＭＳ Ｐゴシック" w:cs="ＭＳ Ｐゴシック" w:hint="eastAsia"/>
                <w:kern w:val="0"/>
                <w:szCs w:val="21"/>
              </w:rPr>
              <w:t>入所</w:t>
            </w:r>
            <w:r w:rsidRPr="00413A45">
              <w:rPr>
                <w:rFonts w:ascii="ＭＳ Ｐゴシック" w:eastAsia="ＭＳ Ｐゴシック" w:hAnsi="ＭＳ Ｐゴシック" w:cs="ＭＳ Ｐゴシック" w:hint="eastAsia"/>
                <w:kern w:val="0"/>
                <w:szCs w:val="21"/>
              </w:rPr>
              <w:t>室等</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95196E0"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A15CAB8"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10EC949"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F4CEA8E"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5368DC56" w14:textId="77777777" w:rsidTr="002B7C09">
        <w:trPr>
          <w:trHeight w:val="300"/>
        </w:trPr>
        <w:tc>
          <w:tcPr>
            <w:tcW w:w="299" w:type="dxa"/>
            <w:vMerge w:val="restart"/>
            <w:tcBorders>
              <w:top w:val="single" w:sz="8" w:space="0" w:color="auto"/>
              <w:left w:val="single" w:sz="8" w:space="0" w:color="auto"/>
              <w:bottom w:val="single" w:sz="8" w:space="0" w:color="auto"/>
              <w:right w:val="single" w:sz="8" w:space="0" w:color="auto"/>
            </w:tcBorders>
            <w:shd w:val="clear" w:color="auto" w:fill="E0E0E0"/>
          </w:tcPr>
          <w:p w14:paraId="3DBC2E29"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359" w:type="dxa"/>
            <w:gridSpan w:val="2"/>
            <w:tcBorders>
              <w:top w:val="single" w:sz="8" w:space="0" w:color="auto"/>
              <w:left w:val="single" w:sz="8" w:space="0" w:color="auto"/>
              <w:right w:val="single" w:sz="8" w:space="0" w:color="auto"/>
            </w:tcBorders>
            <w:shd w:val="clear" w:color="auto" w:fill="auto"/>
          </w:tcPr>
          <w:p w14:paraId="7743B5C8" w14:textId="77777777" w:rsidR="00A35746" w:rsidRPr="00413A45" w:rsidRDefault="007B1508" w:rsidP="00307923">
            <w:pPr>
              <w:widowControl/>
              <w:jc w:val="left"/>
              <w:rPr>
                <w:rFonts w:ascii="ＭＳ Ｐ明朝" w:eastAsia="ＭＳ Ｐ明朝" w:hAnsi="ＭＳ Ｐ明朝" w:cs="ＭＳ Ｐゴシック"/>
                <w:kern w:val="0"/>
                <w:szCs w:val="21"/>
              </w:rPr>
            </w:pPr>
            <w:r w:rsidRPr="00413A45">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028A0AF5" w14:textId="411003C8" w:rsidR="00A35746" w:rsidRPr="00413A45" w:rsidRDefault="00E23FE8" w:rsidP="00B34BD8">
            <w:pPr>
              <w:widowControl/>
              <w:jc w:val="left"/>
              <w:rPr>
                <w:rFonts w:ascii="ＭＳ Ｐ明朝" w:eastAsia="ＭＳ Ｐ明朝" w:hAnsi="ＭＳ Ｐ明朝" w:cs="ＭＳ Ｐゴシック"/>
                <w:kern w:val="0"/>
                <w:szCs w:val="21"/>
              </w:rPr>
            </w:pPr>
            <w:r w:rsidRPr="00413A45">
              <w:rPr>
                <w:rFonts w:ascii="ＭＳ Ｐゴシック" w:eastAsia="ＭＳ Ｐゴシック" w:hAnsi="ＭＳ Ｐゴシック" w:cs="ＭＳ Ｐゴシック" w:hint="eastAsia"/>
                <w:kern w:val="0"/>
                <w:szCs w:val="21"/>
              </w:rPr>
              <w:t>入所室における諸設備は清潔に保たれている。</w:t>
            </w:r>
            <w:r w:rsidR="007B1508" w:rsidRPr="00413A45">
              <w:rPr>
                <w:rFonts w:ascii="ＭＳ Ｐ明朝" w:eastAsia="ＭＳ Ｐ明朝" w:hAnsi="ＭＳ Ｐ明朝" w:cs="ＭＳ Ｐゴシック" w:hint="eastAsia"/>
                <w:kern w:val="0"/>
                <w:sz w:val="16"/>
                <w:szCs w:val="16"/>
              </w:rPr>
              <w:t>（</w:t>
            </w:r>
            <w:r w:rsidRPr="00413A45">
              <w:rPr>
                <w:rFonts w:ascii="ＭＳ Ｐ明朝" w:eastAsia="ＭＳ Ｐ明朝" w:hAnsi="ＭＳ Ｐ明朝" w:cs="ＭＳ Ｐゴシック" w:hint="eastAsia"/>
                <w:kern w:val="0"/>
                <w:sz w:val="16"/>
                <w:szCs w:val="16"/>
              </w:rPr>
              <w:t>法第20条</w:t>
            </w:r>
            <w:r w:rsidR="007B1508" w:rsidRPr="00413A45">
              <w:rPr>
                <w:rFonts w:ascii="ＭＳ Ｐ明朝" w:eastAsia="ＭＳ Ｐ明朝" w:hAnsi="ＭＳ Ｐ明朝" w:cs="ＭＳ Ｐゴシック" w:hint="eastAsia"/>
                <w:kern w:val="0"/>
                <w:sz w:val="16"/>
                <w:szCs w:val="16"/>
              </w:rPr>
              <w:t>）</w:t>
            </w:r>
          </w:p>
        </w:tc>
        <w:tc>
          <w:tcPr>
            <w:tcW w:w="408" w:type="dxa"/>
            <w:vMerge w:val="restart"/>
            <w:tcBorders>
              <w:top w:val="single" w:sz="8" w:space="0" w:color="auto"/>
              <w:left w:val="single" w:sz="8" w:space="0" w:color="auto"/>
              <w:right w:val="single" w:sz="8" w:space="0" w:color="auto"/>
            </w:tcBorders>
            <w:shd w:val="clear" w:color="auto" w:fill="auto"/>
            <w:vAlign w:val="center"/>
          </w:tcPr>
          <w:p w14:paraId="04D30631"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2EA12739"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776A809F"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single" w:sz="8" w:space="0" w:color="auto"/>
              <w:right w:val="single" w:sz="8" w:space="0" w:color="auto"/>
            </w:tcBorders>
            <w:shd w:val="clear" w:color="auto" w:fill="auto"/>
            <w:vAlign w:val="center"/>
          </w:tcPr>
          <w:p w14:paraId="4BD55D4B"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7E9243C1" w14:textId="77777777" w:rsidTr="002B7C09">
        <w:trPr>
          <w:trHeight w:val="300"/>
        </w:trPr>
        <w:tc>
          <w:tcPr>
            <w:tcW w:w="299" w:type="dxa"/>
            <w:vMerge/>
            <w:tcBorders>
              <w:top w:val="single" w:sz="8" w:space="0" w:color="auto"/>
              <w:left w:val="single" w:sz="8" w:space="0" w:color="auto"/>
              <w:bottom w:val="single" w:sz="8" w:space="0" w:color="auto"/>
              <w:right w:val="single" w:sz="8" w:space="0" w:color="auto"/>
            </w:tcBorders>
            <w:shd w:val="clear" w:color="auto" w:fill="E0E0E0"/>
            <w:vAlign w:val="center"/>
          </w:tcPr>
          <w:p w14:paraId="78D9C421"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359" w:type="dxa"/>
            <w:gridSpan w:val="2"/>
            <w:tcBorders>
              <w:left w:val="single" w:sz="8" w:space="0" w:color="auto"/>
              <w:bottom w:val="single" w:sz="8" w:space="0" w:color="auto"/>
              <w:right w:val="single" w:sz="8" w:space="0" w:color="auto"/>
            </w:tcBorders>
            <w:shd w:val="clear" w:color="auto" w:fill="auto"/>
          </w:tcPr>
          <w:p w14:paraId="55460D9D" w14:textId="77777777" w:rsidR="00A35746" w:rsidRPr="007306A8" w:rsidRDefault="00A35746" w:rsidP="00307923">
            <w:pPr>
              <w:widowControl/>
              <w:ind w:firstLineChars="100" w:firstLine="160"/>
              <w:jc w:val="left"/>
              <w:rPr>
                <w:rFonts w:ascii="ＭＳ Ｐ明朝" w:eastAsia="ＭＳ Ｐ明朝" w:hAnsi="ＭＳ Ｐ明朝" w:cs="ＭＳ Ｐゴシック"/>
                <w:kern w:val="0"/>
                <w:sz w:val="16"/>
                <w:szCs w:val="16"/>
              </w:rPr>
            </w:pPr>
          </w:p>
        </w:tc>
        <w:tc>
          <w:tcPr>
            <w:tcW w:w="8028" w:type="dxa"/>
            <w:tcBorders>
              <w:left w:val="single" w:sz="8" w:space="0" w:color="auto"/>
              <w:bottom w:val="single" w:sz="8" w:space="0" w:color="auto"/>
              <w:right w:val="single" w:sz="8" w:space="0" w:color="auto"/>
            </w:tcBorders>
            <w:shd w:val="clear" w:color="auto" w:fill="auto"/>
          </w:tcPr>
          <w:p w14:paraId="7B8521F7" w14:textId="34CBE62B" w:rsidR="00A35746" w:rsidRPr="007306A8" w:rsidRDefault="007B1508" w:rsidP="00307923">
            <w:pPr>
              <w:widowControl/>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w:t>
            </w:r>
            <w:r w:rsidR="00E23FE8">
              <w:rPr>
                <w:rFonts w:ascii="ＭＳ Ｐ明朝" w:eastAsia="ＭＳ Ｐ明朝" w:hAnsi="ＭＳ Ｐ明朝" w:cs="ＭＳ Ｐゴシック" w:hint="eastAsia"/>
                <w:kern w:val="0"/>
                <w:sz w:val="16"/>
                <w:szCs w:val="16"/>
              </w:rPr>
              <w:t>清潔保持：ベット、マットレス等の寝具類</w:t>
            </w:r>
            <w:r w:rsidR="00E23FE8" w:rsidRPr="00413A45">
              <w:rPr>
                <w:rFonts w:ascii="ＭＳ Ｐ明朝" w:eastAsia="ＭＳ Ｐ明朝" w:hAnsi="ＭＳ Ｐ明朝" w:cs="ＭＳ Ｐゴシック" w:hint="eastAsia"/>
                <w:kern w:val="0"/>
                <w:sz w:val="16"/>
                <w:szCs w:val="16"/>
              </w:rPr>
              <w:t>及び</w:t>
            </w:r>
            <w:r w:rsidR="00CC3ABA" w:rsidRPr="00413A45">
              <w:rPr>
                <w:rFonts w:ascii="ＭＳ Ｐ明朝" w:eastAsia="ＭＳ Ｐ明朝" w:hAnsi="ＭＳ Ｐ明朝" w:cs="ＭＳ Ｐゴシック" w:hint="eastAsia"/>
                <w:kern w:val="0"/>
                <w:sz w:val="16"/>
                <w:szCs w:val="16"/>
              </w:rPr>
              <w:t>入所</w:t>
            </w:r>
            <w:r w:rsidR="00E23FE8" w:rsidRPr="00413A45">
              <w:rPr>
                <w:rFonts w:ascii="ＭＳ Ｐ明朝" w:eastAsia="ＭＳ Ｐ明朝" w:hAnsi="ＭＳ Ｐ明朝" w:cs="ＭＳ Ｐゴシック" w:hint="eastAsia"/>
                <w:kern w:val="0"/>
                <w:sz w:val="16"/>
                <w:szCs w:val="16"/>
              </w:rPr>
              <w:t>室</w:t>
            </w:r>
            <w:r w:rsidR="00E23FE8">
              <w:rPr>
                <w:rFonts w:ascii="ＭＳ Ｐ明朝" w:eastAsia="ＭＳ Ｐ明朝" w:hAnsi="ＭＳ Ｐ明朝" w:cs="ＭＳ Ｐゴシック" w:hint="eastAsia"/>
                <w:kern w:val="0"/>
                <w:sz w:val="16"/>
                <w:szCs w:val="16"/>
              </w:rPr>
              <w:t>内の清潔整頓及び便器の清潔維持</w:t>
            </w:r>
          </w:p>
        </w:tc>
        <w:tc>
          <w:tcPr>
            <w:tcW w:w="408" w:type="dxa"/>
            <w:vMerge/>
            <w:tcBorders>
              <w:left w:val="single" w:sz="8" w:space="0" w:color="auto"/>
              <w:bottom w:val="single" w:sz="8" w:space="0" w:color="auto"/>
              <w:right w:val="single" w:sz="8" w:space="0" w:color="auto"/>
            </w:tcBorders>
            <w:shd w:val="clear" w:color="auto" w:fill="auto"/>
            <w:vAlign w:val="center"/>
          </w:tcPr>
          <w:p w14:paraId="3D74EA15"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cBorders>
            <w:shd w:val="clear" w:color="auto" w:fill="auto"/>
            <w:vAlign w:val="center"/>
          </w:tcPr>
          <w:p w14:paraId="4944EA17"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cBorders>
            <w:shd w:val="clear" w:color="auto" w:fill="auto"/>
            <w:vAlign w:val="center"/>
          </w:tcPr>
          <w:p w14:paraId="73D5529D"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c>
          <w:tcPr>
            <w:tcW w:w="408" w:type="dxa"/>
            <w:vMerge/>
            <w:tcBorders>
              <w:left w:val="single" w:sz="8" w:space="0" w:color="auto"/>
              <w:bottom w:val="single" w:sz="8" w:space="0" w:color="auto"/>
              <w:right w:val="single" w:sz="8" w:space="0" w:color="auto"/>
            </w:tcBorders>
            <w:shd w:val="clear" w:color="auto" w:fill="auto"/>
            <w:vAlign w:val="center"/>
          </w:tcPr>
          <w:p w14:paraId="59CF3E34" w14:textId="77777777" w:rsidR="00A35746" w:rsidRPr="007306A8" w:rsidRDefault="00A35746" w:rsidP="00307923">
            <w:pPr>
              <w:widowControl/>
              <w:ind w:firstLineChars="100" w:firstLine="160"/>
              <w:jc w:val="center"/>
              <w:rPr>
                <w:rFonts w:ascii="ＭＳ Ｐ明朝" w:eastAsia="ＭＳ Ｐ明朝" w:hAnsi="ＭＳ Ｐ明朝" w:cs="ＭＳ Ｐゴシック"/>
                <w:kern w:val="0"/>
                <w:sz w:val="16"/>
                <w:szCs w:val="16"/>
              </w:rPr>
            </w:pPr>
          </w:p>
        </w:tc>
      </w:tr>
      <w:tr w:rsidR="007B1508" w14:paraId="170AD819"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4C3E2E69"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 xml:space="preserve">２－５　</w:t>
            </w:r>
            <w:r w:rsidR="00E23FE8">
              <w:rPr>
                <w:rFonts w:ascii="ＭＳ Ｐゴシック" w:eastAsia="ＭＳ Ｐゴシック" w:hAnsi="ＭＳ Ｐゴシック" w:cs="ＭＳ Ｐゴシック" w:hint="eastAsia"/>
                <w:kern w:val="0"/>
                <w:szCs w:val="21"/>
              </w:rPr>
              <w:t>調理器械、器具等</w:t>
            </w:r>
            <w:r w:rsidR="00E23FE8" w:rsidRPr="00E23FE8">
              <w:rPr>
                <w:rFonts w:ascii="ＭＳ Ｐゴシック" w:eastAsia="ＭＳ Ｐゴシック" w:hAnsi="ＭＳ Ｐゴシック" w:cs="ＭＳ Ｐゴシック" w:hint="eastAsia"/>
                <w:b/>
                <w:bCs/>
                <w:kern w:val="0"/>
                <w:szCs w:val="21"/>
              </w:rPr>
              <w:t>【入所施設を有する</w:t>
            </w:r>
            <w:r w:rsidR="00E23FE8" w:rsidRPr="00F80339">
              <w:rPr>
                <w:rFonts w:ascii="ＭＳ Ｐゴシック" w:eastAsia="ＭＳ Ｐゴシック" w:hAnsi="ＭＳ Ｐゴシック" w:cs="ＭＳ Ｐゴシック" w:hint="eastAsia"/>
                <w:b/>
                <w:bCs/>
                <w:kern w:val="0"/>
                <w:szCs w:val="21"/>
              </w:rPr>
              <w:t>助産所</w:t>
            </w:r>
            <w:r w:rsidR="00E23FE8">
              <w:rPr>
                <w:rFonts w:ascii="ＭＳ Ｐゴシック" w:eastAsia="ＭＳ Ｐゴシック" w:hAnsi="ＭＳ Ｐゴシック" w:cs="ＭＳ Ｐゴシック" w:hint="eastAsia"/>
                <w:b/>
                <w:bCs/>
                <w:kern w:val="0"/>
                <w:szCs w:val="21"/>
              </w:rPr>
              <w:t>のみ</w:t>
            </w:r>
            <w:r w:rsidR="00E23FE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887502F"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A1BCCFA"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7936B9D"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D9422E0"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41739056"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vAlign w:val="center"/>
          </w:tcPr>
          <w:p w14:paraId="16110011" w14:textId="77777777" w:rsidR="00A35746" w:rsidRPr="007306A8" w:rsidRDefault="00A35746" w:rsidP="00307923">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253C3C82"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12EA00C6" w14:textId="77777777" w:rsidR="00A35746" w:rsidRPr="007306A8" w:rsidRDefault="007B1508" w:rsidP="0030792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w:t>
            </w:r>
            <w:r w:rsidR="00E23FE8">
              <w:rPr>
                <w:rFonts w:ascii="ＭＳ Ｐゴシック" w:eastAsia="ＭＳ Ｐゴシック" w:hAnsi="ＭＳ Ｐゴシック" w:cs="ＭＳ Ｐゴシック" w:hint="eastAsia"/>
                <w:kern w:val="0"/>
                <w:szCs w:val="21"/>
              </w:rPr>
              <w:t>調理機械、器具等は清潔な状態に保たれ、かつ、保守管理が十分行われている。</w:t>
            </w:r>
          </w:p>
          <w:p w14:paraId="362C7297" w14:textId="77777777" w:rsidR="00A35746" w:rsidRPr="007306A8" w:rsidRDefault="007B1508" w:rsidP="00307923">
            <w:pPr>
              <w:widowControl/>
              <w:spacing w:line="0" w:lineRule="atLeast"/>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 w:val="16"/>
                <w:szCs w:val="16"/>
              </w:rPr>
              <w:t>（</w:t>
            </w:r>
            <w:r w:rsidR="00E23FE8">
              <w:rPr>
                <w:rFonts w:ascii="ＭＳ Ｐ明朝" w:eastAsia="ＭＳ Ｐ明朝" w:hAnsi="ＭＳ Ｐ明朝" w:cs="ＭＳ Ｐゴシック" w:hint="eastAsia"/>
                <w:kern w:val="0"/>
                <w:sz w:val="16"/>
                <w:szCs w:val="16"/>
              </w:rPr>
              <w:t>法第15条、法第20条</w:t>
            </w:r>
            <w:r w:rsidRPr="007306A8">
              <w:rPr>
                <w:rFonts w:ascii="ＭＳ Ｐ明朝" w:eastAsia="ＭＳ Ｐ明朝" w:hAnsi="ＭＳ Ｐ明朝" w:cs="ＭＳ Ｐゴシック" w:hint="eastAsia"/>
                <w:kern w:val="0"/>
                <w:sz w:val="16"/>
                <w:szCs w:val="16"/>
              </w:rPr>
              <w:t>）</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234C958"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E1D218B"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E9C8C8A"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6C86911"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7B1508" w14:paraId="7CE42699"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097500F2"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 xml:space="preserve">２－６　</w:t>
            </w:r>
            <w:r w:rsidR="00E23FE8">
              <w:rPr>
                <w:rFonts w:ascii="ＭＳ Ｐゴシック" w:eastAsia="ＭＳ Ｐゴシック" w:hAnsi="ＭＳ Ｐゴシック" w:cs="ＭＳ Ｐゴシック" w:hint="eastAsia"/>
                <w:kern w:val="0"/>
                <w:szCs w:val="21"/>
              </w:rPr>
              <w:t>職員の健康管理</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8B20540"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0805114"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5B3242A"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47F2610"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7E01C9D3"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57A9C646"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359" w:type="dxa"/>
            <w:gridSpan w:val="2"/>
            <w:tcBorders>
              <w:top w:val="single" w:sz="8" w:space="0" w:color="auto"/>
              <w:left w:val="single" w:sz="8" w:space="0" w:color="auto"/>
              <w:right w:val="single" w:sz="8" w:space="0" w:color="auto"/>
            </w:tcBorders>
            <w:shd w:val="clear" w:color="auto" w:fill="auto"/>
          </w:tcPr>
          <w:p w14:paraId="27284DAA"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50382B41" w14:textId="77777777" w:rsidR="00A35746" w:rsidRPr="007306A8" w:rsidRDefault="002B7C09" w:rsidP="00307923">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①職員の</w:t>
            </w:r>
            <w:r w:rsidR="00E23FE8">
              <w:rPr>
                <w:rFonts w:ascii="ＭＳ Ｐゴシック" w:eastAsia="ＭＳ Ｐゴシック" w:hAnsi="ＭＳ Ｐゴシック" w:cs="ＭＳ Ｐゴシック" w:hint="eastAsia"/>
                <w:kern w:val="0"/>
                <w:szCs w:val="21"/>
              </w:rPr>
              <w:t>定期健康診断を</w:t>
            </w:r>
            <w:r>
              <w:rPr>
                <w:rFonts w:ascii="ＭＳ Ｐゴシック" w:eastAsia="ＭＳ Ｐゴシック" w:hAnsi="ＭＳ Ｐゴシック" w:cs="ＭＳ Ｐゴシック" w:hint="eastAsia"/>
                <w:kern w:val="0"/>
                <w:szCs w:val="21"/>
              </w:rPr>
              <w:t>適正に</w:t>
            </w:r>
            <w:r w:rsidR="00E23FE8">
              <w:rPr>
                <w:rFonts w:ascii="ＭＳ Ｐゴシック" w:eastAsia="ＭＳ Ｐゴシック" w:hAnsi="ＭＳ Ｐゴシック" w:cs="ＭＳ Ｐゴシック" w:hint="eastAsia"/>
                <w:kern w:val="0"/>
                <w:szCs w:val="21"/>
              </w:rPr>
              <w:t>実施している。</w:t>
            </w:r>
            <w:r>
              <w:rPr>
                <w:rFonts w:ascii="ＭＳ Ｐゴシック" w:eastAsia="ＭＳ Ｐゴシック" w:hAnsi="ＭＳ Ｐゴシック" w:cs="ＭＳ Ｐゴシック" w:hint="eastAsia"/>
                <w:kern w:val="0"/>
                <w:szCs w:val="21"/>
              </w:rPr>
              <w:t>（年1回）</w:t>
            </w:r>
          </w:p>
          <w:p w14:paraId="514E9A99" w14:textId="461117C7" w:rsidR="009D0F22" w:rsidRDefault="007B1508" w:rsidP="00BE7FE3">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w:t>
            </w:r>
            <w:r w:rsidR="00E23FE8">
              <w:rPr>
                <w:rFonts w:ascii="ＭＳ Ｐ明朝" w:eastAsia="ＭＳ Ｐ明朝" w:hAnsi="ＭＳ Ｐ明朝" w:cs="ＭＳ Ｐゴシック" w:hint="eastAsia"/>
                <w:kern w:val="0"/>
                <w:sz w:val="16"/>
                <w:szCs w:val="16"/>
              </w:rPr>
              <w:t>法第15</w:t>
            </w:r>
            <w:r w:rsidR="00E23FE8" w:rsidRPr="00413A45">
              <w:rPr>
                <w:rFonts w:ascii="ＭＳ Ｐ明朝" w:eastAsia="ＭＳ Ｐ明朝" w:hAnsi="ＭＳ Ｐ明朝" w:cs="ＭＳ Ｐゴシック" w:hint="eastAsia"/>
                <w:kern w:val="0"/>
                <w:sz w:val="16"/>
                <w:szCs w:val="16"/>
              </w:rPr>
              <w:t>条第</w:t>
            </w:r>
            <w:r w:rsidR="00CC3ABA" w:rsidRPr="00413A45">
              <w:rPr>
                <w:rFonts w:ascii="ＭＳ Ｐ明朝" w:eastAsia="ＭＳ Ｐ明朝" w:hAnsi="ＭＳ Ｐ明朝" w:cs="ＭＳ Ｐゴシック" w:hint="eastAsia"/>
                <w:kern w:val="0"/>
                <w:sz w:val="16"/>
                <w:szCs w:val="16"/>
              </w:rPr>
              <w:t>2</w:t>
            </w:r>
            <w:r w:rsidR="00E23FE8" w:rsidRPr="00413A45">
              <w:rPr>
                <w:rFonts w:ascii="ＭＳ Ｐ明朝" w:eastAsia="ＭＳ Ｐ明朝" w:hAnsi="ＭＳ Ｐ明朝" w:cs="ＭＳ Ｐゴシック" w:hint="eastAsia"/>
                <w:kern w:val="0"/>
                <w:sz w:val="16"/>
                <w:szCs w:val="16"/>
              </w:rPr>
              <w:t>項、</w:t>
            </w:r>
            <w:r w:rsidR="00E23FE8">
              <w:rPr>
                <w:rFonts w:ascii="ＭＳ Ｐ明朝" w:eastAsia="ＭＳ Ｐ明朝" w:hAnsi="ＭＳ Ｐ明朝" w:cs="ＭＳ Ｐゴシック" w:hint="eastAsia"/>
                <w:kern w:val="0"/>
                <w:sz w:val="16"/>
                <w:szCs w:val="16"/>
              </w:rPr>
              <w:t>労働安全衛生規則第44条・第45条</w:t>
            </w:r>
            <w:r w:rsidRPr="007306A8">
              <w:rPr>
                <w:rFonts w:ascii="ＭＳ Ｐ明朝" w:eastAsia="ＭＳ Ｐ明朝" w:hAnsi="ＭＳ Ｐ明朝" w:cs="ＭＳ Ｐゴシック" w:hint="eastAsia"/>
                <w:kern w:val="0"/>
                <w:sz w:val="16"/>
                <w:szCs w:val="16"/>
              </w:rPr>
              <w:t>）</w:t>
            </w:r>
          </w:p>
          <w:p w14:paraId="555694A8" w14:textId="77777777" w:rsidR="005E63EA" w:rsidRPr="007306A8" w:rsidRDefault="005E63EA" w:rsidP="00BE7FE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16"/>
                <w:szCs w:val="16"/>
              </w:rPr>
              <w:t>※</w:t>
            </w:r>
            <w:r w:rsidRPr="005E63EA">
              <w:rPr>
                <w:rFonts w:ascii="ＭＳ Ｐ明朝" w:eastAsia="ＭＳ Ｐ明朝" w:hAnsi="ＭＳ Ｐ明朝" w:cs="ＭＳ Ｐゴシック" w:hint="eastAsia"/>
                <w:kern w:val="0"/>
                <w:sz w:val="16"/>
                <w:szCs w:val="16"/>
              </w:rPr>
              <w:t>特定業務従事者の健康診断</w:t>
            </w:r>
            <w:r>
              <w:rPr>
                <w:rFonts w:ascii="ＭＳ Ｐ明朝" w:eastAsia="ＭＳ Ｐ明朝" w:hAnsi="ＭＳ Ｐ明朝" w:cs="ＭＳ Ｐゴシック" w:hint="eastAsia"/>
                <w:kern w:val="0"/>
                <w:sz w:val="16"/>
                <w:szCs w:val="16"/>
              </w:rPr>
              <w:t>は、深夜業を含む</w:t>
            </w:r>
            <w:r w:rsidRPr="005E63EA">
              <w:rPr>
                <w:rFonts w:ascii="ＭＳ Ｐ明朝" w:eastAsia="ＭＳ Ｐ明朝" w:hAnsi="ＭＳ Ｐ明朝" w:cs="ＭＳ Ｐゴシック" w:hint="eastAsia"/>
                <w:kern w:val="0"/>
                <w:sz w:val="16"/>
                <w:szCs w:val="16"/>
              </w:rPr>
              <w:t>業務従事者等を対象</w:t>
            </w:r>
            <w:r>
              <w:rPr>
                <w:rFonts w:ascii="ＭＳ Ｐ明朝" w:eastAsia="ＭＳ Ｐ明朝" w:hAnsi="ＭＳ Ｐ明朝" w:cs="ＭＳ Ｐゴシック" w:hint="eastAsia"/>
                <w:kern w:val="0"/>
                <w:sz w:val="16"/>
                <w:szCs w:val="16"/>
              </w:rPr>
              <w:t>：</w:t>
            </w:r>
            <w:r w:rsidRPr="005E63EA">
              <w:rPr>
                <w:rFonts w:ascii="ＭＳ Ｐ明朝" w:eastAsia="ＭＳ Ｐ明朝" w:hAnsi="ＭＳ Ｐ明朝" w:cs="ＭＳ Ｐゴシック" w:hint="eastAsia"/>
                <w:kern w:val="0"/>
                <w:sz w:val="16"/>
                <w:szCs w:val="16"/>
              </w:rPr>
              <w:t>6 月以内ごとに 1 回</w:t>
            </w:r>
          </w:p>
        </w:tc>
        <w:tc>
          <w:tcPr>
            <w:tcW w:w="408" w:type="dxa"/>
            <w:tcBorders>
              <w:top w:val="single" w:sz="8" w:space="0" w:color="auto"/>
              <w:left w:val="single" w:sz="8" w:space="0" w:color="auto"/>
              <w:right w:val="single" w:sz="8" w:space="0" w:color="auto"/>
            </w:tcBorders>
            <w:shd w:val="clear" w:color="auto" w:fill="auto"/>
            <w:vAlign w:val="center"/>
          </w:tcPr>
          <w:p w14:paraId="7591D85B"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77260767"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8F6ED70"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3FF8E46"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2B7C09" w14:paraId="3BC2CA3A"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25A89EE9" w14:textId="77777777" w:rsidR="002B7C09" w:rsidRPr="007306A8" w:rsidRDefault="002B7C09" w:rsidP="00307923">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single" w:sz="8" w:space="0" w:color="auto"/>
              <w:right w:val="single" w:sz="8" w:space="0" w:color="auto"/>
            </w:tcBorders>
            <w:shd w:val="clear" w:color="auto" w:fill="auto"/>
          </w:tcPr>
          <w:p w14:paraId="50E522D7" w14:textId="77777777" w:rsidR="002B7C09" w:rsidRPr="007306A8" w:rsidRDefault="002B7C09" w:rsidP="0030792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38964363" w14:textId="1E6DE467" w:rsidR="002B7C09" w:rsidRPr="009D0F22" w:rsidRDefault="002B7C09" w:rsidP="00B34BD8">
            <w:pPr>
              <w:widowControl/>
              <w:spacing w:line="0" w:lineRule="atLeast"/>
              <w:jc w:val="left"/>
              <w:rPr>
                <w:rFonts w:ascii="ＭＳ Ｐ明朝" w:eastAsia="ＭＳ Ｐ明朝" w:hAnsi="ＭＳ Ｐ明朝" w:cs="ＭＳ Ｐゴシック"/>
                <w:kern w:val="0"/>
                <w:sz w:val="16"/>
                <w:szCs w:val="16"/>
              </w:rPr>
            </w:pPr>
            <w:r>
              <w:rPr>
                <w:rFonts w:ascii="ＭＳ Ｐゴシック" w:eastAsia="ＭＳ Ｐゴシック" w:hAnsi="ＭＳ Ｐゴシック" w:cs="ＭＳ Ｐゴシック" w:hint="eastAsia"/>
                <w:kern w:val="0"/>
                <w:szCs w:val="21"/>
              </w:rPr>
              <w:t>②健康診断の</w:t>
            </w:r>
            <w:r w:rsidRPr="009D0F22">
              <w:rPr>
                <w:rFonts w:ascii="ＭＳ Ｐゴシック" w:eastAsia="ＭＳ Ｐゴシック" w:hAnsi="ＭＳ Ｐゴシック" w:cs="ＭＳ Ｐゴシック" w:hint="eastAsia"/>
                <w:kern w:val="0"/>
                <w:szCs w:val="21"/>
                <w:u w:val="single"/>
              </w:rPr>
              <w:t>個人票</w:t>
            </w:r>
            <w:r>
              <w:rPr>
                <w:rFonts w:ascii="ＭＳ Ｐゴシック" w:eastAsia="ＭＳ Ｐゴシック" w:hAnsi="ＭＳ Ｐゴシック" w:cs="ＭＳ Ｐゴシック" w:hint="eastAsia"/>
                <w:kern w:val="0"/>
                <w:szCs w:val="21"/>
              </w:rPr>
              <w:t>を作成し、5年間保存している。</w:t>
            </w:r>
            <w:r w:rsidRPr="009D0F22">
              <w:rPr>
                <w:rFonts w:ascii="ＭＳ Ｐ明朝" w:eastAsia="ＭＳ Ｐ明朝" w:hAnsi="ＭＳ Ｐ明朝" w:cs="ＭＳ Ｐゴシック" w:hint="eastAsia"/>
                <w:kern w:val="0"/>
                <w:sz w:val="16"/>
                <w:szCs w:val="16"/>
              </w:rPr>
              <w:t>（労働安全衛生規則第51条）</w:t>
            </w:r>
          </w:p>
        </w:tc>
        <w:tc>
          <w:tcPr>
            <w:tcW w:w="408" w:type="dxa"/>
            <w:tcBorders>
              <w:top w:val="single" w:sz="8" w:space="0" w:color="auto"/>
              <w:left w:val="single" w:sz="8" w:space="0" w:color="auto"/>
              <w:right w:val="single" w:sz="8" w:space="0" w:color="auto"/>
            </w:tcBorders>
            <w:shd w:val="clear" w:color="auto" w:fill="auto"/>
            <w:vAlign w:val="center"/>
          </w:tcPr>
          <w:p w14:paraId="77A3FB57" w14:textId="77777777" w:rsidR="002B7C09" w:rsidRPr="007306A8" w:rsidRDefault="002B7C09"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8EE1DC2" w14:textId="77777777" w:rsidR="002B7C09" w:rsidRPr="007306A8" w:rsidRDefault="002B7C09"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1F87DB6" w14:textId="77777777" w:rsidR="002B7C09" w:rsidRPr="007306A8" w:rsidRDefault="002B7C09"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4FB679E" w14:textId="77777777" w:rsidR="002B7C09" w:rsidRPr="007306A8" w:rsidRDefault="002B7C09" w:rsidP="00307923">
            <w:pPr>
              <w:widowControl/>
              <w:jc w:val="center"/>
              <w:rPr>
                <w:rFonts w:ascii="ＭＳ Ｐ明朝" w:eastAsia="ＭＳ Ｐ明朝" w:hAnsi="ＭＳ Ｐ明朝" w:cs="ＭＳ Ｐゴシック"/>
                <w:kern w:val="0"/>
                <w:szCs w:val="21"/>
              </w:rPr>
            </w:pPr>
          </w:p>
        </w:tc>
      </w:tr>
      <w:tr w:rsidR="007B1508" w14:paraId="1F194D98"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3AD4E4E5"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２－７</w:t>
            </w:r>
            <w:r w:rsidR="00E23FE8">
              <w:rPr>
                <w:rFonts w:ascii="ＭＳ Ｐゴシック" w:eastAsia="ＭＳ Ｐゴシック" w:hAnsi="ＭＳ Ｐゴシック" w:cs="ＭＳ Ｐゴシック" w:hint="eastAsia"/>
                <w:kern w:val="0"/>
                <w:szCs w:val="21"/>
              </w:rPr>
              <w:t xml:space="preserve">　医療の情報の提供</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45DE628"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1535283"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4915E75"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7E17383"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75ADC986"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28C2945D"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359" w:type="dxa"/>
            <w:gridSpan w:val="2"/>
            <w:tcBorders>
              <w:top w:val="single" w:sz="8" w:space="0" w:color="auto"/>
              <w:left w:val="nil"/>
              <w:right w:val="single" w:sz="8" w:space="0" w:color="auto"/>
            </w:tcBorders>
            <w:shd w:val="clear" w:color="auto" w:fill="auto"/>
          </w:tcPr>
          <w:p w14:paraId="4BC28CF3"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5E0B267B" w14:textId="234CD252" w:rsidR="00A35746" w:rsidRDefault="00E23FE8" w:rsidP="00307923">
            <w:pPr>
              <w:widowControl/>
              <w:spacing w:line="0" w:lineRule="atLeast"/>
              <w:jc w:val="left"/>
              <w:rPr>
                <w:rFonts w:ascii="ＭＳ Ｐ明朝" w:eastAsia="ＭＳ Ｐ明朝" w:hAnsi="ＭＳ Ｐ明朝" w:cs="ＭＳ Ｐゴシック"/>
                <w:kern w:val="0"/>
                <w:sz w:val="16"/>
                <w:szCs w:val="16"/>
              </w:rPr>
            </w:pPr>
            <w:r>
              <w:rPr>
                <w:rFonts w:ascii="ＭＳ Ｐゴシック" w:eastAsia="ＭＳ Ｐゴシック" w:hAnsi="ＭＳ Ｐゴシック" w:cs="ＭＳ Ｐゴシック" w:hint="eastAsia"/>
                <w:kern w:val="0"/>
                <w:szCs w:val="21"/>
              </w:rPr>
              <w:t>①医療機関の有する医療機能情報が公表されている。また</w:t>
            </w:r>
            <w:r w:rsidR="00DC1148">
              <w:rPr>
                <w:rFonts w:ascii="ＭＳ Ｐゴシック" w:eastAsia="ＭＳ Ｐゴシック" w:hAnsi="ＭＳ Ｐゴシック" w:cs="ＭＳ Ｐゴシック" w:hint="eastAsia"/>
                <w:kern w:val="0"/>
                <w:szCs w:val="21"/>
              </w:rPr>
              <w:t>、閲覧できる状態になっている。</w:t>
            </w:r>
            <w:r w:rsidR="007B1508" w:rsidRPr="007306A8">
              <w:rPr>
                <w:rFonts w:ascii="ＭＳ Ｐ明朝" w:eastAsia="ＭＳ Ｐ明朝" w:hAnsi="ＭＳ Ｐ明朝" w:cs="ＭＳ Ｐゴシック" w:hint="eastAsia"/>
                <w:kern w:val="0"/>
                <w:sz w:val="16"/>
                <w:szCs w:val="16"/>
              </w:rPr>
              <w:t>（</w:t>
            </w:r>
            <w:r w:rsidR="00DC1148">
              <w:rPr>
                <w:rFonts w:ascii="ＭＳ Ｐ明朝" w:eastAsia="ＭＳ Ｐ明朝" w:hAnsi="ＭＳ Ｐ明朝" w:cs="ＭＳ Ｐゴシック" w:hint="eastAsia"/>
                <w:kern w:val="0"/>
                <w:sz w:val="16"/>
                <w:szCs w:val="16"/>
              </w:rPr>
              <w:t>法第6</w:t>
            </w:r>
            <w:r w:rsidR="00093A62">
              <w:rPr>
                <w:rFonts w:ascii="ＭＳ Ｐ明朝" w:eastAsia="ＭＳ Ｐ明朝" w:hAnsi="ＭＳ Ｐ明朝" w:cs="ＭＳ Ｐゴシック" w:hint="eastAsia"/>
                <w:kern w:val="0"/>
                <w:sz w:val="16"/>
                <w:szCs w:val="16"/>
              </w:rPr>
              <w:t>条</w:t>
            </w:r>
            <w:r w:rsidR="00DC1148">
              <w:rPr>
                <w:rFonts w:ascii="ＭＳ Ｐ明朝" w:eastAsia="ＭＳ Ｐ明朝" w:hAnsi="ＭＳ Ｐ明朝" w:cs="ＭＳ Ｐゴシック" w:hint="eastAsia"/>
                <w:kern w:val="0"/>
                <w:sz w:val="16"/>
                <w:szCs w:val="16"/>
              </w:rPr>
              <w:t>の3</w:t>
            </w:r>
            <w:r w:rsidR="007B1508" w:rsidRPr="007306A8">
              <w:rPr>
                <w:rFonts w:ascii="ＭＳ Ｐ明朝" w:eastAsia="ＭＳ Ｐ明朝" w:hAnsi="ＭＳ Ｐ明朝" w:cs="ＭＳ Ｐゴシック" w:hint="eastAsia"/>
                <w:kern w:val="0"/>
                <w:sz w:val="16"/>
                <w:szCs w:val="16"/>
              </w:rPr>
              <w:t>）</w:t>
            </w:r>
          </w:p>
          <w:p w14:paraId="6CD02DE6" w14:textId="77777777" w:rsidR="00DC1148" w:rsidRPr="007306A8" w:rsidRDefault="00DC1148" w:rsidP="00DC1148">
            <w:pPr>
              <w:widowControl/>
              <w:spacing w:line="0" w:lineRule="atLeast"/>
              <w:ind w:firstLineChars="100" w:firstLine="160"/>
              <w:jc w:val="left"/>
              <w:rPr>
                <w:rFonts w:ascii="ＭＳ Ｐ明朝" w:eastAsia="ＭＳ Ｐ明朝" w:hAnsi="ＭＳ Ｐ明朝" w:cs="ＭＳ Ｐゴシック"/>
                <w:kern w:val="0"/>
                <w:szCs w:val="21"/>
              </w:rPr>
            </w:pPr>
            <w:r w:rsidRPr="00F10590">
              <w:rPr>
                <w:rFonts w:ascii="ＭＳ Ｐ明朝" w:eastAsia="ＭＳ Ｐ明朝" w:hAnsi="ＭＳ Ｐ明朝" w:cs="ＭＳ Ｐゴシック" w:hint="eastAsia"/>
                <w:kern w:val="0"/>
                <w:sz w:val="16"/>
                <w:szCs w:val="16"/>
              </w:rPr>
              <w:t>・医療情報ネット（ﾅﾋﾞｲ）の</w:t>
            </w:r>
            <w:r w:rsidRPr="007306A8">
              <w:rPr>
                <w:rFonts w:ascii="ＭＳ Ｐ明朝" w:eastAsia="ＭＳ Ｐ明朝" w:hAnsi="ＭＳ Ｐ明朝" w:cs="ＭＳ Ｐゴシック" w:hint="eastAsia"/>
                <w:kern w:val="0"/>
                <w:sz w:val="16"/>
                <w:szCs w:val="16"/>
              </w:rPr>
              <w:t>利用でも可</w:t>
            </w:r>
          </w:p>
        </w:tc>
        <w:tc>
          <w:tcPr>
            <w:tcW w:w="408" w:type="dxa"/>
            <w:tcBorders>
              <w:top w:val="single" w:sz="8" w:space="0" w:color="auto"/>
              <w:left w:val="nil"/>
              <w:right w:val="single" w:sz="8" w:space="0" w:color="auto"/>
            </w:tcBorders>
            <w:shd w:val="clear" w:color="auto" w:fill="auto"/>
            <w:vAlign w:val="center"/>
          </w:tcPr>
          <w:p w14:paraId="097DC778"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395A0443"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4D62449F"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4DEF7023"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DC1148" w14:paraId="0529EAE1"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27191F94" w14:textId="77777777" w:rsidR="00DC1148" w:rsidRPr="007306A8" w:rsidRDefault="00DC1148" w:rsidP="00307923">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09DD3B06" w14:textId="0D267651" w:rsidR="00DC1148" w:rsidRPr="007306A8" w:rsidRDefault="00E56E80" w:rsidP="0030792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072E08E2" w14:textId="64A58157" w:rsidR="00DC1148" w:rsidRDefault="00DC1148" w:rsidP="00307923">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②医療法第6条の</w:t>
            </w:r>
            <w:r w:rsidR="00032BB6">
              <w:rPr>
                <w:rFonts w:ascii="ＭＳ Ｐゴシック" w:eastAsia="ＭＳ Ｐゴシック" w:hAnsi="ＭＳ Ｐゴシック" w:cs="ＭＳ Ｐゴシック" w:hint="eastAsia"/>
                <w:kern w:val="0"/>
                <w:szCs w:val="21"/>
              </w:rPr>
              <w:t>7第1項に掲げる</w:t>
            </w:r>
            <w:r>
              <w:rPr>
                <w:rFonts w:ascii="ＭＳ Ｐゴシック" w:eastAsia="ＭＳ Ｐゴシック" w:hAnsi="ＭＳ Ｐゴシック" w:cs="ＭＳ Ｐゴシック" w:hint="eastAsia"/>
                <w:kern w:val="0"/>
                <w:szCs w:val="21"/>
              </w:rPr>
              <w:t>事項以外の事項を広告していない。</w:t>
            </w:r>
          </w:p>
          <w:p w14:paraId="0C178652" w14:textId="29FC1CAC" w:rsidR="00DC1148" w:rsidRDefault="00DC1148" w:rsidP="0030792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法6</w:t>
            </w:r>
            <w:r w:rsidR="00093A62">
              <w:rPr>
                <w:rFonts w:ascii="ＭＳ Ｐ明朝" w:eastAsia="ＭＳ Ｐ明朝" w:hAnsi="ＭＳ Ｐ明朝" w:cs="ＭＳ Ｐゴシック" w:hint="eastAsia"/>
                <w:kern w:val="0"/>
                <w:sz w:val="16"/>
                <w:szCs w:val="16"/>
              </w:rPr>
              <w:t>条の</w:t>
            </w:r>
            <w:r>
              <w:rPr>
                <w:rFonts w:ascii="ＭＳ Ｐ明朝" w:eastAsia="ＭＳ Ｐ明朝" w:hAnsi="ＭＳ Ｐ明朝" w:cs="ＭＳ Ｐゴシック" w:hint="eastAsia"/>
                <w:kern w:val="0"/>
                <w:sz w:val="16"/>
                <w:szCs w:val="16"/>
              </w:rPr>
              <w:t>7、</w:t>
            </w:r>
            <w:r w:rsidR="001667C6" w:rsidRPr="000E6D04">
              <w:rPr>
                <w:rFonts w:ascii="ＭＳ Ｐ明朝" w:eastAsia="ＭＳ Ｐ明朝" w:hAnsi="ＭＳ Ｐ明朝" w:cs="ＭＳ Ｐゴシック" w:hint="eastAsia"/>
                <w:kern w:val="0"/>
                <w:sz w:val="16"/>
                <w:szCs w:val="16"/>
              </w:rPr>
              <w:t>H19厚生労働省令告示第108号</w:t>
            </w:r>
            <w:r w:rsidRPr="007306A8">
              <w:rPr>
                <w:rFonts w:ascii="ＭＳ Ｐ明朝" w:eastAsia="ＭＳ Ｐ明朝" w:hAnsi="ＭＳ Ｐ明朝" w:cs="ＭＳ Ｐゴシック" w:hint="eastAsia"/>
                <w:kern w:val="0"/>
                <w:sz w:val="16"/>
                <w:szCs w:val="16"/>
              </w:rPr>
              <w:t>）</w:t>
            </w:r>
          </w:p>
        </w:tc>
        <w:tc>
          <w:tcPr>
            <w:tcW w:w="408" w:type="dxa"/>
            <w:tcBorders>
              <w:top w:val="single" w:sz="8" w:space="0" w:color="auto"/>
              <w:left w:val="nil"/>
              <w:right w:val="single" w:sz="8" w:space="0" w:color="auto"/>
            </w:tcBorders>
            <w:shd w:val="clear" w:color="auto" w:fill="auto"/>
            <w:vAlign w:val="center"/>
          </w:tcPr>
          <w:p w14:paraId="7D889E73" w14:textId="77777777" w:rsidR="00DC1148" w:rsidRPr="007306A8" w:rsidRDefault="00DC1148"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7D33977C" w14:textId="77777777" w:rsidR="00DC1148" w:rsidRPr="007306A8" w:rsidRDefault="00DC1148"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3F477E09" w14:textId="77777777" w:rsidR="00DC1148" w:rsidRPr="007306A8" w:rsidRDefault="00DC1148"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34BB0134" w14:textId="77777777" w:rsidR="00DC1148" w:rsidRPr="007306A8" w:rsidRDefault="00DC1148" w:rsidP="00307923">
            <w:pPr>
              <w:widowControl/>
              <w:jc w:val="center"/>
              <w:rPr>
                <w:rFonts w:ascii="ＭＳ Ｐ明朝" w:eastAsia="ＭＳ Ｐ明朝" w:hAnsi="ＭＳ Ｐ明朝" w:cs="ＭＳ Ｐゴシック"/>
                <w:kern w:val="0"/>
                <w:szCs w:val="21"/>
              </w:rPr>
            </w:pPr>
          </w:p>
        </w:tc>
      </w:tr>
      <w:tr w:rsidR="00DC1148" w14:paraId="5EA92579"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34247C0D" w14:textId="77777777" w:rsidR="00DC1148" w:rsidRPr="007306A8" w:rsidRDefault="00DC1148" w:rsidP="00307923">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76B7CF0B" w14:textId="13B01B72" w:rsidR="00DC1148" w:rsidRPr="007306A8" w:rsidRDefault="00E56E80" w:rsidP="0030792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048ECE6A" w14:textId="1BD204B5" w:rsidR="00DC1148" w:rsidRDefault="00DC1148" w:rsidP="00307923">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③厚生</w:t>
            </w:r>
            <w:r w:rsidR="00800911" w:rsidRPr="00093A62">
              <w:rPr>
                <w:rFonts w:ascii="ＭＳ Ｐゴシック" w:eastAsia="ＭＳ Ｐゴシック" w:hAnsi="ＭＳ Ｐゴシック" w:cs="ＭＳ Ｐゴシック" w:hint="eastAsia"/>
                <w:kern w:val="0"/>
                <w:szCs w:val="21"/>
              </w:rPr>
              <w:t>労働</w:t>
            </w:r>
            <w:r>
              <w:rPr>
                <w:rFonts w:ascii="ＭＳ Ｐゴシック" w:eastAsia="ＭＳ Ｐゴシック" w:hAnsi="ＭＳ Ｐゴシック" w:cs="ＭＳ Ｐゴシック" w:hint="eastAsia"/>
                <w:kern w:val="0"/>
                <w:szCs w:val="21"/>
              </w:rPr>
              <w:t>省令で定める広告の方法及び内容に関する基準に違反しない。</w:t>
            </w:r>
          </w:p>
          <w:p w14:paraId="00E3B79F" w14:textId="77777777" w:rsidR="00CC7E74" w:rsidRDefault="00DC1148" w:rsidP="00355CE3">
            <w:pPr>
              <w:widowControl/>
              <w:spacing w:line="240" w:lineRule="exact"/>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w:t>
            </w:r>
            <w:r w:rsidRPr="004F5A42">
              <w:rPr>
                <w:rFonts w:ascii="ＭＳ Ｐ明朝" w:eastAsia="ＭＳ Ｐ明朝" w:hAnsi="ＭＳ Ｐ明朝" w:cs="ＭＳ Ｐゴシック" w:hint="eastAsia"/>
                <w:kern w:val="0"/>
                <w:sz w:val="16"/>
                <w:szCs w:val="16"/>
              </w:rPr>
              <w:t>法6</w:t>
            </w:r>
            <w:r w:rsidR="00093A62">
              <w:rPr>
                <w:rFonts w:ascii="ＭＳ Ｐ明朝" w:eastAsia="ＭＳ Ｐ明朝" w:hAnsi="ＭＳ Ｐ明朝" w:cs="ＭＳ Ｐゴシック" w:hint="eastAsia"/>
                <w:kern w:val="0"/>
                <w:sz w:val="16"/>
                <w:szCs w:val="16"/>
              </w:rPr>
              <w:t>条</w:t>
            </w:r>
            <w:r w:rsidRPr="004F5A42">
              <w:rPr>
                <w:rFonts w:ascii="ＭＳ Ｐ明朝" w:eastAsia="ＭＳ Ｐ明朝" w:hAnsi="ＭＳ Ｐ明朝" w:cs="ＭＳ Ｐゴシック" w:hint="eastAsia"/>
                <w:kern w:val="0"/>
                <w:sz w:val="16"/>
                <w:szCs w:val="16"/>
              </w:rPr>
              <w:t>の7</w:t>
            </w:r>
            <w:r w:rsidRPr="007306A8">
              <w:rPr>
                <w:rFonts w:ascii="ＭＳ Ｐ明朝" w:eastAsia="ＭＳ Ｐ明朝" w:hAnsi="ＭＳ Ｐ明朝" w:cs="ＭＳ Ｐゴシック" w:hint="eastAsia"/>
                <w:kern w:val="0"/>
                <w:sz w:val="16"/>
                <w:szCs w:val="16"/>
              </w:rPr>
              <w:t>）</w:t>
            </w:r>
          </w:p>
          <w:p w14:paraId="75915DE5" w14:textId="021AF08F" w:rsidR="00DC1148" w:rsidRDefault="000E6D04" w:rsidP="00355CE3">
            <w:pPr>
              <w:widowControl/>
              <w:spacing w:line="240" w:lineRule="exact"/>
              <w:ind w:firstLineChars="100" w:firstLine="160"/>
              <w:jc w:val="left"/>
              <w:rPr>
                <w:rFonts w:ascii="ＭＳ Ｐゴシック" w:eastAsia="ＭＳ Ｐゴシック" w:hAnsi="ＭＳ Ｐゴシック" w:cs="ＭＳ Ｐゴシック"/>
                <w:kern w:val="0"/>
                <w:szCs w:val="21"/>
              </w:rPr>
            </w:pPr>
            <w:r>
              <w:rPr>
                <w:rFonts w:ascii="ＭＳ Ｐ明朝" w:eastAsia="ＭＳ Ｐ明朝" w:hAnsi="ＭＳ Ｐ明朝" w:cs="ＭＳ Ｐゴシック" w:hint="eastAsia"/>
                <w:kern w:val="0"/>
                <w:sz w:val="16"/>
                <w:szCs w:val="16"/>
              </w:rPr>
              <w:t>①</w:t>
            </w:r>
            <w:r w:rsidR="00CC7E74">
              <w:rPr>
                <w:rFonts w:ascii="ＭＳ Ｐ明朝" w:eastAsia="ＭＳ Ｐ明朝" w:hAnsi="ＭＳ Ｐ明朝" w:cs="ＭＳ Ｐゴシック" w:hint="eastAsia"/>
                <w:kern w:val="0"/>
                <w:sz w:val="16"/>
                <w:szCs w:val="16"/>
              </w:rPr>
              <w:t xml:space="preserve">　・</w:t>
            </w:r>
            <w:r w:rsidR="00B34BD8">
              <w:rPr>
                <w:rFonts w:ascii="ＭＳ Ｐ明朝" w:eastAsia="ＭＳ Ｐ明朝" w:hAnsi="ＭＳ Ｐ明朝" w:cs="ＭＳ Ｐゴシック" w:hint="eastAsia"/>
                <w:kern w:val="0"/>
                <w:sz w:val="16"/>
                <w:szCs w:val="16"/>
              </w:rPr>
              <w:t>虚偽の広告をしてはならない。</w:t>
            </w:r>
          </w:p>
          <w:p w14:paraId="64CC0C88" w14:textId="4BD61B83" w:rsidR="00DC1148" w:rsidRPr="009D0F22" w:rsidRDefault="000E6D04" w:rsidP="00355CE3">
            <w:pPr>
              <w:widowControl/>
              <w:spacing w:line="240" w:lineRule="exact"/>
              <w:ind w:firstLineChars="100" w:firstLine="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②</w:t>
            </w:r>
            <w:r w:rsidR="00CC7E74">
              <w:rPr>
                <w:rFonts w:ascii="ＭＳ Ｐ明朝" w:eastAsia="ＭＳ Ｐ明朝" w:hAnsi="ＭＳ Ｐ明朝" w:cs="ＭＳ Ｐゴシック" w:hint="eastAsia"/>
                <w:kern w:val="0"/>
                <w:sz w:val="16"/>
                <w:szCs w:val="16"/>
              </w:rPr>
              <w:t xml:space="preserve">　</w:t>
            </w:r>
            <w:r w:rsidR="00DC1148" w:rsidRPr="009D0F22">
              <w:rPr>
                <w:rFonts w:ascii="ＭＳ Ｐ明朝" w:eastAsia="ＭＳ Ｐ明朝" w:hAnsi="ＭＳ Ｐ明朝" w:cs="ＭＳ Ｐゴシック" w:hint="eastAsia"/>
                <w:kern w:val="0"/>
                <w:sz w:val="16"/>
                <w:szCs w:val="16"/>
              </w:rPr>
              <w:t>・他の助産所と比較して優良である旨を広告</w:t>
            </w:r>
            <w:r w:rsidR="00093A62">
              <w:rPr>
                <w:rFonts w:ascii="ＭＳ Ｐ明朝" w:eastAsia="ＭＳ Ｐ明朝" w:hAnsi="ＭＳ Ｐ明朝" w:cs="ＭＳ Ｐゴシック" w:hint="eastAsia"/>
                <w:kern w:val="0"/>
                <w:sz w:val="16"/>
                <w:szCs w:val="16"/>
              </w:rPr>
              <w:t>しないこと。</w:t>
            </w:r>
          </w:p>
          <w:p w14:paraId="03099E71" w14:textId="4BC9E217" w:rsidR="00DC1148" w:rsidRDefault="00DC1148" w:rsidP="000E6D04">
            <w:pPr>
              <w:widowControl/>
              <w:spacing w:line="240" w:lineRule="exact"/>
              <w:ind w:firstLineChars="243" w:firstLine="389"/>
              <w:jc w:val="left"/>
              <w:rPr>
                <w:rFonts w:ascii="ＭＳ Ｐ明朝" w:eastAsia="ＭＳ Ｐ明朝" w:hAnsi="ＭＳ Ｐ明朝" w:cs="ＭＳ Ｐゴシック"/>
                <w:kern w:val="0"/>
                <w:sz w:val="16"/>
                <w:szCs w:val="16"/>
              </w:rPr>
            </w:pPr>
            <w:r w:rsidRPr="009D0F22">
              <w:rPr>
                <w:rFonts w:ascii="ＭＳ Ｐ明朝" w:eastAsia="ＭＳ Ｐ明朝" w:hAnsi="ＭＳ Ｐ明朝" w:cs="ＭＳ Ｐゴシック" w:hint="eastAsia"/>
                <w:kern w:val="0"/>
                <w:sz w:val="16"/>
                <w:szCs w:val="16"/>
              </w:rPr>
              <w:t>・誇大な広告を</w:t>
            </w:r>
            <w:r w:rsidR="00093A62">
              <w:rPr>
                <w:rFonts w:ascii="ＭＳ Ｐ明朝" w:eastAsia="ＭＳ Ｐ明朝" w:hAnsi="ＭＳ Ｐ明朝" w:cs="ＭＳ Ｐゴシック" w:hint="eastAsia"/>
                <w:kern w:val="0"/>
                <w:sz w:val="16"/>
                <w:szCs w:val="16"/>
              </w:rPr>
              <w:t>しないこと。</w:t>
            </w:r>
          </w:p>
          <w:p w14:paraId="04EC91A0" w14:textId="63B1B6F3" w:rsidR="00093A62" w:rsidRDefault="00093A62" w:rsidP="000E6D04">
            <w:pPr>
              <w:widowControl/>
              <w:spacing w:line="240" w:lineRule="exact"/>
              <w:ind w:firstLineChars="243" w:firstLine="389"/>
              <w:jc w:val="left"/>
              <w:rPr>
                <w:rFonts w:ascii="ＭＳ Ｐ明朝" w:eastAsia="ＭＳ Ｐ明朝" w:hAnsi="ＭＳ Ｐ明朝" w:cs="ＭＳ Ｐゴシック"/>
                <w:kern w:val="0"/>
                <w:sz w:val="16"/>
                <w:szCs w:val="16"/>
              </w:rPr>
            </w:pPr>
            <w:r w:rsidRPr="009D0F22">
              <w:rPr>
                <w:rFonts w:ascii="ＭＳ Ｐ明朝" w:eastAsia="ＭＳ Ｐ明朝" w:hAnsi="ＭＳ Ｐ明朝" w:cs="ＭＳ Ｐゴシック" w:hint="eastAsia"/>
                <w:kern w:val="0"/>
                <w:sz w:val="16"/>
                <w:szCs w:val="16"/>
              </w:rPr>
              <w:t>・公の秩序又は善良の風俗に反する内容の広告を</w:t>
            </w:r>
            <w:r>
              <w:rPr>
                <w:rFonts w:ascii="ＭＳ Ｐ明朝" w:eastAsia="ＭＳ Ｐ明朝" w:hAnsi="ＭＳ Ｐ明朝" w:cs="ＭＳ Ｐゴシック" w:hint="eastAsia"/>
                <w:kern w:val="0"/>
                <w:sz w:val="16"/>
                <w:szCs w:val="16"/>
              </w:rPr>
              <w:t>しないこと。</w:t>
            </w:r>
          </w:p>
          <w:p w14:paraId="1F5F5B8E" w14:textId="5D7B3874" w:rsidR="00093A62" w:rsidRPr="009D0F22" w:rsidRDefault="005402AD" w:rsidP="000E6D04">
            <w:pPr>
              <w:widowControl/>
              <w:spacing w:line="240" w:lineRule="exact"/>
              <w:ind w:firstLineChars="243" w:firstLine="389"/>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・その他厚生労働省令で定める</w:t>
            </w:r>
            <w:r w:rsidR="001667C6">
              <w:rPr>
                <w:rFonts w:ascii="ＭＳ Ｐ明朝" w:eastAsia="ＭＳ Ｐ明朝" w:hAnsi="ＭＳ Ｐ明朝" w:cs="ＭＳ Ｐゴシック" w:hint="eastAsia"/>
                <w:kern w:val="0"/>
                <w:sz w:val="16"/>
                <w:szCs w:val="16"/>
              </w:rPr>
              <w:t xml:space="preserve">基準　</w:t>
            </w:r>
            <w:r w:rsidR="00093A62">
              <w:rPr>
                <w:rFonts w:ascii="ＭＳ Ｐ明朝" w:eastAsia="ＭＳ Ｐ明朝" w:hAnsi="ＭＳ Ｐ明朝" w:cs="ＭＳ Ｐゴシック" w:hint="eastAsia"/>
                <w:kern w:val="0"/>
                <w:sz w:val="16"/>
                <w:szCs w:val="16"/>
              </w:rPr>
              <w:t>(規則1条の9)</w:t>
            </w:r>
          </w:p>
          <w:p w14:paraId="23101125" w14:textId="3720CA23" w:rsidR="00DC1148" w:rsidRDefault="00D17926" w:rsidP="000E6D04">
            <w:pPr>
              <w:widowControl/>
              <w:spacing w:line="240" w:lineRule="exact"/>
              <w:ind w:leftChars="51" w:left="816" w:hangingChars="443" w:hanging="709"/>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r w:rsidR="00CC7E74">
              <w:rPr>
                <w:rFonts w:ascii="ＭＳ Ｐ明朝" w:eastAsia="ＭＳ Ｐ明朝" w:hAnsi="ＭＳ Ｐ明朝" w:cs="ＭＳ Ｐゴシック" w:hint="eastAsia"/>
                <w:kern w:val="0"/>
                <w:sz w:val="16"/>
                <w:szCs w:val="16"/>
              </w:rPr>
              <w:t xml:space="preserve">　　　</w:t>
            </w:r>
            <w:r w:rsidR="00DC1148" w:rsidRPr="009D0F22">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患者その他の者（患者等）の主観又は伝聞に基づく、治療等の内容又は効果に関する体験談の広告をしてはならないこと。</w:t>
            </w:r>
          </w:p>
          <w:p w14:paraId="3A6E85D8" w14:textId="56C58FB9" w:rsidR="009D0F22" w:rsidRPr="00B34BD8" w:rsidRDefault="00D17926" w:rsidP="000E6D04">
            <w:pPr>
              <w:widowControl/>
              <w:spacing w:line="240" w:lineRule="exact"/>
              <w:ind w:leftChars="51" w:left="816" w:hangingChars="443" w:hanging="709"/>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r w:rsidR="00CC7E74">
              <w:rPr>
                <w:rFonts w:ascii="ＭＳ Ｐ明朝" w:eastAsia="ＭＳ Ｐ明朝" w:hAnsi="ＭＳ Ｐ明朝" w:cs="ＭＳ Ｐゴシック" w:hint="eastAsia"/>
                <w:kern w:val="0"/>
                <w:sz w:val="16"/>
                <w:szCs w:val="16"/>
              </w:rPr>
              <w:t xml:space="preserve">　　　</w:t>
            </w:r>
            <w:r>
              <w:rPr>
                <w:rFonts w:ascii="ＭＳ Ｐ明朝" w:eastAsia="ＭＳ Ｐ明朝" w:hAnsi="ＭＳ Ｐ明朝" w:cs="ＭＳ Ｐゴシック" w:hint="eastAsia"/>
                <w:kern w:val="0"/>
                <w:sz w:val="16"/>
                <w:szCs w:val="16"/>
              </w:rPr>
              <w:t>・治療等の内容又は効果について、患者等を誤認させるおそれがある治療等の前又は後の写真等の広告をしてはならないこと。</w:t>
            </w:r>
          </w:p>
        </w:tc>
        <w:tc>
          <w:tcPr>
            <w:tcW w:w="408" w:type="dxa"/>
            <w:tcBorders>
              <w:top w:val="single" w:sz="8" w:space="0" w:color="auto"/>
              <w:left w:val="nil"/>
              <w:right w:val="single" w:sz="8" w:space="0" w:color="auto"/>
            </w:tcBorders>
            <w:shd w:val="clear" w:color="auto" w:fill="auto"/>
            <w:vAlign w:val="center"/>
          </w:tcPr>
          <w:p w14:paraId="3D11924D" w14:textId="77777777" w:rsidR="00DC1148" w:rsidRPr="007306A8" w:rsidRDefault="00DC1148"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66265DDA" w14:textId="77777777" w:rsidR="00DC1148" w:rsidRPr="007306A8" w:rsidRDefault="00DC1148"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68EB51C7" w14:textId="77777777" w:rsidR="00DC1148" w:rsidRPr="007306A8" w:rsidRDefault="00DC1148"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right w:val="single" w:sz="8" w:space="0" w:color="auto"/>
            </w:tcBorders>
            <w:shd w:val="clear" w:color="auto" w:fill="auto"/>
            <w:vAlign w:val="center"/>
          </w:tcPr>
          <w:p w14:paraId="26AD3A7A" w14:textId="77777777" w:rsidR="00DC1148" w:rsidRPr="007306A8" w:rsidRDefault="00DC1148" w:rsidP="00307923">
            <w:pPr>
              <w:widowControl/>
              <w:jc w:val="center"/>
              <w:rPr>
                <w:rFonts w:ascii="ＭＳ Ｐ明朝" w:eastAsia="ＭＳ Ｐ明朝" w:hAnsi="ＭＳ Ｐ明朝" w:cs="ＭＳ Ｐゴシック"/>
                <w:kern w:val="0"/>
                <w:szCs w:val="21"/>
              </w:rPr>
            </w:pPr>
          </w:p>
        </w:tc>
      </w:tr>
      <w:tr w:rsidR="007B1508" w14:paraId="6E2451F9" w14:textId="77777777" w:rsidTr="004F5A42">
        <w:trPr>
          <w:trHeight w:val="259"/>
        </w:trPr>
        <w:tc>
          <w:tcPr>
            <w:tcW w:w="8686" w:type="dxa"/>
            <w:gridSpan w:val="4"/>
            <w:tcBorders>
              <w:top w:val="single" w:sz="8" w:space="0" w:color="auto"/>
              <w:left w:val="single" w:sz="8" w:space="0" w:color="auto"/>
              <w:bottom w:val="single" w:sz="6" w:space="0" w:color="auto"/>
              <w:right w:val="single" w:sz="8" w:space="0" w:color="auto"/>
            </w:tcBorders>
            <w:shd w:val="clear" w:color="auto" w:fill="E0E0E0"/>
          </w:tcPr>
          <w:p w14:paraId="1A0F73EB" w14:textId="77777777" w:rsidR="00A35746" w:rsidRPr="007306A8" w:rsidRDefault="007B1508" w:rsidP="0030792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 xml:space="preserve">２－８　</w:t>
            </w:r>
            <w:r w:rsidR="00DC1148">
              <w:rPr>
                <w:rFonts w:ascii="ＭＳ Ｐゴシック" w:eastAsia="ＭＳ Ｐゴシック" w:hAnsi="ＭＳ Ｐゴシック" w:cs="ＭＳ Ｐゴシック" w:hint="eastAsia"/>
                <w:kern w:val="0"/>
                <w:szCs w:val="21"/>
              </w:rPr>
              <w:t>医療の安全管理のための体制</w:t>
            </w:r>
          </w:p>
        </w:tc>
        <w:tc>
          <w:tcPr>
            <w:tcW w:w="408" w:type="dxa"/>
            <w:tcBorders>
              <w:top w:val="single" w:sz="8" w:space="0" w:color="auto"/>
              <w:left w:val="single" w:sz="8" w:space="0" w:color="auto"/>
              <w:bottom w:val="single" w:sz="6" w:space="0" w:color="auto"/>
              <w:right w:val="single" w:sz="8" w:space="0" w:color="auto"/>
            </w:tcBorders>
            <w:shd w:val="clear" w:color="auto" w:fill="E0E0E0"/>
            <w:vAlign w:val="center"/>
          </w:tcPr>
          <w:p w14:paraId="5DDEB37E"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6" w:space="0" w:color="auto"/>
              <w:right w:val="single" w:sz="8" w:space="0" w:color="auto"/>
            </w:tcBorders>
            <w:shd w:val="clear" w:color="auto" w:fill="E0E0E0"/>
            <w:vAlign w:val="center"/>
          </w:tcPr>
          <w:p w14:paraId="4398E0A9"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6" w:space="0" w:color="auto"/>
              <w:right w:val="single" w:sz="8" w:space="0" w:color="auto"/>
            </w:tcBorders>
            <w:shd w:val="clear" w:color="auto" w:fill="E0E0E0"/>
            <w:vAlign w:val="center"/>
          </w:tcPr>
          <w:p w14:paraId="5AEF7ED9"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6" w:space="0" w:color="auto"/>
              <w:right w:val="single" w:sz="8" w:space="0" w:color="auto"/>
            </w:tcBorders>
            <w:shd w:val="clear" w:color="auto" w:fill="E0E0E0"/>
            <w:vAlign w:val="center"/>
          </w:tcPr>
          <w:p w14:paraId="30E2214D"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B1508" w14:paraId="57F3B18C" w14:textId="77777777" w:rsidTr="004F5A42">
        <w:trPr>
          <w:trHeight w:val="300"/>
        </w:trPr>
        <w:tc>
          <w:tcPr>
            <w:tcW w:w="299" w:type="dxa"/>
            <w:tcBorders>
              <w:top w:val="single" w:sz="6" w:space="0" w:color="auto"/>
              <w:left w:val="single" w:sz="6" w:space="0" w:color="auto"/>
              <w:bottom w:val="single" w:sz="6" w:space="0" w:color="auto"/>
              <w:right w:val="single" w:sz="6" w:space="0" w:color="auto"/>
            </w:tcBorders>
            <w:shd w:val="clear" w:color="auto" w:fill="E0E0E0"/>
          </w:tcPr>
          <w:p w14:paraId="0269B6D8"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359" w:type="dxa"/>
            <w:gridSpan w:val="2"/>
            <w:tcBorders>
              <w:top w:val="single" w:sz="6" w:space="0" w:color="auto"/>
              <w:left w:val="single" w:sz="6" w:space="0" w:color="auto"/>
              <w:bottom w:val="single" w:sz="6" w:space="0" w:color="auto"/>
              <w:right w:val="single" w:sz="6" w:space="0" w:color="auto"/>
            </w:tcBorders>
            <w:shd w:val="clear" w:color="auto" w:fill="auto"/>
          </w:tcPr>
          <w:p w14:paraId="2C9839D6" w14:textId="77777777" w:rsidR="00A35746" w:rsidRPr="007306A8" w:rsidRDefault="007B1508"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6" w:space="0" w:color="auto"/>
              <w:left w:val="single" w:sz="6" w:space="0" w:color="auto"/>
              <w:bottom w:val="single" w:sz="6" w:space="0" w:color="auto"/>
              <w:right w:val="single" w:sz="6" w:space="0" w:color="auto"/>
            </w:tcBorders>
            <w:shd w:val="clear" w:color="auto" w:fill="auto"/>
          </w:tcPr>
          <w:p w14:paraId="35E6D330" w14:textId="77777777" w:rsidR="009D0F22" w:rsidRDefault="00D01A75" w:rsidP="0030792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①安全管理のための「</w:t>
            </w:r>
            <w:r w:rsidRPr="007306A8">
              <w:rPr>
                <w:rFonts w:ascii="ＭＳ Ｐゴシック" w:eastAsia="ＭＳ Ｐゴシック" w:hAnsi="ＭＳ Ｐゴシック" w:cs="ＭＳ Ｐゴシック" w:hint="eastAsia"/>
                <w:bCs/>
                <w:kern w:val="0"/>
                <w:szCs w:val="21"/>
              </w:rPr>
              <w:t>指針</w:t>
            </w:r>
            <w:r w:rsidRPr="007306A8">
              <w:rPr>
                <w:rFonts w:ascii="ＭＳ Ｐゴシック" w:eastAsia="ＭＳ Ｐゴシック" w:hAnsi="ＭＳ Ｐゴシック" w:cs="ＭＳ Ｐゴシック" w:hint="eastAsia"/>
                <w:kern w:val="0"/>
                <w:szCs w:val="21"/>
              </w:rPr>
              <w:t>」を作成している。</w:t>
            </w:r>
          </w:p>
          <w:p w14:paraId="66EF9784" w14:textId="4DA7B565" w:rsidR="005E63EA" w:rsidRPr="005E63EA" w:rsidRDefault="00D01A75" w:rsidP="0030792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（規則第1条の11第1項第1号</w:t>
            </w:r>
            <w:r w:rsidRPr="007306A8">
              <w:rPr>
                <w:rFonts w:ascii="ＭＳ Ｐ明朝" w:eastAsia="ＭＳ Ｐ明朝" w:hAnsi="ＭＳ Ｐ明朝" w:cs="ＭＳ Ｐゴシック" w:hint="eastAsia"/>
                <w:kern w:val="0"/>
                <w:szCs w:val="21"/>
              </w:rPr>
              <w:t>）</w:t>
            </w:r>
          </w:p>
        </w:tc>
        <w:tc>
          <w:tcPr>
            <w:tcW w:w="408" w:type="dxa"/>
            <w:tcBorders>
              <w:top w:val="single" w:sz="6" w:space="0" w:color="auto"/>
              <w:left w:val="single" w:sz="6" w:space="0" w:color="auto"/>
              <w:bottom w:val="single" w:sz="6" w:space="0" w:color="auto"/>
              <w:right w:val="single" w:sz="6" w:space="0" w:color="auto"/>
            </w:tcBorders>
            <w:shd w:val="clear" w:color="auto" w:fill="auto"/>
            <w:vAlign w:val="center"/>
          </w:tcPr>
          <w:p w14:paraId="10948C75"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6" w:space="0" w:color="auto"/>
              <w:bottom w:val="single" w:sz="6" w:space="0" w:color="auto"/>
              <w:right w:val="single" w:sz="6" w:space="0" w:color="auto"/>
            </w:tcBorders>
            <w:shd w:val="clear" w:color="auto" w:fill="auto"/>
            <w:vAlign w:val="center"/>
          </w:tcPr>
          <w:p w14:paraId="2DDD0E64"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6" w:space="0" w:color="auto"/>
              <w:bottom w:val="single" w:sz="6" w:space="0" w:color="auto"/>
              <w:right w:val="single" w:sz="6" w:space="0" w:color="auto"/>
            </w:tcBorders>
            <w:shd w:val="clear" w:color="auto" w:fill="auto"/>
            <w:vAlign w:val="center"/>
          </w:tcPr>
          <w:p w14:paraId="147DDA6A" w14:textId="77777777" w:rsidR="00A35746" w:rsidRPr="007306A8" w:rsidRDefault="00A35746"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6" w:space="0" w:color="auto"/>
              <w:bottom w:val="single" w:sz="6" w:space="0" w:color="auto"/>
              <w:right w:val="single" w:sz="6" w:space="0" w:color="auto"/>
            </w:tcBorders>
            <w:shd w:val="clear" w:color="auto" w:fill="auto"/>
            <w:vAlign w:val="center"/>
          </w:tcPr>
          <w:p w14:paraId="3B30BDF2" w14:textId="77777777" w:rsidR="00A35746" w:rsidRPr="007306A8" w:rsidRDefault="00A35746" w:rsidP="00307923">
            <w:pPr>
              <w:widowControl/>
              <w:jc w:val="center"/>
              <w:rPr>
                <w:rFonts w:ascii="ＭＳ Ｐ明朝" w:eastAsia="ＭＳ Ｐ明朝" w:hAnsi="ＭＳ Ｐ明朝" w:cs="ＭＳ Ｐゴシック"/>
                <w:kern w:val="0"/>
                <w:szCs w:val="21"/>
              </w:rPr>
            </w:pPr>
          </w:p>
        </w:tc>
      </w:tr>
      <w:tr w:rsidR="005E63EA" w14:paraId="03085962" w14:textId="77777777" w:rsidTr="004F5A42">
        <w:trPr>
          <w:trHeight w:val="300"/>
        </w:trPr>
        <w:tc>
          <w:tcPr>
            <w:tcW w:w="299" w:type="dxa"/>
            <w:tcBorders>
              <w:top w:val="single" w:sz="6" w:space="0" w:color="auto"/>
              <w:left w:val="single" w:sz="6" w:space="0" w:color="auto"/>
              <w:bottom w:val="single" w:sz="6" w:space="0" w:color="auto"/>
              <w:right w:val="single" w:sz="6" w:space="0" w:color="auto"/>
            </w:tcBorders>
            <w:shd w:val="clear" w:color="auto" w:fill="E0E0E0"/>
          </w:tcPr>
          <w:p w14:paraId="3AEF3063" w14:textId="77777777" w:rsidR="005E63EA" w:rsidRPr="007306A8" w:rsidRDefault="005E63EA" w:rsidP="00307923">
            <w:pPr>
              <w:widowControl/>
              <w:jc w:val="left"/>
              <w:rPr>
                <w:rFonts w:ascii="ＭＳ Ｐ明朝" w:eastAsia="ＭＳ Ｐ明朝" w:hAnsi="ＭＳ Ｐ明朝" w:cs="ＭＳ Ｐゴシック"/>
                <w:kern w:val="0"/>
                <w:szCs w:val="21"/>
              </w:rPr>
            </w:pPr>
          </w:p>
        </w:tc>
        <w:tc>
          <w:tcPr>
            <w:tcW w:w="359" w:type="dxa"/>
            <w:gridSpan w:val="2"/>
            <w:tcBorders>
              <w:top w:val="single" w:sz="6" w:space="0" w:color="auto"/>
              <w:left w:val="single" w:sz="6" w:space="0" w:color="auto"/>
              <w:bottom w:val="single" w:sz="6" w:space="0" w:color="auto"/>
              <w:right w:val="single" w:sz="6" w:space="0" w:color="auto"/>
            </w:tcBorders>
            <w:shd w:val="clear" w:color="auto" w:fill="auto"/>
          </w:tcPr>
          <w:p w14:paraId="0520085B" w14:textId="6C2CC8EC" w:rsidR="005E63EA" w:rsidRPr="007306A8" w:rsidRDefault="00E56E80" w:rsidP="0030792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6" w:space="0" w:color="auto"/>
              <w:left w:val="single" w:sz="6" w:space="0" w:color="auto"/>
              <w:bottom w:val="single" w:sz="6" w:space="0" w:color="auto"/>
              <w:right w:val="single" w:sz="6" w:space="0" w:color="auto"/>
            </w:tcBorders>
            <w:shd w:val="clear" w:color="auto" w:fill="auto"/>
          </w:tcPr>
          <w:p w14:paraId="38ED3BFD" w14:textId="77777777" w:rsidR="005E63EA" w:rsidRPr="007306A8" w:rsidRDefault="005E63EA" w:rsidP="005E63EA">
            <w:pPr>
              <w:widowControl/>
              <w:spacing w:line="240" w:lineRule="exact"/>
              <w:jc w:val="left"/>
              <w:rPr>
                <w:rFonts w:ascii="ＭＳ Ｐ明朝" w:eastAsia="ＭＳ Ｐ明朝" w:hAnsi="ＭＳ Ｐ明朝" w:cs="ＭＳ Ｐゴシック"/>
                <w:kern w:val="0"/>
                <w:szCs w:val="21"/>
                <w:u w:val="wave"/>
              </w:rPr>
            </w:pPr>
            <w:r w:rsidRPr="007306A8">
              <w:rPr>
                <w:rFonts w:ascii="ＭＳ Ｐゴシック" w:eastAsia="ＭＳ Ｐゴシック" w:hAnsi="ＭＳ Ｐゴシック" w:cs="ＭＳ Ｐゴシック" w:hint="eastAsia"/>
                <w:kern w:val="0"/>
                <w:szCs w:val="21"/>
              </w:rPr>
              <w:t>②</w:t>
            </w:r>
            <w:r>
              <w:rPr>
                <w:rFonts w:ascii="ＭＳ Ｐゴシック" w:eastAsia="ＭＳ Ｐゴシック" w:hAnsi="ＭＳ Ｐゴシック" w:cs="ＭＳ Ｐゴシック" w:hint="eastAsia"/>
                <w:kern w:val="0"/>
                <w:szCs w:val="21"/>
              </w:rPr>
              <w:t>「医療</w:t>
            </w:r>
            <w:r w:rsidRPr="007306A8">
              <w:rPr>
                <w:rFonts w:ascii="ＭＳ Ｐゴシック" w:eastAsia="ＭＳ Ｐゴシック" w:hAnsi="ＭＳ Ｐゴシック" w:cs="ＭＳ Ｐゴシック" w:hint="eastAsia"/>
                <w:kern w:val="0"/>
                <w:szCs w:val="21"/>
              </w:rPr>
              <w:t>安全管理委員会</w:t>
            </w:r>
            <w:r>
              <w:rPr>
                <w:rFonts w:ascii="ＭＳ Ｐゴシック" w:eastAsia="ＭＳ Ｐゴシック" w:hAnsi="ＭＳ Ｐゴシック" w:cs="ＭＳ Ｐゴシック" w:hint="eastAsia"/>
                <w:kern w:val="0"/>
                <w:szCs w:val="21"/>
              </w:rPr>
              <w:t>」</w:t>
            </w:r>
            <w:r w:rsidRPr="007306A8">
              <w:rPr>
                <w:rFonts w:ascii="ＭＳ Ｐゴシック" w:eastAsia="ＭＳ Ｐゴシック" w:hAnsi="ＭＳ Ｐゴシック" w:cs="ＭＳ Ｐゴシック" w:hint="eastAsia"/>
                <w:kern w:val="0"/>
                <w:szCs w:val="21"/>
              </w:rPr>
              <w:t>が開催されている。</w:t>
            </w:r>
            <w:r w:rsidRPr="007306A8">
              <w:rPr>
                <w:rFonts w:ascii="ＭＳ Ｐ明朝" w:eastAsia="ＭＳ Ｐ明朝" w:hAnsi="ＭＳ Ｐ明朝" w:cs="ＭＳ Ｐゴシック" w:hint="eastAsia"/>
                <w:kern w:val="0"/>
                <w:szCs w:val="21"/>
              </w:rPr>
              <w:t>（議事録あり）</w:t>
            </w:r>
          </w:p>
          <w:p w14:paraId="002323D8" w14:textId="77777777" w:rsidR="005E63EA" w:rsidRPr="007306A8" w:rsidRDefault="005E63EA" w:rsidP="005E63EA">
            <w:pPr>
              <w:widowControl/>
              <w:spacing w:line="0" w:lineRule="atLeas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 xml:space="preserve">（規則第1条の11第1項第2号）　　　　　　　　　　　　　　　　　　　　　　　　</w:t>
            </w:r>
            <w:r w:rsidRPr="007306A8">
              <w:rPr>
                <w:rFonts w:ascii="ＭＳ Ｐ明朝" w:eastAsia="ＭＳ Ｐ明朝" w:hAnsi="ＭＳ Ｐ明朝" w:cs="ＭＳ Ｐゴシック" w:hint="eastAsia"/>
                <w:kern w:val="0"/>
                <w:szCs w:val="21"/>
                <w:u w:val="single"/>
              </w:rPr>
              <w:t>【</w:t>
            </w:r>
            <w:r>
              <w:rPr>
                <w:rFonts w:ascii="ＭＳ Ｐ明朝" w:eastAsia="ＭＳ Ｐ明朝" w:hAnsi="ＭＳ Ｐ明朝" w:cs="ＭＳ Ｐゴシック" w:hint="eastAsia"/>
                <w:kern w:val="0"/>
                <w:szCs w:val="21"/>
                <w:u w:val="single"/>
              </w:rPr>
              <w:t>入所施設を有する助産所</w:t>
            </w:r>
            <w:r w:rsidRPr="007306A8">
              <w:rPr>
                <w:rFonts w:ascii="ＭＳ Ｐ明朝" w:eastAsia="ＭＳ Ｐ明朝" w:hAnsi="ＭＳ Ｐ明朝" w:cs="ＭＳ Ｐゴシック" w:hint="eastAsia"/>
                <w:kern w:val="0"/>
                <w:szCs w:val="21"/>
                <w:u w:val="single"/>
              </w:rPr>
              <w:t>のみ】</w:t>
            </w:r>
          </w:p>
        </w:tc>
        <w:tc>
          <w:tcPr>
            <w:tcW w:w="408" w:type="dxa"/>
            <w:tcBorders>
              <w:top w:val="single" w:sz="6" w:space="0" w:color="auto"/>
              <w:left w:val="single" w:sz="6" w:space="0" w:color="auto"/>
              <w:bottom w:val="single" w:sz="6" w:space="0" w:color="auto"/>
              <w:right w:val="single" w:sz="6" w:space="0" w:color="auto"/>
            </w:tcBorders>
            <w:shd w:val="clear" w:color="auto" w:fill="auto"/>
            <w:vAlign w:val="center"/>
          </w:tcPr>
          <w:p w14:paraId="5F22BB28" w14:textId="77777777" w:rsidR="005E63EA" w:rsidRPr="007306A8" w:rsidRDefault="005E63EA"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6" w:space="0" w:color="auto"/>
              <w:bottom w:val="single" w:sz="6" w:space="0" w:color="auto"/>
              <w:right w:val="single" w:sz="6" w:space="0" w:color="auto"/>
            </w:tcBorders>
            <w:shd w:val="clear" w:color="auto" w:fill="auto"/>
            <w:vAlign w:val="center"/>
          </w:tcPr>
          <w:p w14:paraId="5272D562" w14:textId="77777777" w:rsidR="005E63EA" w:rsidRPr="007306A8" w:rsidRDefault="005E63EA"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6" w:space="0" w:color="auto"/>
              <w:bottom w:val="single" w:sz="6" w:space="0" w:color="auto"/>
              <w:right w:val="single" w:sz="6" w:space="0" w:color="auto"/>
            </w:tcBorders>
            <w:shd w:val="clear" w:color="auto" w:fill="auto"/>
            <w:vAlign w:val="center"/>
          </w:tcPr>
          <w:p w14:paraId="1A70EF63" w14:textId="77777777" w:rsidR="005E63EA" w:rsidRPr="007306A8" w:rsidRDefault="005E63EA"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6" w:space="0" w:color="auto"/>
              <w:bottom w:val="single" w:sz="6" w:space="0" w:color="auto"/>
              <w:right w:val="single" w:sz="6" w:space="0" w:color="auto"/>
            </w:tcBorders>
            <w:shd w:val="clear" w:color="auto" w:fill="auto"/>
            <w:vAlign w:val="center"/>
          </w:tcPr>
          <w:p w14:paraId="799C7A2F" w14:textId="77777777" w:rsidR="005E63EA" w:rsidRPr="007306A8" w:rsidRDefault="005E63EA" w:rsidP="00307923">
            <w:pPr>
              <w:widowControl/>
              <w:jc w:val="center"/>
              <w:rPr>
                <w:rFonts w:ascii="ＭＳ Ｐ明朝" w:eastAsia="ＭＳ Ｐ明朝" w:hAnsi="ＭＳ Ｐ明朝" w:cs="ＭＳ Ｐゴシック"/>
                <w:kern w:val="0"/>
                <w:szCs w:val="21"/>
              </w:rPr>
            </w:pPr>
          </w:p>
        </w:tc>
      </w:tr>
      <w:tr w:rsidR="005E63EA" w14:paraId="13FD97A5" w14:textId="77777777" w:rsidTr="004F5A42">
        <w:trPr>
          <w:trHeight w:val="300"/>
        </w:trPr>
        <w:tc>
          <w:tcPr>
            <w:tcW w:w="299" w:type="dxa"/>
            <w:tcBorders>
              <w:top w:val="single" w:sz="6" w:space="0" w:color="auto"/>
              <w:left w:val="single" w:sz="6" w:space="0" w:color="auto"/>
              <w:bottom w:val="single" w:sz="6" w:space="0" w:color="auto"/>
              <w:right w:val="single" w:sz="8" w:space="0" w:color="auto"/>
            </w:tcBorders>
            <w:shd w:val="clear" w:color="auto" w:fill="E0E0E0"/>
          </w:tcPr>
          <w:p w14:paraId="7259C543" w14:textId="77777777" w:rsidR="005E63EA" w:rsidRPr="007306A8" w:rsidRDefault="005E63EA" w:rsidP="00307923">
            <w:pPr>
              <w:widowControl/>
              <w:jc w:val="left"/>
              <w:rPr>
                <w:rFonts w:ascii="ＭＳ Ｐ明朝" w:eastAsia="ＭＳ Ｐ明朝" w:hAnsi="ＭＳ Ｐ明朝" w:cs="ＭＳ Ｐゴシック"/>
                <w:kern w:val="0"/>
                <w:szCs w:val="21"/>
              </w:rPr>
            </w:pPr>
          </w:p>
        </w:tc>
        <w:tc>
          <w:tcPr>
            <w:tcW w:w="359" w:type="dxa"/>
            <w:gridSpan w:val="2"/>
            <w:tcBorders>
              <w:top w:val="single" w:sz="6" w:space="0" w:color="auto"/>
              <w:left w:val="single" w:sz="8" w:space="0" w:color="auto"/>
              <w:bottom w:val="single" w:sz="6" w:space="0" w:color="auto"/>
              <w:right w:val="single" w:sz="8" w:space="0" w:color="auto"/>
            </w:tcBorders>
            <w:shd w:val="clear" w:color="auto" w:fill="auto"/>
          </w:tcPr>
          <w:p w14:paraId="78F1922D" w14:textId="1CA8C983" w:rsidR="005E63EA" w:rsidRPr="007306A8" w:rsidRDefault="00E56E80" w:rsidP="0030792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6" w:space="0" w:color="auto"/>
              <w:left w:val="single" w:sz="8" w:space="0" w:color="auto"/>
              <w:bottom w:val="single" w:sz="6" w:space="0" w:color="auto"/>
              <w:right w:val="single" w:sz="8" w:space="0" w:color="auto"/>
            </w:tcBorders>
            <w:shd w:val="clear" w:color="auto" w:fill="auto"/>
          </w:tcPr>
          <w:p w14:paraId="6681BC69" w14:textId="77777777" w:rsidR="005E63EA" w:rsidRPr="007306A8" w:rsidRDefault="005E63EA" w:rsidP="005E63EA">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③_1安全管理のための「</w:t>
            </w:r>
            <w:r w:rsidRPr="007306A8">
              <w:rPr>
                <w:rFonts w:ascii="ＭＳ Ｐゴシック" w:eastAsia="ＭＳ Ｐゴシック" w:hAnsi="ＭＳ Ｐゴシック" w:cs="ＭＳ Ｐゴシック" w:hint="eastAsia"/>
                <w:bCs/>
                <w:kern w:val="0"/>
                <w:szCs w:val="21"/>
              </w:rPr>
              <w:t>研修</w:t>
            </w:r>
            <w:r w:rsidRPr="007306A8">
              <w:rPr>
                <w:rFonts w:ascii="ＭＳ Ｐゴシック" w:eastAsia="ＭＳ Ｐゴシック" w:hAnsi="ＭＳ Ｐゴシック" w:cs="ＭＳ Ｐゴシック" w:hint="eastAsia"/>
                <w:kern w:val="0"/>
                <w:szCs w:val="21"/>
              </w:rPr>
              <w:t>」を定期的（年2回程度）に開催又は受講している。</w:t>
            </w:r>
          </w:p>
          <w:p w14:paraId="1A25EFEC" w14:textId="77777777" w:rsidR="005E63EA" w:rsidRPr="007306A8" w:rsidRDefault="005E63EA" w:rsidP="005E63EA">
            <w:pPr>
              <w:widowControl/>
              <w:spacing w:line="240" w:lineRule="exac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（規則第1条の11第1項第3号）　　　　　　　　　　　　　　　　　　　（H19.3.30医政発0330010）</w:t>
            </w: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3C71FA2A" w14:textId="77777777" w:rsidR="005E63EA" w:rsidRPr="007306A8" w:rsidRDefault="005E63EA"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7B96F765" w14:textId="77777777" w:rsidR="005E63EA" w:rsidRPr="007306A8" w:rsidRDefault="005E63EA"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699DCB3C" w14:textId="77777777" w:rsidR="005E63EA" w:rsidRPr="007306A8" w:rsidRDefault="005E63EA"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658AAC37" w14:textId="77777777" w:rsidR="005E63EA" w:rsidRPr="007306A8" w:rsidRDefault="005E63EA" w:rsidP="00307923">
            <w:pPr>
              <w:widowControl/>
              <w:jc w:val="center"/>
              <w:rPr>
                <w:rFonts w:ascii="ＭＳ Ｐ明朝" w:eastAsia="ＭＳ Ｐ明朝" w:hAnsi="ＭＳ Ｐ明朝" w:cs="ＭＳ Ｐゴシック"/>
                <w:kern w:val="0"/>
                <w:szCs w:val="21"/>
              </w:rPr>
            </w:pPr>
          </w:p>
        </w:tc>
      </w:tr>
      <w:tr w:rsidR="004F5172" w14:paraId="71A62ABC" w14:textId="77777777" w:rsidTr="004F5A42">
        <w:trPr>
          <w:trHeight w:val="300"/>
        </w:trPr>
        <w:tc>
          <w:tcPr>
            <w:tcW w:w="299" w:type="dxa"/>
            <w:tcBorders>
              <w:top w:val="single" w:sz="6" w:space="0" w:color="auto"/>
              <w:left w:val="single" w:sz="6" w:space="0" w:color="auto"/>
              <w:bottom w:val="single" w:sz="6" w:space="0" w:color="auto"/>
              <w:right w:val="single" w:sz="8" w:space="0" w:color="auto"/>
            </w:tcBorders>
            <w:shd w:val="clear" w:color="auto" w:fill="E0E0E0"/>
          </w:tcPr>
          <w:p w14:paraId="02AF4A5F" w14:textId="77777777" w:rsidR="004F5172" w:rsidRPr="007306A8" w:rsidRDefault="004F5172" w:rsidP="00307923">
            <w:pPr>
              <w:widowControl/>
              <w:jc w:val="left"/>
              <w:rPr>
                <w:rFonts w:ascii="ＭＳ Ｐ明朝" w:eastAsia="ＭＳ Ｐ明朝" w:hAnsi="ＭＳ Ｐ明朝" w:cs="ＭＳ Ｐゴシック"/>
                <w:kern w:val="0"/>
                <w:szCs w:val="21"/>
              </w:rPr>
            </w:pPr>
          </w:p>
        </w:tc>
        <w:tc>
          <w:tcPr>
            <w:tcW w:w="359" w:type="dxa"/>
            <w:gridSpan w:val="2"/>
            <w:tcBorders>
              <w:top w:val="single" w:sz="6" w:space="0" w:color="auto"/>
              <w:left w:val="single" w:sz="8" w:space="0" w:color="auto"/>
              <w:bottom w:val="single" w:sz="6" w:space="0" w:color="auto"/>
              <w:right w:val="single" w:sz="8" w:space="0" w:color="auto"/>
            </w:tcBorders>
            <w:shd w:val="clear" w:color="auto" w:fill="auto"/>
          </w:tcPr>
          <w:p w14:paraId="19C4BF2F" w14:textId="77777777" w:rsidR="004F5172" w:rsidRPr="007306A8" w:rsidRDefault="004F5172" w:rsidP="00307923">
            <w:pPr>
              <w:widowControl/>
              <w:jc w:val="left"/>
              <w:rPr>
                <w:rFonts w:ascii="ＭＳ Ｐ明朝" w:eastAsia="ＭＳ Ｐ明朝" w:hAnsi="ＭＳ Ｐ明朝" w:cs="ＭＳ Ｐゴシック"/>
                <w:kern w:val="0"/>
                <w:szCs w:val="21"/>
              </w:rPr>
            </w:pPr>
          </w:p>
        </w:tc>
        <w:tc>
          <w:tcPr>
            <w:tcW w:w="8028" w:type="dxa"/>
            <w:tcBorders>
              <w:top w:val="single" w:sz="6" w:space="0" w:color="auto"/>
              <w:left w:val="single" w:sz="8" w:space="0" w:color="auto"/>
              <w:bottom w:val="single" w:sz="6" w:space="0" w:color="auto"/>
              <w:right w:val="single" w:sz="8" w:space="0" w:color="auto"/>
            </w:tcBorders>
            <w:shd w:val="clear" w:color="auto" w:fill="auto"/>
          </w:tcPr>
          <w:p w14:paraId="2BE7290C" w14:textId="77777777" w:rsidR="004F5172" w:rsidRPr="007306A8" w:rsidRDefault="004F5172" w:rsidP="004F5172">
            <w:pPr>
              <w:widowControl/>
              <w:spacing w:line="240" w:lineRule="exact"/>
              <w:jc w:val="left"/>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③_2 「研修」の実施内容について記録している。</w:t>
            </w:r>
            <w:r w:rsidRPr="007306A8">
              <w:rPr>
                <w:rFonts w:ascii="ＭＳ Ｐゴシック" w:eastAsia="ＭＳ Ｐゴシック" w:hAnsi="ＭＳ Ｐゴシック" w:cs="ＭＳ Ｐゴシック" w:hint="eastAsia"/>
                <w:kern w:val="0"/>
                <w:sz w:val="20"/>
                <w:szCs w:val="20"/>
              </w:rPr>
              <w:t>（受講日時、出席者、研修項目）</w:t>
            </w:r>
          </w:p>
          <w:p w14:paraId="5E1E79F7" w14:textId="77777777" w:rsidR="004F5172" w:rsidRPr="007306A8" w:rsidRDefault="004F5172" w:rsidP="004F5172">
            <w:pPr>
              <w:widowControl/>
              <w:spacing w:line="240" w:lineRule="exac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（H19.3.30医政発0330010）</w:t>
            </w: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5239D2F1" w14:textId="77777777" w:rsidR="004F5172" w:rsidRPr="007306A8" w:rsidRDefault="004F5172"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0F5E5C11" w14:textId="77777777" w:rsidR="004F5172" w:rsidRPr="007306A8" w:rsidRDefault="004F5172"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31FEBCF6" w14:textId="77777777" w:rsidR="004F5172" w:rsidRPr="007306A8" w:rsidRDefault="004F5172"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14A3F978" w14:textId="77777777" w:rsidR="004F5172" w:rsidRPr="007306A8" w:rsidRDefault="004F5172" w:rsidP="00307923">
            <w:pPr>
              <w:widowControl/>
              <w:jc w:val="center"/>
              <w:rPr>
                <w:rFonts w:ascii="ＭＳ Ｐ明朝" w:eastAsia="ＭＳ Ｐ明朝" w:hAnsi="ＭＳ Ｐ明朝" w:cs="ＭＳ Ｐゴシック"/>
                <w:kern w:val="0"/>
                <w:szCs w:val="21"/>
              </w:rPr>
            </w:pPr>
          </w:p>
        </w:tc>
      </w:tr>
      <w:tr w:rsidR="004F5172" w14:paraId="2FEC0391" w14:textId="77777777" w:rsidTr="004F5A42">
        <w:trPr>
          <w:trHeight w:val="300"/>
        </w:trPr>
        <w:tc>
          <w:tcPr>
            <w:tcW w:w="299" w:type="dxa"/>
            <w:tcBorders>
              <w:top w:val="single" w:sz="6" w:space="0" w:color="auto"/>
              <w:left w:val="single" w:sz="6" w:space="0" w:color="auto"/>
              <w:bottom w:val="single" w:sz="6" w:space="0" w:color="auto"/>
              <w:right w:val="single" w:sz="8" w:space="0" w:color="auto"/>
            </w:tcBorders>
            <w:shd w:val="clear" w:color="auto" w:fill="E0E0E0"/>
          </w:tcPr>
          <w:p w14:paraId="0EC26CB4" w14:textId="77777777" w:rsidR="004F5172" w:rsidRPr="007306A8" w:rsidRDefault="004F5172" w:rsidP="00307923">
            <w:pPr>
              <w:widowControl/>
              <w:jc w:val="left"/>
              <w:rPr>
                <w:rFonts w:ascii="ＭＳ Ｐ明朝" w:eastAsia="ＭＳ Ｐ明朝" w:hAnsi="ＭＳ Ｐ明朝" w:cs="ＭＳ Ｐゴシック"/>
                <w:kern w:val="0"/>
                <w:szCs w:val="21"/>
              </w:rPr>
            </w:pPr>
          </w:p>
        </w:tc>
        <w:tc>
          <w:tcPr>
            <w:tcW w:w="359" w:type="dxa"/>
            <w:gridSpan w:val="2"/>
            <w:tcBorders>
              <w:top w:val="single" w:sz="6" w:space="0" w:color="auto"/>
              <w:left w:val="single" w:sz="8" w:space="0" w:color="auto"/>
              <w:bottom w:val="single" w:sz="6" w:space="0" w:color="auto"/>
              <w:right w:val="single" w:sz="8" w:space="0" w:color="auto"/>
            </w:tcBorders>
            <w:shd w:val="clear" w:color="auto" w:fill="auto"/>
          </w:tcPr>
          <w:p w14:paraId="53D0F95A" w14:textId="632DDEAC" w:rsidR="004F5172" w:rsidRPr="007306A8" w:rsidRDefault="00E56E80" w:rsidP="0030792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6" w:space="0" w:color="auto"/>
              <w:left w:val="single" w:sz="8" w:space="0" w:color="auto"/>
              <w:bottom w:val="single" w:sz="6" w:space="0" w:color="auto"/>
              <w:right w:val="single" w:sz="8" w:space="0" w:color="auto"/>
            </w:tcBorders>
            <w:shd w:val="clear" w:color="auto" w:fill="auto"/>
          </w:tcPr>
          <w:p w14:paraId="12FAC1DF" w14:textId="77777777" w:rsidR="004F5172" w:rsidRDefault="004F5172" w:rsidP="004F5172">
            <w:pPr>
              <w:widowControl/>
              <w:spacing w:line="240" w:lineRule="exact"/>
              <w:jc w:val="left"/>
              <w:rPr>
                <w:rFonts w:ascii="ＭＳ Ｐ明朝" w:eastAsia="ＭＳ Ｐ明朝" w:hAnsi="ＭＳ Ｐ明朝" w:cs="ＭＳ Ｐゴシック"/>
                <w:kern w:val="0"/>
                <w:sz w:val="16"/>
                <w:szCs w:val="16"/>
              </w:rPr>
            </w:pPr>
            <w:r w:rsidRPr="007306A8">
              <w:rPr>
                <w:rFonts w:ascii="ＭＳ Ｐゴシック" w:eastAsia="ＭＳ Ｐゴシック" w:hAnsi="ＭＳ Ｐゴシック" w:cs="ＭＳ Ｐゴシック" w:hint="eastAsia"/>
                <w:kern w:val="0"/>
                <w:szCs w:val="21"/>
              </w:rPr>
              <w:t>④院内の事故報告等、医療安全確保を目的とした改善のための方策が講じられている。</w:t>
            </w:r>
            <w:r w:rsidRPr="007306A8">
              <w:rPr>
                <w:rFonts w:ascii="ＭＳ Ｐ明朝" w:eastAsia="ＭＳ Ｐ明朝" w:hAnsi="ＭＳ Ｐ明朝" w:cs="ＭＳ Ｐゴシック" w:hint="eastAsia"/>
                <w:kern w:val="0"/>
                <w:sz w:val="16"/>
                <w:szCs w:val="16"/>
              </w:rPr>
              <w:t>（規則第1条の11第1項第4号）</w:t>
            </w:r>
          </w:p>
          <w:p w14:paraId="38EC4920" w14:textId="77777777" w:rsidR="00E22973" w:rsidRPr="007306A8" w:rsidRDefault="00E22973" w:rsidP="00E22973">
            <w:pPr>
              <w:widowControl/>
              <w:spacing w:line="0" w:lineRule="atLeast"/>
              <w:ind w:firstLineChars="100" w:firstLine="140"/>
              <w:rPr>
                <w:rFonts w:ascii="ＭＳ Ｐ明朝" w:eastAsia="ＭＳ Ｐ明朝" w:hAnsi="ＭＳ Ｐ明朝" w:cs="ＭＳ Ｐゴシック"/>
                <w:kern w:val="0"/>
                <w:sz w:val="14"/>
                <w:szCs w:val="14"/>
              </w:rPr>
            </w:pPr>
            <w:r w:rsidRPr="007306A8">
              <w:rPr>
                <w:rFonts w:ascii="ＭＳ Ｐ明朝" w:eastAsia="ＭＳ Ｐ明朝" w:hAnsi="ＭＳ Ｐ明朝" w:cs="ＭＳ Ｐゴシック" w:hint="eastAsia"/>
                <w:kern w:val="0"/>
                <w:sz w:val="14"/>
                <w:szCs w:val="14"/>
              </w:rPr>
              <w:t>・方策：管理者への報告（医療事故報告書、アクシデントレポート）の義務化</w:t>
            </w:r>
          </w:p>
          <w:p w14:paraId="5BBE248B" w14:textId="77777777" w:rsidR="00E22973" w:rsidRPr="004F5172" w:rsidRDefault="00E22973" w:rsidP="00E22973">
            <w:pPr>
              <w:widowControl/>
              <w:spacing w:line="240" w:lineRule="exact"/>
              <w:ind w:firstLineChars="200" w:firstLine="28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4"/>
                <w:szCs w:val="14"/>
              </w:rPr>
              <w:t>ヒヤリハット事例（インシデントレポート）の収集、分析（報告しやすい環境）</w:t>
            </w: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288CD31F" w14:textId="77777777" w:rsidR="004F5172" w:rsidRPr="007306A8" w:rsidRDefault="004F5172"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3D8C11F2" w14:textId="77777777" w:rsidR="004F5172" w:rsidRPr="007306A8" w:rsidRDefault="004F5172"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419947E8" w14:textId="77777777" w:rsidR="004F5172" w:rsidRPr="007306A8" w:rsidRDefault="004F5172"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306864B3" w14:textId="77777777" w:rsidR="004F5172" w:rsidRPr="007306A8" w:rsidRDefault="004F5172" w:rsidP="00307923">
            <w:pPr>
              <w:widowControl/>
              <w:jc w:val="center"/>
              <w:rPr>
                <w:rFonts w:ascii="ＭＳ Ｐ明朝" w:eastAsia="ＭＳ Ｐ明朝" w:hAnsi="ＭＳ Ｐ明朝" w:cs="ＭＳ Ｐゴシック"/>
                <w:kern w:val="0"/>
                <w:szCs w:val="21"/>
              </w:rPr>
            </w:pPr>
          </w:p>
        </w:tc>
      </w:tr>
      <w:tr w:rsidR="00E22973" w14:paraId="6469F298" w14:textId="77777777" w:rsidTr="004F5A42">
        <w:trPr>
          <w:trHeight w:val="300"/>
        </w:trPr>
        <w:tc>
          <w:tcPr>
            <w:tcW w:w="299" w:type="dxa"/>
            <w:tcBorders>
              <w:top w:val="single" w:sz="6" w:space="0" w:color="auto"/>
              <w:left w:val="single" w:sz="6" w:space="0" w:color="auto"/>
              <w:bottom w:val="single" w:sz="6" w:space="0" w:color="auto"/>
              <w:right w:val="single" w:sz="8" w:space="0" w:color="auto"/>
            </w:tcBorders>
            <w:shd w:val="clear" w:color="auto" w:fill="E0E0E0"/>
          </w:tcPr>
          <w:p w14:paraId="0C5191AB" w14:textId="77777777" w:rsidR="00E22973" w:rsidRPr="007306A8" w:rsidRDefault="00E22973" w:rsidP="00307923">
            <w:pPr>
              <w:widowControl/>
              <w:jc w:val="left"/>
              <w:rPr>
                <w:rFonts w:ascii="ＭＳ Ｐ明朝" w:eastAsia="ＭＳ Ｐ明朝" w:hAnsi="ＭＳ Ｐ明朝" w:cs="ＭＳ Ｐゴシック"/>
                <w:kern w:val="0"/>
                <w:szCs w:val="21"/>
              </w:rPr>
            </w:pPr>
          </w:p>
        </w:tc>
        <w:tc>
          <w:tcPr>
            <w:tcW w:w="359" w:type="dxa"/>
            <w:gridSpan w:val="2"/>
            <w:tcBorders>
              <w:top w:val="single" w:sz="6" w:space="0" w:color="auto"/>
              <w:left w:val="single" w:sz="8" w:space="0" w:color="auto"/>
              <w:bottom w:val="single" w:sz="6" w:space="0" w:color="auto"/>
              <w:right w:val="single" w:sz="8" w:space="0" w:color="auto"/>
            </w:tcBorders>
            <w:shd w:val="clear" w:color="auto" w:fill="auto"/>
          </w:tcPr>
          <w:p w14:paraId="304E053E" w14:textId="79B70F5D" w:rsidR="00E22973" w:rsidRPr="007306A8" w:rsidRDefault="00E56E80" w:rsidP="0030792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6" w:space="0" w:color="auto"/>
              <w:left w:val="single" w:sz="8" w:space="0" w:color="auto"/>
              <w:bottom w:val="single" w:sz="6" w:space="0" w:color="auto"/>
              <w:right w:val="single" w:sz="8" w:space="0" w:color="auto"/>
            </w:tcBorders>
            <w:shd w:val="clear" w:color="auto" w:fill="auto"/>
          </w:tcPr>
          <w:p w14:paraId="3C2BF73C" w14:textId="77777777" w:rsidR="00E22973" w:rsidRPr="00BA69FA" w:rsidRDefault="00E22973" w:rsidP="00E22973">
            <w:pPr>
              <w:widowControl/>
              <w:spacing w:line="240" w:lineRule="exact"/>
              <w:jc w:val="left"/>
              <w:rPr>
                <w:rFonts w:ascii="ＭＳ Ｐゴシック" w:eastAsia="ＭＳ Ｐゴシック" w:hAnsi="ＭＳ Ｐゴシック" w:cs="ＭＳ Ｐゴシック"/>
                <w:kern w:val="0"/>
                <w:szCs w:val="21"/>
              </w:rPr>
            </w:pPr>
            <w:r w:rsidRPr="00BA69FA">
              <w:rPr>
                <w:rFonts w:ascii="ＭＳ Ｐゴシック" w:eastAsia="ＭＳ Ｐゴシック" w:hAnsi="ＭＳ Ｐゴシック" w:cs="ＭＳ Ｐゴシック" w:hint="eastAsia"/>
                <w:kern w:val="0"/>
                <w:szCs w:val="21"/>
              </w:rPr>
              <w:t>⑤当該診療所において発生した医療事故について再発防止策を周知、遵守している。</w:t>
            </w:r>
          </w:p>
          <w:p w14:paraId="7DB89F38" w14:textId="77777777" w:rsidR="00E22973" w:rsidRPr="007306A8" w:rsidRDefault="00E22973" w:rsidP="00E22973">
            <w:pPr>
              <w:widowControl/>
              <w:spacing w:line="240" w:lineRule="exact"/>
              <w:jc w:val="left"/>
              <w:rPr>
                <w:rFonts w:ascii="ＭＳ Ｐゴシック" w:eastAsia="ＭＳ Ｐゴシック" w:hAnsi="ＭＳ Ｐゴシック" w:cs="ＭＳ Ｐゴシック"/>
                <w:kern w:val="0"/>
                <w:szCs w:val="21"/>
              </w:rPr>
            </w:pPr>
            <w:r w:rsidRPr="00BA69FA">
              <w:rPr>
                <w:rFonts w:ascii="ＭＳ Ｐ明朝" w:eastAsia="ＭＳ Ｐ明朝" w:hAnsi="ＭＳ Ｐ明朝" w:cs="ＭＳ Ｐゴシック" w:hint="eastAsia"/>
                <w:kern w:val="0"/>
                <w:sz w:val="16"/>
                <w:szCs w:val="16"/>
              </w:rPr>
              <w:t>（法第6条の12、規則第1条の11第1項第4号）</w:t>
            </w: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2EC13329" w14:textId="77777777" w:rsidR="00E22973" w:rsidRPr="007306A8" w:rsidRDefault="00E22973"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44D483A3" w14:textId="77777777" w:rsidR="00E22973" w:rsidRPr="007306A8" w:rsidRDefault="00E22973"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27CAD297" w14:textId="77777777" w:rsidR="00E22973" w:rsidRPr="007306A8" w:rsidRDefault="00E22973"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6" w:space="0" w:color="auto"/>
              <w:right w:val="single" w:sz="8" w:space="0" w:color="auto"/>
            </w:tcBorders>
            <w:shd w:val="clear" w:color="auto" w:fill="auto"/>
            <w:vAlign w:val="center"/>
          </w:tcPr>
          <w:p w14:paraId="2AFDC48C" w14:textId="77777777" w:rsidR="00E22973" w:rsidRPr="007306A8" w:rsidRDefault="00E22973" w:rsidP="00307923">
            <w:pPr>
              <w:widowControl/>
              <w:jc w:val="center"/>
              <w:rPr>
                <w:rFonts w:ascii="ＭＳ Ｐ明朝" w:eastAsia="ＭＳ Ｐ明朝" w:hAnsi="ＭＳ Ｐ明朝" w:cs="ＭＳ Ｐゴシック"/>
                <w:kern w:val="0"/>
                <w:szCs w:val="21"/>
              </w:rPr>
            </w:pPr>
          </w:p>
        </w:tc>
      </w:tr>
      <w:tr w:rsidR="00E22973" w14:paraId="19BA1BB5" w14:textId="77777777" w:rsidTr="004F5A42">
        <w:trPr>
          <w:trHeight w:val="300"/>
        </w:trPr>
        <w:tc>
          <w:tcPr>
            <w:tcW w:w="299" w:type="dxa"/>
            <w:tcBorders>
              <w:top w:val="single" w:sz="6" w:space="0" w:color="auto"/>
              <w:left w:val="single" w:sz="6" w:space="0" w:color="auto"/>
              <w:bottom w:val="single" w:sz="8" w:space="0" w:color="auto"/>
              <w:right w:val="single" w:sz="8" w:space="0" w:color="auto"/>
            </w:tcBorders>
            <w:shd w:val="clear" w:color="auto" w:fill="E0E0E0"/>
          </w:tcPr>
          <w:p w14:paraId="4F8C92DA" w14:textId="77777777" w:rsidR="00E22973" w:rsidRPr="007306A8" w:rsidRDefault="00E22973" w:rsidP="00307923">
            <w:pPr>
              <w:widowControl/>
              <w:jc w:val="left"/>
              <w:rPr>
                <w:rFonts w:ascii="ＭＳ Ｐ明朝" w:eastAsia="ＭＳ Ｐ明朝" w:hAnsi="ＭＳ Ｐ明朝" w:cs="ＭＳ Ｐゴシック"/>
                <w:kern w:val="0"/>
                <w:szCs w:val="21"/>
              </w:rPr>
            </w:pPr>
          </w:p>
        </w:tc>
        <w:tc>
          <w:tcPr>
            <w:tcW w:w="359" w:type="dxa"/>
            <w:gridSpan w:val="2"/>
            <w:tcBorders>
              <w:top w:val="single" w:sz="6" w:space="0" w:color="auto"/>
              <w:left w:val="single" w:sz="8" w:space="0" w:color="auto"/>
              <w:bottom w:val="single" w:sz="8" w:space="0" w:color="auto"/>
              <w:right w:val="single" w:sz="8" w:space="0" w:color="auto"/>
            </w:tcBorders>
            <w:shd w:val="clear" w:color="auto" w:fill="auto"/>
          </w:tcPr>
          <w:p w14:paraId="5EEA82AB" w14:textId="64B67B1F" w:rsidR="00E22973" w:rsidRPr="007306A8" w:rsidRDefault="00E56E80" w:rsidP="0030792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6" w:space="0" w:color="auto"/>
              <w:left w:val="single" w:sz="8" w:space="0" w:color="auto"/>
              <w:bottom w:val="single" w:sz="8" w:space="0" w:color="auto"/>
              <w:right w:val="single" w:sz="8" w:space="0" w:color="auto"/>
            </w:tcBorders>
            <w:shd w:val="clear" w:color="auto" w:fill="auto"/>
          </w:tcPr>
          <w:p w14:paraId="65A3D347" w14:textId="77777777" w:rsidR="00E22973" w:rsidRPr="00BA69FA" w:rsidRDefault="00E22973" w:rsidP="00E22973">
            <w:pPr>
              <w:widowControl/>
              <w:spacing w:line="240" w:lineRule="exact"/>
              <w:ind w:left="210" w:hangingChars="100" w:hanging="210"/>
              <w:jc w:val="left"/>
              <w:rPr>
                <w:rFonts w:ascii="ＭＳ Ｐ明朝" w:eastAsia="ＭＳ Ｐ明朝" w:hAnsi="ＭＳ Ｐ明朝" w:cs="ＭＳ Ｐゴシック"/>
                <w:kern w:val="0"/>
                <w:szCs w:val="21"/>
                <w:u w:val="wave"/>
              </w:rPr>
            </w:pPr>
            <w:r w:rsidRPr="00BA69FA">
              <w:rPr>
                <w:rFonts w:ascii="ＭＳ Ｐゴシック" w:eastAsia="ＭＳ Ｐゴシック" w:hAnsi="ＭＳ Ｐゴシック" w:cs="ＭＳ Ｐゴシック" w:hint="eastAsia"/>
                <w:kern w:val="0"/>
                <w:szCs w:val="21"/>
              </w:rPr>
              <w:t>⑥医療事故（予期しない死亡・死産）が発生した場合、医療事故調査・支援センター及び遺族への対応を適切に行う体制を確保している。</w:t>
            </w:r>
          </w:p>
          <w:p w14:paraId="58ED3FFB" w14:textId="0DDADBFB" w:rsidR="00BE7FE3" w:rsidRPr="00AB1A2F" w:rsidRDefault="00E22973" w:rsidP="00E22973">
            <w:pPr>
              <w:widowControl/>
              <w:spacing w:line="240" w:lineRule="exact"/>
              <w:jc w:val="left"/>
              <w:rPr>
                <w:rFonts w:ascii="ＭＳ Ｐ明朝" w:eastAsia="ＭＳ Ｐ明朝" w:hAnsi="ＭＳ Ｐ明朝" w:cs="ＭＳ Ｐゴシック"/>
                <w:kern w:val="0"/>
                <w:sz w:val="16"/>
                <w:szCs w:val="16"/>
              </w:rPr>
            </w:pPr>
            <w:r w:rsidRPr="00BA69FA">
              <w:rPr>
                <w:rFonts w:ascii="ＭＳ Ｐ明朝" w:eastAsia="ＭＳ Ｐ明朝" w:hAnsi="ＭＳ Ｐ明朝" w:cs="ＭＳ Ｐゴシック" w:hint="eastAsia"/>
                <w:kern w:val="0"/>
                <w:sz w:val="16"/>
                <w:szCs w:val="16"/>
              </w:rPr>
              <w:t xml:space="preserve">（法第6条の10、法第6条の11、規則第1条の10の2、規則第1条の10の3）　</w:t>
            </w:r>
          </w:p>
        </w:tc>
        <w:tc>
          <w:tcPr>
            <w:tcW w:w="408" w:type="dxa"/>
            <w:tcBorders>
              <w:top w:val="single" w:sz="6" w:space="0" w:color="auto"/>
              <w:left w:val="single" w:sz="8" w:space="0" w:color="auto"/>
              <w:bottom w:val="single" w:sz="8" w:space="0" w:color="auto"/>
              <w:right w:val="single" w:sz="8" w:space="0" w:color="auto"/>
            </w:tcBorders>
            <w:shd w:val="clear" w:color="auto" w:fill="auto"/>
            <w:vAlign w:val="center"/>
          </w:tcPr>
          <w:p w14:paraId="20BC5D52" w14:textId="77777777" w:rsidR="00E22973" w:rsidRPr="007306A8" w:rsidRDefault="00E22973"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8" w:space="0" w:color="auto"/>
              <w:right w:val="single" w:sz="8" w:space="0" w:color="auto"/>
            </w:tcBorders>
            <w:shd w:val="clear" w:color="auto" w:fill="auto"/>
            <w:vAlign w:val="center"/>
          </w:tcPr>
          <w:p w14:paraId="7554E429" w14:textId="77777777" w:rsidR="00E22973" w:rsidRPr="007306A8" w:rsidRDefault="00E22973"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8" w:space="0" w:color="auto"/>
              <w:right w:val="single" w:sz="8" w:space="0" w:color="auto"/>
            </w:tcBorders>
            <w:shd w:val="clear" w:color="auto" w:fill="auto"/>
            <w:vAlign w:val="center"/>
          </w:tcPr>
          <w:p w14:paraId="54C1DCC6" w14:textId="77777777" w:rsidR="00E22973" w:rsidRPr="007306A8" w:rsidRDefault="00E22973" w:rsidP="00307923">
            <w:pPr>
              <w:widowControl/>
              <w:jc w:val="center"/>
              <w:rPr>
                <w:rFonts w:ascii="ＭＳ Ｐ明朝" w:eastAsia="ＭＳ Ｐ明朝" w:hAnsi="ＭＳ Ｐ明朝" w:cs="ＭＳ Ｐゴシック"/>
                <w:kern w:val="0"/>
                <w:szCs w:val="21"/>
              </w:rPr>
            </w:pPr>
          </w:p>
        </w:tc>
        <w:tc>
          <w:tcPr>
            <w:tcW w:w="408" w:type="dxa"/>
            <w:tcBorders>
              <w:top w:val="single" w:sz="6" w:space="0" w:color="auto"/>
              <w:left w:val="single" w:sz="8" w:space="0" w:color="auto"/>
              <w:bottom w:val="single" w:sz="8" w:space="0" w:color="auto"/>
              <w:right w:val="single" w:sz="8" w:space="0" w:color="auto"/>
            </w:tcBorders>
            <w:shd w:val="clear" w:color="auto" w:fill="auto"/>
            <w:vAlign w:val="center"/>
          </w:tcPr>
          <w:p w14:paraId="2C3F76B7" w14:textId="77777777" w:rsidR="00E22973" w:rsidRPr="007306A8" w:rsidRDefault="00E22973" w:rsidP="00307923">
            <w:pPr>
              <w:widowControl/>
              <w:jc w:val="center"/>
              <w:rPr>
                <w:rFonts w:ascii="ＭＳ Ｐ明朝" w:eastAsia="ＭＳ Ｐ明朝" w:hAnsi="ＭＳ Ｐ明朝" w:cs="ＭＳ Ｐゴシック"/>
                <w:kern w:val="0"/>
                <w:szCs w:val="21"/>
              </w:rPr>
            </w:pPr>
          </w:p>
        </w:tc>
      </w:tr>
      <w:tr w:rsidR="007B1508" w14:paraId="58CAE291"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13C59E56" w14:textId="77777777" w:rsidR="00A35746" w:rsidRPr="007306A8" w:rsidRDefault="00D01A75" w:rsidP="0030792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lastRenderedPageBreak/>
              <w:t xml:space="preserve">２－９　</w:t>
            </w:r>
            <w:r w:rsidR="007353FA" w:rsidRPr="007306A8">
              <w:rPr>
                <w:rFonts w:ascii="ＭＳ Ｐゴシック" w:eastAsia="ＭＳ Ｐゴシック" w:hAnsi="ＭＳ Ｐゴシック" w:cs="ＭＳ Ｐゴシック" w:hint="eastAsia"/>
                <w:kern w:val="0"/>
                <w:szCs w:val="21"/>
              </w:rPr>
              <w:t>院内感染対策のための体制</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F5809D5"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F7DF9E3"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EE83435"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D27BEAD" w14:textId="77777777" w:rsidR="00A35746" w:rsidRPr="007306A8" w:rsidRDefault="007B1508" w:rsidP="00307923">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7353FA" w14:paraId="5406C196" w14:textId="77777777" w:rsidTr="007353FA">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7A62A7D8" w14:textId="77777777" w:rsidR="007353FA" w:rsidRPr="007306A8" w:rsidRDefault="007353FA"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359" w:type="dxa"/>
            <w:gridSpan w:val="2"/>
            <w:tcBorders>
              <w:top w:val="single" w:sz="8" w:space="0" w:color="auto"/>
              <w:left w:val="nil"/>
              <w:right w:val="single" w:sz="8" w:space="0" w:color="auto"/>
            </w:tcBorders>
            <w:shd w:val="clear" w:color="auto" w:fill="auto"/>
          </w:tcPr>
          <w:p w14:paraId="35CDFB23" w14:textId="77777777" w:rsidR="007353FA" w:rsidRPr="007306A8" w:rsidRDefault="007353FA" w:rsidP="00307923">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3A283652" w14:textId="77777777" w:rsidR="007353FA" w:rsidRPr="007306A8" w:rsidRDefault="007353FA" w:rsidP="00A25D18">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①院内感染対策のための「</w:t>
            </w:r>
            <w:r w:rsidRPr="007306A8">
              <w:rPr>
                <w:rFonts w:ascii="ＭＳ Ｐゴシック" w:eastAsia="ＭＳ Ｐゴシック" w:hAnsi="ＭＳ Ｐゴシック" w:cs="ＭＳ Ｐゴシック" w:hint="eastAsia"/>
                <w:bCs/>
                <w:kern w:val="0"/>
                <w:szCs w:val="21"/>
              </w:rPr>
              <w:t>指針</w:t>
            </w:r>
            <w:r w:rsidRPr="007306A8">
              <w:rPr>
                <w:rFonts w:ascii="ＭＳ Ｐゴシック" w:eastAsia="ＭＳ Ｐゴシック" w:hAnsi="ＭＳ Ｐゴシック" w:cs="ＭＳ Ｐゴシック" w:hint="eastAsia"/>
                <w:kern w:val="0"/>
                <w:szCs w:val="21"/>
              </w:rPr>
              <w:t>」を作成している。</w:t>
            </w:r>
          </w:p>
          <w:p w14:paraId="33B8C201" w14:textId="77777777" w:rsidR="007353FA" w:rsidRPr="007306A8" w:rsidRDefault="007353FA" w:rsidP="00A25D18">
            <w:pPr>
              <w:widowControl/>
              <w:spacing w:line="240" w:lineRule="exact"/>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 w:val="16"/>
                <w:szCs w:val="16"/>
              </w:rPr>
              <w:t>（規則第1条の11第2項第1号イ）</w:t>
            </w:r>
          </w:p>
        </w:tc>
        <w:tc>
          <w:tcPr>
            <w:tcW w:w="408" w:type="dxa"/>
            <w:tcBorders>
              <w:top w:val="single" w:sz="8" w:space="0" w:color="auto"/>
              <w:left w:val="single" w:sz="8" w:space="0" w:color="auto"/>
              <w:right w:val="single" w:sz="8" w:space="0" w:color="auto"/>
            </w:tcBorders>
            <w:shd w:val="clear" w:color="auto" w:fill="auto"/>
            <w:vAlign w:val="center"/>
          </w:tcPr>
          <w:p w14:paraId="51F76E83" w14:textId="77777777" w:rsidR="007353FA" w:rsidRPr="007306A8" w:rsidRDefault="007353FA"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C5782BD" w14:textId="77777777" w:rsidR="007353FA" w:rsidRPr="007306A8" w:rsidRDefault="007353FA"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43F5CC2" w14:textId="77777777" w:rsidR="007353FA" w:rsidRPr="007306A8" w:rsidRDefault="007353FA" w:rsidP="0030792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DD65EFB" w14:textId="77777777" w:rsidR="007353FA" w:rsidRPr="007306A8" w:rsidRDefault="007353FA" w:rsidP="00307923">
            <w:pPr>
              <w:widowControl/>
              <w:jc w:val="center"/>
              <w:rPr>
                <w:rFonts w:ascii="ＭＳ Ｐ明朝" w:eastAsia="ＭＳ Ｐ明朝" w:hAnsi="ＭＳ Ｐ明朝" w:cs="ＭＳ Ｐゴシック"/>
                <w:kern w:val="0"/>
                <w:szCs w:val="21"/>
              </w:rPr>
            </w:pPr>
          </w:p>
        </w:tc>
      </w:tr>
      <w:tr w:rsidR="00E56E80" w14:paraId="6FB13E67" w14:textId="77777777" w:rsidTr="007353FA">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223D81D1"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2CA9FF1A" w14:textId="29206E66" w:rsidR="00E56E80" w:rsidRPr="007306A8" w:rsidRDefault="00E56E80" w:rsidP="00E56E80">
            <w:pPr>
              <w:widowControl/>
              <w:jc w:val="left"/>
              <w:rPr>
                <w:rFonts w:ascii="ＭＳ Ｐ明朝" w:eastAsia="ＭＳ Ｐ明朝" w:hAnsi="ＭＳ Ｐ明朝" w:cs="ＭＳ Ｐゴシック"/>
                <w:kern w:val="0"/>
                <w:szCs w:val="21"/>
              </w:rPr>
            </w:pPr>
            <w:r w:rsidRPr="00EC4DA6">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10AC4990" w14:textId="77777777" w:rsidR="00E56E80" w:rsidRPr="007306A8" w:rsidRDefault="00E56E80" w:rsidP="00E56E80">
            <w:pPr>
              <w:widowControl/>
              <w:spacing w:line="240" w:lineRule="exact"/>
              <w:jc w:val="left"/>
              <w:rPr>
                <w:rFonts w:ascii="ＭＳ Ｐ明朝" w:eastAsia="ＭＳ Ｐ明朝" w:hAnsi="ＭＳ Ｐ明朝" w:cs="ＭＳ Ｐゴシック"/>
                <w:kern w:val="0"/>
                <w:szCs w:val="21"/>
                <w:u w:val="wave"/>
              </w:rPr>
            </w:pPr>
            <w:r w:rsidRPr="007306A8">
              <w:rPr>
                <w:rFonts w:ascii="ＭＳ Ｐゴシック" w:eastAsia="ＭＳ Ｐゴシック" w:hAnsi="ＭＳ Ｐゴシック" w:cs="ＭＳ Ｐゴシック" w:hint="eastAsia"/>
                <w:kern w:val="0"/>
                <w:szCs w:val="21"/>
              </w:rPr>
              <w:t>②</w:t>
            </w:r>
            <w:r>
              <w:rPr>
                <w:rFonts w:ascii="ＭＳ Ｐゴシック" w:eastAsia="ＭＳ Ｐゴシック" w:hAnsi="ＭＳ Ｐゴシック" w:cs="ＭＳ Ｐゴシック" w:hint="eastAsia"/>
                <w:kern w:val="0"/>
                <w:szCs w:val="21"/>
              </w:rPr>
              <w:t>「院内感染対策</w:t>
            </w:r>
            <w:r w:rsidRPr="007306A8">
              <w:rPr>
                <w:rFonts w:ascii="ＭＳ Ｐゴシック" w:eastAsia="ＭＳ Ｐゴシック" w:hAnsi="ＭＳ Ｐゴシック" w:cs="ＭＳ Ｐゴシック" w:hint="eastAsia"/>
                <w:kern w:val="0"/>
                <w:szCs w:val="21"/>
              </w:rPr>
              <w:t>委員会</w:t>
            </w:r>
            <w:r>
              <w:rPr>
                <w:rFonts w:ascii="ＭＳ Ｐゴシック" w:eastAsia="ＭＳ Ｐゴシック" w:hAnsi="ＭＳ Ｐゴシック" w:cs="ＭＳ Ｐゴシック" w:hint="eastAsia"/>
                <w:kern w:val="0"/>
                <w:szCs w:val="21"/>
              </w:rPr>
              <w:t>」</w:t>
            </w:r>
            <w:r w:rsidRPr="007306A8">
              <w:rPr>
                <w:rFonts w:ascii="ＭＳ Ｐゴシック" w:eastAsia="ＭＳ Ｐゴシック" w:hAnsi="ＭＳ Ｐゴシック" w:cs="ＭＳ Ｐゴシック" w:hint="eastAsia"/>
                <w:kern w:val="0"/>
                <w:szCs w:val="21"/>
              </w:rPr>
              <w:t>が開催されている。</w:t>
            </w:r>
            <w:r w:rsidRPr="007306A8">
              <w:rPr>
                <w:rFonts w:ascii="ＭＳ Ｐ明朝" w:eastAsia="ＭＳ Ｐ明朝" w:hAnsi="ＭＳ Ｐ明朝" w:cs="ＭＳ Ｐゴシック" w:hint="eastAsia"/>
                <w:kern w:val="0"/>
                <w:szCs w:val="21"/>
              </w:rPr>
              <w:t>（議事録あり）</w:t>
            </w:r>
          </w:p>
          <w:p w14:paraId="3C8EC6DF" w14:textId="77777777" w:rsidR="00E56E80" w:rsidRPr="007306A8" w:rsidRDefault="00E56E80" w:rsidP="00E56E80">
            <w:pPr>
              <w:widowControl/>
              <w:spacing w:line="240" w:lineRule="exac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 xml:space="preserve">（規則第1条の11第2項第1号ロ）　　　　　　　　　　　　　　　　　　　　　　</w:t>
            </w:r>
            <w:r w:rsidRPr="007306A8">
              <w:rPr>
                <w:rFonts w:ascii="ＭＳ Ｐ明朝" w:eastAsia="ＭＳ Ｐ明朝" w:hAnsi="ＭＳ Ｐ明朝" w:cs="ＭＳ Ｐゴシック" w:hint="eastAsia"/>
                <w:kern w:val="0"/>
                <w:szCs w:val="21"/>
                <w:u w:val="single"/>
              </w:rPr>
              <w:t>【</w:t>
            </w:r>
            <w:r>
              <w:rPr>
                <w:rFonts w:ascii="ＭＳ Ｐ明朝" w:eastAsia="ＭＳ Ｐ明朝" w:hAnsi="ＭＳ Ｐ明朝" w:cs="ＭＳ Ｐゴシック" w:hint="eastAsia"/>
                <w:kern w:val="0"/>
                <w:szCs w:val="21"/>
                <w:u w:val="single"/>
              </w:rPr>
              <w:t>入所施設を有する助産所</w:t>
            </w:r>
            <w:r w:rsidRPr="007306A8">
              <w:rPr>
                <w:rFonts w:ascii="ＭＳ Ｐ明朝" w:eastAsia="ＭＳ Ｐ明朝" w:hAnsi="ＭＳ Ｐ明朝" w:cs="ＭＳ Ｐゴシック" w:hint="eastAsia"/>
                <w:kern w:val="0"/>
                <w:szCs w:val="21"/>
                <w:u w:val="single"/>
              </w:rPr>
              <w:t>のみ】</w:t>
            </w:r>
          </w:p>
        </w:tc>
        <w:tc>
          <w:tcPr>
            <w:tcW w:w="408" w:type="dxa"/>
            <w:tcBorders>
              <w:top w:val="single" w:sz="8" w:space="0" w:color="auto"/>
              <w:left w:val="single" w:sz="8" w:space="0" w:color="auto"/>
              <w:right w:val="single" w:sz="8" w:space="0" w:color="auto"/>
            </w:tcBorders>
            <w:shd w:val="clear" w:color="auto" w:fill="auto"/>
            <w:vAlign w:val="center"/>
          </w:tcPr>
          <w:p w14:paraId="4C701D45"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41FCC1E"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52E64B87"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7EC4F76"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E56E80" w14:paraId="7D261213" w14:textId="77777777" w:rsidTr="007353FA">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7DB3DBC4"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7802F333" w14:textId="5C37F860" w:rsidR="00E56E80" w:rsidRPr="007306A8" w:rsidRDefault="00E56E80" w:rsidP="00E56E80">
            <w:pPr>
              <w:widowControl/>
              <w:jc w:val="left"/>
              <w:rPr>
                <w:rFonts w:ascii="ＭＳ Ｐ明朝" w:eastAsia="ＭＳ Ｐ明朝" w:hAnsi="ＭＳ Ｐ明朝" w:cs="ＭＳ Ｐゴシック"/>
                <w:kern w:val="0"/>
                <w:szCs w:val="21"/>
              </w:rPr>
            </w:pPr>
            <w:r w:rsidRPr="00EC4DA6">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2438D541" w14:textId="77777777" w:rsidR="00E56E80" w:rsidRPr="007306A8" w:rsidRDefault="00E56E80" w:rsidP="00E56E80">
            <w:pPr>
              <w:widowControl/>
              <w:spacing w:line="240" w:lineRule="exact"/>
              <w:jc w:val="left"/>
              <w:rPr>
                <w:rFonts w:ascii="ＭＳ Ｐゴシック" w:eastAsia="ＭＳ Ｐゴシック" w:hAnsi="ＭＳ Ｐゴシック" w:cs="ＭＳ Ｐゴシック"/>
                <w:kern w:val="0"/>
                <w:szCs w:val="21"/>
                <w:u w:val="wave"/>
              </w:rPr>
            </w:pPr>
            <w:r w:rsidRPr="007306A8">
              <w:rPr>
                <w:rFonts w:ascii="ＭＳ Ｐゴシック" w:eastAsia="ＭＳ Ｐゴシック" w:hAnsi="ＭＳ Ｐゴシック" w:cs="ＭＳ Ｐゴシック" w:hint="eastAsia"/>
                <w:kern w:val="0"/>
                <w:szCs w:val="21"/>
              </w:rPr>
              <w:t>③_1院内感染対策のための「</w:t>
            </w:r>
            <w:r w:rsidRPr="007306A8">
              <w:rPr>
                <w:rFonts w:ascii="ＭＳ Ｐゴシック" w:eastAsia="ＭＳ Ｐゴシック" w:hAnsi="ＭＳ Ｐゴシック" w:cs="ＭＳ Ｐゴシック" w:hint="eastAsia"/>
                <w:bCs/>
                <w:kern w:val="0"/>
                <w:szCs w:val="21"/>
              </w:rPr>
              <w:t>研修</w:t>
            </w:r>
            <w:r w:rsidRPr="007306A8">
              <w:rPr>
                <w:rFonts w:ascii="ＭＳ Ｐゴシック" w:eastAsia="ＭＳ Ｐゴシック" w:hAnsi="ＭＳ Ｐゴシック" w:cs="ＭＳ Ｐゴシック" w:hint="eastAsia"/>
                <w:kern w:val="0"/>
                <w:szCs w:val="21"/>
              </w:rPr>
              <w:t>」を定期的（年2回程度）に開催又は受講している。</w:t>
            </w:r>
          </w:p>
          <w:p w14:paraId="3359DD7B" w14:textId="77777777" w:rsidR="00E56E80" w:rsidRPr="007306A8" w:rsidRDefault="00E56E80" w:rsidP="00E56E80">
            <w:pPr>
              <w:widowControl/>
              <w:spacing w:line="240" w:lineRule="exac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（規則第1条の11第2項第1号ハ）　　　　　　　　　　　　　　　　　　（H19.3.30医政発0330010）</w:t>
            </w:r>
          </w:p>
        </w:tc>
        <w:tc>
          <w:tcPr>
            <w:tcW w:w="408" w:type="dxa"/>
            <w:tcBorders>
              <w:top w:val="single" w:sz="8" w:space="0" w:color="auto"/>
              <w:left w:val="single" w:sz="8" w:space="0" w:color="auto"/>
              <w:right w:val="single" w:sz="8" w:space="0" w:color="auto"/>
            </w:tcBorders>
            <w:shd w:val="clear" w:color="auto" w:fill="auto"/>
            <w:vAlign w:val="center"/>
          </w:tcPr>
          <w:p w14:paraId="19927A5F"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236D5B51"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3554ECDF"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60FF491"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E56E80" w14:paraId="1F9D3A2B" w14:textId="77777777" w:rsidTr="007353FA">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389053F8"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13F22EAF" w14:textId="6A4052FD" w:rsidR="00E56E80" w:rsidRPr="007306A8" w:rsidRDefault="00E56E80" w:rsidP="00E56E80">
            <w:pPr>
              <w:widowControl/>
              <w:jc w:val="left"/>
              <w:rPr>
                <w:rFonts w:ascii="ＭＳ Ｐ明朝" w:eastAsia="ＭＳ Ｐ明朝" w:hAnsi="ＭＳ Ｐ明朝" w:cs="ＭＳ Ｐゴシック"/>
                <w:kern w:val="0"/>
                <w:szCs w:val="21"/>
              </w:rPr>
            </w:pPr>
            <w:r w:rsidRPr="00EC4DA6">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4CF59E08" w14:textId="77777777" w:rsidR="00E56E80" w:rsidRPr="007306A8" w:rsidRDefault="00E56E80" w:rsidP="00E56E80">
            <w:pPr>
              <w:widowControl/>
              <w:spacing w:line="240" w:lineRule="exact"/>
              <w:rPr>
                <w:rFonts w:ascii="ＭＳ Ｐゴシック" w:eastAsia="ＭＳ Ｐゴシック" w:hAnsi="ＭＳ Ｐゴシック" w:cs="ＭＳ Ｐゴシック"/>
                <w:kern w:val="0"/>
                <w:sz w:val="20"/>
                <w:szCs w:val="20"/>
              </w:rPr>
            </w:pPr>
            <w:r w:rsidRPr="007306A8">
              <w:rPr>
                <w:rFonts w:ascii="ＭＳ Ｐゴシック" w:eastAsia="ＭＳ Ｐゴシック" w:hAnsi="ＭＳ Ｐゴシック" w:cs="ＭＳ Ｐゴシック" w:hint="eastAsia"/>
                <w:kern w:val="0"/>
                <w:szCs w:val="21"/>
              </w:rPr>
              <w:t>③_2 「研修」の実施内容について記録している。</w:t>
            </w:r>
            <w:r w:rsidRPr="007306A8">
              <w:rPr>
                <w:rFonts w:ascii="ＭＳ Ｐゴシック" w:eastAsia="ＭＳ Ｐゴシック" w:hAnsi="ＭＳ Ｐゴシック" w:cs="ＭＳ Ｐゴシック" w:hint="eastAsia"/>
                <w:kern w:val="0"/>
                <w:sz w:val="20"/>
                <w:szCs w:val="20"/>
              </w:rPr>
              <w:t>（受講日時、出席者、研修項目）</w:t>
            </w:r>
          </w:p>
          <w:p w14:paraId="05BC6410" w14:textId="77777777" w:rsidR="00E56E80" w:rsidRPr="007306A8" w:rsidRDefault="00E56E80" w:rsidP="00E56E80">
            <w:pPr>
              <w:widowControl/>
              <w:spacing w:line="240" w:lineRule="exac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（H19.3.30医政発0330010）</w:t>
            </w:r>
          </w:p>
        </w:tc>
        <w:tc>
          <w:tcPr>
            <w:tcW w:w="408" w:type="dxa"/>
            <w:tcBorders>
              <w:top w:val="single" w:sz="8" w:space="0" w:color="auto"/>
              <w:left w:val="single" w:sz="8" w:space="0" w:color="auto"/>
              <w:right w:val="single" w:sz="8" w:space="0" w:color="auto"/>
            </w:tcBorders>
            <w:shd w:val="clear" w:color="auto" w:fill="auto"/>
            <w:vAlign w:val="center"/>
          </w:tcPr>
          <w:p w14:paraId="27577469"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1199544"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2D804997"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2D93F14F"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E56E80" w14:paraId="69CB500D" w14:textId="77777777" w:rsidTr="007353FA">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6DCD4E9F"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784E2324" w14:textId="40BCA521" w:rsidR="00E56E80" w:rsidRPr="007306A8" w:rsidRDefault="00E56E80" w:rsidP="00E56E80">
            <w:pPr>
              <w:widowControl/>
              <w:jc w:val="left"/>
              <w:rPr>
                <w:rFonts w:ascii="ＭＳ Ｐ明朝" w:eastAsia="ＭＳ Ｐ明朝" w:hAnsi="ＭＳ Ｐ明朝" w:cs="ＭＳ Ｐゴシック"/>
                <w:kern w:val="0"/>
                <w:szCs w:val="21"/>
              </w:rPr>
            </w:pPr>
            <w:r w:rsidRPr="00EC4DA6">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68A7262B" w14:textId="77777777" w:rsidR="00E56E80" w:rsidRPr="007306A8" w:rsidRDefault="00E56E80" w:rsidP="00E56E80">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④院内感染対策の推進を目的とした改善のための方策を実施している。</w:t>
            </w:r>
          </w:p>
          <w:p w14:paraId="6F7036D4" w14:textId="77777777" w:rsidR="00E56E80" w:rsidRDefault="00E56E80" w:rsidP="00E56E80">
            <w:pPr>
              <w:widowControl/>
              <w:spacing w:line="240" w:lineRule="exac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（規則第1条の11第2項第1号ニ）</w:t>
            </w:r>
          </w:p>
          <w:p w14:paraId="3EF462D8" w14:textId="77777777" w:rsidR="00E56E80" w:rsidRPr="007306A8" w:rsidRDefault="00E56E80" w:rsidP="00E56E80">
            <w:pPr>
              <w:widowControl/>
              <w:spacing w:line="240" w:lineRule="exac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4"/>
                <w:szCs w:val="14"/>
              </w:rPr>
              <w:t>・方策：院内感染の発生動向の情報の共有、発生時の報告体制</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080CDD0"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8647A22"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1AE2E76"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23942FB"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7353FA" w14:paraId="35953057" w14:textId="77777777" w:rsidTr="00157BAB">
        <w:trPr>
          <w:trHeight w:val="374"/>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vAlign w:val="center"/>
          </w:tcPr>
          <w:p w14:paraId="37CAFDC2" w14:textId="77777777" w:rsidR="007353FA" w:rsidRPr="007306A8" w:rsidRDefault="007353FA" w:rsidP="00A25D18">
            <w:pPr>
              <w:widowControl/>
              <w:spacing w:line="2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２－９－２　</w:t>
            </w:r>
            <w:r w:rsidRPr="007306A8">
              <w:rPr>
                <w:rFonts w:ascii="ＭＳ Ｐゴシック" w:eastAsia="ＭＳ Ｐゴシック" w:hAnsi="ＭＳ Ｐゴシック" w:cs="ＭＳ Ｐゴシック" w:hint="eastAsia"/>
                <w:kern w:val="0"/>
                <w:szCs w:val="21"/>
              </w:rPr>
              <w:t>医薬品の安全管理体制</w:t>
            </w:r>
          </w:p>
        </w:tc>
        <w:tc>
          <w:tcPr>
            <w:tcW w:w="408" w:type="dxa"/>
            <w:tcBorders>
              <w:top w:val="single" w:sz="8" w:space="0" w:color="auto"/>
              <w:left w:val="single" w:sz="8" w:space="0" w:color="auto"/>
              <w:right w:val="single" w:sz="8" w:space="0" w:color="auto"/>
            </w:tcBorders>
            <w:shd w:val="clear" w:color="auto" w:fill="D9D9D9"/>
            <w:vAlign w:val="center"/>
          </w:tcPr>
          <w:p w14:paraId="0175CFB3" w14:textId="77777777" w:rsidR="007353FA" w:rsidRPr="007306A8" w:rsidRDefault="007353FA" w:rsidP="007353FA">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right w:val="single" w:sz="8" w:space="0" w:color="auto"/>
            </w:tcBorders>
            <w:shd w:val="clear" w:color="auto" w:fill="D9D9D9"/>
            <w:vAlign w:val="center"/>
          </w:tcPr>
          <w:p w14:paraId="1FADBFCD" w14:textId="77777777" w:rsidR="007353FA" w:rsidRPr="007306A8" w:rsidRDefault="007353FA" w:rsidP="007353FA">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right w:val="single" w:sz="8" w:space="0" w:color="auto"/>
            </w:tcBorders>
            <w:shd w:val="clear" w:color="auto" w:fill="D9D9D9"/>
            <w:vAlign w:val="center"/>
          </w:tcPr>
          <w:p w14:paraId="67A3D0AC" w14:textId="77777777" w:rsidR="007353FA" w:rsidRPr="007306A8" w:rsidRDefault="007353FA" w:rsidP="007353FA">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right w:val="single" w:sz="8" w:space="0" w:color="auto"/>
            </w:tcBorders>
            <w:shd w:val="clear" w:color="auto" w:fill="D9D9D9"/>
            <w:vAlign w:val="center"/>
          </w:tcPr>
          <w:p w14:paraId="12893A7B" w14:textId="77777777" w:rsidR="007353FA" w:rsidRPr="007306A8" w:rsidRDefault="007353FA" w:rsidP="007353FA">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E56E80" w14:paraId="24373C62" w14:textId="77777777" w:rsidTr="00C0732B">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376C412A"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4F0CADA4" w14:textId="2F6E3376" w:rsidR="00E56E80" w:rsidRPr="007306A8" w:rsidRDefault="00E56E80" w:rsidP="00E56E80">
            <w:pPr>
              <w:widowControl/>
              <w:jc w:val="left"/>
              <w:rPr>
                <w:rFonts w:ascii="ＭＳ Ｐ明朝" w:eastAsia="ＭＳ Ｐ明朝" w:hAnsi="ＭＳ Ｐ明朝" w:cs="ＭＳ Ｐゴシック"/>
                <w:kern w:val="0"/>
                <w:szCs w:val="21"/>
              </w:rPr>
            </w:pPr>
            <w:r w:rsidRPr="00D140CC">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vAlign w:val="center"/>
          </w:tcPr>
          <w:p w14:paraId="346E4E10" w14:textId="77777777" w:rsidR="00E56E80" w:rsidRDefault="00E56E80" w:rsidP="00E56E80">
            <w:pPr>
              <w:widowControl/>
              <w:spacing w:line="260" w:lineRule="exact"/>
              <w:jc w:val="left"/>
              <w:rPr>
                <w:rFonts w:ascii="ＭＳ Ｐ明朝" w:eastAsia="ＭＳ Ｐ明朝" w:hAnsi="ＭＳ Ｐ明朝" w:cs="ＭＳ Ｐゴシック"/>
                <w:kern w:val="0"/>
                <w:sz w:val="16"/>
                <w:szCs w:val="16"/>
              </w:rPr>
            </w:pPr>
            <w:r w:rsidRPr="007306A8">
              <w:rPr>
                <w:rFonts w:ascii="ＭＳ Ｐゴシック" w:eastAsia="ＭＳ Ｐゴシック" w:hAnsi="ＭＳ Ｐゴシック" w:cs="ＭＳ Ｐゴシック" w:hint="eastAsia"/>
                <w:kern w:val="0"/>
                <w:szCs w:val="21"/>
              </w:rPr>
              <w:t>①「</w:t>
            </w:r>
            <w:r w:rsidRPr="007306A8">
              <w:rPr>
                <w:rFonts w:ascii="ＭＳ Ｐゴシック" w:eastAsia="ＭＳ Ｐゴシック" w:hAnsi="ＭＳ Ｐゴシック" w:cs="ＭＳ Ｐゴシック" w:hint="eastAsia"/>
                <w:bCs/>
                <w:kern w:val="0"/>
                <w:szCs w:val="21"/>
              </w:rPr>
              <w:t>医薬品安全管理責任者</w:t>
            </w:r>
            <w:r w:rsidRPr="007306A8">
              <w:rPr>
                <w:rFonts w:ascii="ＭＳ Ｐゴシック" w:eastAsia="ＭＳ Ｐゴシック" w:hAnsi="ＭＳ Ｐゴシック" w:cs="ＭＳ Ｐゴシック" w:hint="eastAsia"/>
                <w:kern w:val="0"/>
                <w:szCs w:val="21"/>
              </w:rPr>
              <w:t>」を配置している。</w:t>
            </w:r>
            <w:r w:rsidRPr="007306A8">
              <w:rPr>
                <w:rFonts w:ascii="ＭＳ Ｐ明朝" w:eastAsia="ＭＳ Ｐ明朝" w:hAnsi="ＭＳ Ｐ明朝" w:cs="ＭＳ Ｐゴシック" w:hint="eastAsia"/>
                <w:kern w:val="0"/>
                <w:sz w:val="16"/>
                <w:szCs w:val="16"/>
              </w:rPr>
              <w:t>（規則第1条の11第2項第2号）</w:t>
            </w:r>
          </w:p>
          <w:p w14:paraId="06B57B5B" w14:textId="77777777" w:rsidR="00E56E80" w:rsidRPr="007306A8" w:rsidRDefault="00E56E80" w:rsidP="00E56E80">
            <w:pPr>
              <w:widowControl/>
              <w:spacing w:line="260" w:lineRule="exact"/>
              <w:ind w:firstLineChars="200" w:firstLine="280"/>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4"/>
                <w:szCs w:val="14"/>
              </w:rPr>
              <w:t>・・・常勤職員であり、</w:t>
            </w:r>
            <w:r>
              <w:rPr>
                <w:rFonts w:ascii="ＭＳ Ｐ明朝" w:eastAsia="ＭＳ Ｐ明朝" w:hAnsi="ＭＳ Ｐ明朝" w:cs="ＭＳ Ｐゴシック" w:hint="eastAsia"/>
                <w:kern w:val="0"/>
                <w:sz w:val="14"/>
                <w:szCs w:val="14"/>
              </w:rPr>
              <w:t>助産師等</w:t>
            </w:r>
            <w:r w:rsidRPr="007306A8">
              <w:rPr>
                <w:rFonts w:ascii="ＭＳ Ｐ明朝" w:eastAsia="ＭＳ Ｐ明朝" w:hAnsi="ＭＳ Ｐ明朝" w:cs="ＭＳ Ｐゴシック" w:hint="eastAsia"/>
                <w:kern w:val="0"/>
                <w:sz w:val="14"/>
                <w:szCs w:val="14"/>
              </w:rPr>
              <w:t>の資格を有する者</w:t>
            </w:r>
          </w:p>
        </w:tc>
        <w:tc>
          <w:tcPr>
            <w:tcW w:w="408" w:type="dxa"/>
            <w:tcBorders>
              <w:top w:val="single" w:sz="8" w:space="0" w:color="auto"/>
              <w:left w:val="single" w:sz="8" w:space="0" w:color="auto"/>
              <w:right w:val="single" w:sz="8" w:space="0" w:color="auto"/>
            </w:tcBorders>
            <w:shd w:val="clear" w:color="auto" w:fill="auto"/>
            <w:vAlign w:val="center"/>
          </w:tcPr>
          <w:p w14:paraId="7B4A06BB"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1F1285F"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7BA6A8D6"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43A82243"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E56E80" w14:paraId="72C4B57E" w14:textId="77777777" w:rsidTr="00C0732B">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76143F7C"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01D4679F" w14:textId="31B908E4" w:rsidR="00E56E80" w:rsidRPr="007306A8" w:rsidRDefault="00E56E80" w:rsidP="00E56E80">
            <w:pPr>
              <w:widowControl/>
              <w:jc w:val="left"/>
              <w:rPr>
                <w:rFonts w:ascii="ＭＳ Ｐ明朝" w:eastAsia="ＭＳ Ｐ明朝" w:hAnsi="ＭＳ Ｐ明朝" w:cs="ＭＳ Ｐゴシック"/>
                <w:kern w:val="0"/>
                <w:szCs w:val="21"/>
              </w:rPr>
            </w:pPr>
            <w:r w:rsidRPr="00D140CC">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vAlign w:val="center"/>
          </w:tcPr>
          <w:p w14:paraId="4C97DDB5" w14:textId="77777777" w:rsidR="00E56E80" w:rsidRDefault="00E56E80" w:rsidP="00E56E80">
            <w:pPr>
              <w:widowControl/>
              <w:spacing w:line="260" w:lineRule="exact"/>
              <w:jc w:val="left"/>
              <w:rPr>
                <w:rFonts w:ascii="ＭＳ Ｐ明朝" w:eastAsia="ＭＳ Ｐ明朝" w:hAnsi="ＭＳ Ｐ明朝" w:cs="ＭＳ Ｐゴシック"/>
                <w:kern w:val="0"/>
                <w:sz w:val="16"/>
                <w:szCs w:val="16"/>
              </w:rPr>
            </w:pPr>
            <w:r w:rsidRPr="007306A8">
              <w:rPr>
                <w:rFonts w:ascii="ＭＳ Ｐゴシック" w:eastAsia="ＭＳ Ｐゴシック" w:hAnsi="ＭＳ Ｐゴシック" w:cs="ＭＳ Ｐゴシック" w:hint="eastAsia"/>
                <w:kern w:val="0"/>
                <w:szCs w:val="21"/>
              </w:rPr>
              <w:t>②医薬品の安全使用のための「</w:t>
            </w:r>
            <w:r w:rsidRPr="007306A8">
              <w:rPr>
                <w:rFonts w:ascii="ＭＳ Ｐゴシック" w:eastAsia="ＭＳ Ｐゴシック" w:hAnsi="ＭＳ Ｐゴシック" w:cs="ＭＳ Ｐゴシック" w:hint="eastAsia"/>
                <w:bCs/>
                <w:kern w:val="0"/>
                <w:szCs w:val="21"/>
              </w:rPr>
              <w:t>研修</w:t>
            </w:r>
            <w:r w:rsidRPr="007306A8">
              <w:rPr>
                <w:rFonts w:ascii="ＭＳ Ｐゴシック" w:eastAsia="ＭＳ Ｐゴシック" w:hAnsi="ＭＳ Ｐゴシック" w:cs="ＭＳ Ｐゴシック" w:hint="eastAsia"/>
                <w:kern w:val="0"/>
                <w:szCs w:val="21"/>
              </w:rPr>
              <w:t>」を実施している。</w:t>
            </w:r>
            <w:r w:rsidRPr="007306A8">
              <w:rPr>
                <w:rFonts w:ascii="ＭＳ Ｐ明朝" w:eastAsia="ＭＳ Ｐ明朝" w:hAnsi="ＭＳ Ｐ明朝" w:cs="ＭＳ Ｐゴシック" w:hint="eastAsia"/>
                <w:kern w:val="0"/>
                <w:sz w:val="16"/>
                <w:szCs w:val="16"/>
              </w:rPr>
              <w:t>（規則第1条の11第2項第2号イ）</w:t>
            </w:r>
          </w:p>
          <w:p w14:paraId="79214344" w14:textId="77777777" w:rsidR="00E56E80" w:rsidRDefault="00E56E80" w:rsidP="00E56E80">
            <w:pPr>
              <w:widowControl/>
              <w:spacing w:line="260" w:lineRule="exact"/>
              <w:jc w:val="left"/>
              <w:rPr>
                <w:rFonts w:ascii="ＭＳ Ｐゴシック" w:eastAsia="ＭＳ Ｐゴシック" w:hAnsi="ＭＳ Ｐゴシック" w:cs="ＭＳ Ｐゴシック"/>
                <w:kern w:val="0"/>
                <w:sz w:val="20"/>
                <w:szCs w:val="20"/>
              </w:rPr>
            </w:pPr>
            <w:r w:rsidRPr="00F10590">
              <w:rPr>
                <w:rFonts w:ascii="ＭＳ Ｐ明朝" w:eastAsia="ＭＳ Ｐ明朝" w:hAnsi="ＭＳ Ｐ明朝" w:cs="ＭＳ Ｐゴシック" w:hint="eastAsia"/>
                <w:kern w:val="0"/>
                <w:sz w:val="16"/>
                <w:szCs w:val="16"/>
              </w:rPr>
              <w:t xml:space="preserve">　</w:t>
            </w:r>
            <w:r w:rsidRPr="00F10590">
              <w:rPr>
                <w:rFonts w:ascii="ＭＳ Ｐゴシック" w:eastAsia="ＭＳ Ｐゴシック" w:hAnsi="ＭＳ Ｐゴシック" w:cs="ＭＳ Ｐゴシック" w:hint="eastAsia"/>
                <w:kern w:val="0"/>
                <w:sz w:val="20"/>
                <w:szCs w:val="20"/>
              </w:rPr>
              <w:t>（受講日時、出席者、研修項目）</w:t>
            </w:r>
          </w:p>
          <w:p w14:paraId="0C1E88BC" w14:textId="77777777" w:rsidR="00E56E80" w:rsidRPr="00C0732B" w:rsidRDefault="00E56E80" w:rsidP="00E56E80">
            <w:pPr>
              <w:widowControl/>
              <w:spacing w:line="260" w:lineRule="exact"/>
              <w:ind w:firstLineChars="200" w:firstLine="320"/>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・・・必要に応じて実施（他の医療安全に関する研修会と併せて開催可。）</w:t>
            </w:r>
          </w:p>
        </w:tc>
        <w:tc>
          <w:tcPr>
            <w:tcW w:w="408" w:type="dxa"/>
            <w:tcBorders>
              <w:top w:val="single" w:sz="8" w:space="0" w:color="auto"/>
              <w:left w:val="single" w:sz="8" w:space="0" w:color="auto"/>
              <w:right w:val="single" w:sz="8" w:space="0" w:color="auto"/>
            </w:tcBorders>
            <w:shd w:val="clear" w:color="auto" w:fill="auto"/>
            <w:vAlign w:val="center"/>
          </w:tcPr>
          <w:p w14:paraId="0A703FAF"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F47D692"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51FF6924"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4E717C91"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E56E80" w14:paraId="6DB6D43E" w14:textId="77777777" w:rsidTr="00C0732B">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7F739569"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1037DA0E" w14:textId="2296D032" w:rsidR="00E56E80" w:rsidRPr="007306A8" w:rsidRDefault="00E56E80" w:rsidP="00E56E80">
            <w:pPr>
              <w:widowControl/>
              <w:jc w:val="left"/>
              <w:rPr>
                <w:rFonts w:ascii="ＭＳ Ｐ明朝" w:eastAsia="ＭＳ Ｐ明朝" w:hAnsi="ＭＳ Ｐ明朝" w:cs="ＭＳ Ｐゴシック"/>
                <w:kern w:val="0"/>
                <w:szCs w:val="21"/>
              </w:rPr>
            </w:pPr>
            <w:r w:rsidRPr="00D140CC">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vAlign w:val="center"/>
          </w:tcPr>
          <w:p w14:paraId="49B4F6C5" w14:textId="77777777" w:rsidR="00E56E80" w:rsidRPr="007306A8" w:rsidRDefault="00E56E80" w:rsidP="00E56E80">
            <w:pPr>
              <w:widowControl/>
              <w:spacing w:line="26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③</w:t>
            </w:r>
            <w:r>
              <w:rPr>
                <w:rFonts w:ascii="ＭＳ Ｐゴシック" w:eastAsia="ＭＳ Ｐゴシック" w:hAnsi="ＭＳ Ｐゴシック" w:cs="ＭＳ Ｐゴシック" w:hint="eastAsia"/>
                <w:kern w:val="0"/>
                <w:szCs w:val="21"/>
              </w:rPr>
              <w:t>「</w:t>
            </w:r>
            <w:r w:rsidRPr="007306A8">
              <w:rPr>
                <w:rFonts w:ascii="ＭＳ Ｐゴシック" w:eastAsia="ＭＳ Ｐゴシック" w:hAnsi="ＭＳ Ｐゴシック" w:cs="ＭＳ Ｐゴシック" w:hint="eastAsia"/>
                <w:kern w:val="0"/>
                <w:szCs w:val="21"/>
              </w:rPr>
              <w:t>医薬品</w:t>
            </w:r>
            <w:r>
              <w:rPr>
                <w:rFonts w:ascii="ＭＳ Ｐゴシック" w:eastAsia="ＭＳ Ｐゴシック" w:hAnsi="ＭＳ Ｐゴシック" w:cs="ＭＳ Ｐゴシック" w:hint="eastAsia"/>
                <w:kern w:val="0"/>
                <w:szCs w:val="21"/>
              </w:rPr>
              <w:t>業務</w:t>
            </w:r>
            <w:r w:rsidRPr="007306A8">
              <w:rPr>
                <w:rFonts w:ascii="ＭＳ Ｐゴシック" w:eastAsia="ＭＳ Ｐゴシック" w:hAnsi="ＭＳ Ｐゴシック" w:cs="ＭＳ Ｐゴシック" w:hint="eastAsia"/>
                <w:bCs/>
                <w:kern w:val="0"/>
                <w:szCs w:val="21"/>
              </w:rPr>
              <w:t>手順書</w:t>
            </w:r>
            <w:r w:rsidRPr="007306A8">
              <w:rPr>
                <w:rFonts w:ascii="ＭＳ Ｐゴシック" w:eastAsia="ＭＳ Ｐゴシック" w:hAnsi="ＭＳ Ｐゴシック" w:cs="ＭＳ Ｐゴシック" w:hint="eastAsia"/>
                <w:kern w:val="0"/>
                <w:szCs w:val="21"/>
              </w:rPr>
              <w:t>」を作成している。</w:t>
            </w:r>
          </w:p>
          <w:p w14:paraId="3E6BB96F" w14:textId="77777777" w:rsidR="00E56E80" w:rsidRPr="007306A8" w:rsidRDefault="00E56E80" w:rsidP="00E56E80">
            <w:pPr>
              <w:widowControl/>
              <w:spacing w:line="260" w:lineRule="exac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（規則第1条の11第2項第2号ロ）</w:t>
            </w:r>
          </w:p>
        </w:tc>
        <w:tc>
          <w:tcPr>
            <w:tcW w:w="408" w:type="dxa"/>
            <w:tcBorders>
              <w:top w:val="single" w:sz="8" w:space="0" w:color="auto"/>
              <w:left w:val="single" w:sz="8" w:space="0" w:color="auto"/>
              <w:right w:val="single" w:sz="8" w:space="0" w:color="auto"/>
            </w:tcBorders>
            <w:shd w:val="clear" w:color="auto" w:fill="auto"/>
            <w:vAlign w:val="center"/>
          </w:tcPr>
          <w:p w14:paraId="45B5B74F"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7461F53"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82C93E3"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3132320C"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E56E80" w14:paraId="566F3E9E" w14:textId="77777777" w:rsidTr="00C0732B">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19F93F38"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09FB0204" w14:textId="0EBDDEF1" w:rsidR="00E56E80" w:rsidRPr="007306A8" w:rsidRDefault="00E56E80" w:rsidP="00E56E80">
            <w:pPr>
              <w:widowControl/>
              <w:jc w:val="left"/>
              <w:rPr>
                <w:rFonts w:ascii="ＭＳ Ｐ明朝" w:eastAsia="ＭＳ Ｐ明朝" w:hAnsi="ＭＳ Ｐ明朝" w:cs="ＭＳ Ｐゴシック"/>
                <w:kern w:val="0"/>
                <w:szCs w:val="21"/>
              </w:rPr>
            </w:pPr>
            <w:r w:rsidRPr="00D140CC">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vAlign w:val="center"/>
          </w:tcPr>
          <w:p w14:paraId="7D890F8B" w14:textId="77777777" w:rsidR="00E56E80" w:rsidRPr="007306A8" w:rsidRDefault="00E56E80" w:rsidP="00E56E80">
            <w:pPr>
              <w:widowControl/>
              <w:spacing w:line="26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④</w:t>
            </w:r>
            <w:r>
              <w:rPr>
                <w:rFonts w:ascii="ＭＳ Ｐゴシック" w:eastAsia="ＭＳ Ｐゴシック" w:hAnsi="ＭＳ Ｐゴシック" w:cs="ＭＳ Ｐゴシック" w:hint="eastAsia"/>
                <w:kern w:val="0"/>
                <w:szCs w:val="21"/>
              </w:rPr>
              <w:t>「</w:t>
            </w:r>
            <w:r w:rsidRPr="007306A8">
              <w:rPr>
                <w:rFonts w:ascii="ＭＳ Ｐゴシック" w:eastAsia="ＭＳ Ｐゴシック" w:hAnsi="ＭＳ Ｐゴシック" w:cs="ＭＳ Ｐゴシック" w:hint="eastAsia"/>
                <w:kern w:val="0"/>
                <w:szCs w:val="21"/>
              </w:rPr>
              <w:t>医薬品</w:t>
            </w:r>
            <w:r>
              <w:rPr>
                <w:rFonts w:ascii="ＭＳ Ｐゴシック" w:eastAsia="ＭＳ Ｐゴシック" w:hAnsi="ＭＳ Ｐゴシック" w:cs="ＭＳ Ｐゴシック" w:hint="eastAsia"/>
                <w:kern w:val="0"/>
                <w:szCs w:val="21"/>
              </w:rPr>
              <w:t>業務</w:t>
            </w:r>
            <w:r w:rsidRPr="007306A8">
              <w:rPr>
                <w:rFonts w:ascii="ＭＳ Ｐゴシック" w:eastAsia="ＭＳ Ｐゴシック" w:hAnsi="ＭＳ Ｐゴシック" w:cs="ＭＳ Ｐゴシック" w:hint="eastAsia"/>
                <w:bCs/>
                <w:kern w:val="0"/>
                <w:szCs w:val="21"/>
              </w:rPr>
              <w:t>手順書</w:t>
            </w:r>
            <w:r w:rsidRPr="007306A8">
              <w:rPr>
                <w:rFonts w:ascii="ＭＳ Ｐゴシック" w:eastAsia="ＭＳ Ｐゴシック" w:hAnsi="ＭＳ Ｐゴシック" w:cs="ＭＳ Ｐゴシック" w:hint="eastAsia"/>
                <w:kern w:val="0"/>
                <w:szCs w:val="21"/>
              </w:rPr>
              <w:t>」に基づき安全使用の確認と記録をしている。</w:t>
            </w:r>
          </w:p>
          <w:p w14:paraId="0E263B44" w14:textId="77777777" w:rsidR="00E56E80" w:rsidRPr="007306A8" w:rsidRDefault="00E56E80" w:rsidP="00E56E80">
            <w:pPr>
              <w:widowControl/>
              <w:spacing w:line="260" w:lineRule="exac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（規則第1条の11第2項第2号ロ、H19.3.30医政発0330010）</w:t>
            </w:r>
          </w:p>
        </w:tc>
        <w:tc>
          <w:tcPr>
            <w:tcW w:w="408" w:type="dxa"/>
            <w:tcBorders>
              <w:top w:val="single" w:sz="8" w:space="0" w:color="auto"/>
              <w:left w:val="single" w:sz="8" w:space="0" w:color="auto"/>
              <w:right w:val="single" w:sz="8" w:space="0" w:color="auto"/>
            </w:tcBorders>
            <w:shd w:val="clear" w:color="auto" w:fill="auto"/>
            <w:vAlign w:val="center"/>
          </w:tcPr>
          <w:p w14:paraId="6BBC453D"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30B93570"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4C43E254"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34E85C8"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E56E80" w14:paraId="19F12306" w14:textId="77777777" w:rsidTr="009166BF">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04C221FF"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269EEB03" w14:textId="251E6FAF" w:rsidR="00E56E80" w:rsidRPr="007306A8" w:rsidRDefault="00E56E80" w:rsidP="00E56E80">
            <w:pPr>
              <w:widowControl/>
              <w:jc w:val="left"/>
              <w:rPr>
                <w:rFonts w:ascii="ＭＳ Ｐ明朝" w:eastAsia="ＭＳ Ｐ明朝" w:hAnsi="ＭＳ Ｐ明朝" w:cs="ＭＳ Ｐゴシック"/>
                <w:kern w:val="0"/>
                <w:szCs w:val="21"/>
              </w:rPr>
            </w:pPr>
            <w:r w:rsidRPr="00D140CC">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vAlign w:val="center"/>
          </w:tcPr>
          <w:p w14:paraId="39AA8E7C" w14:textId="77777777" w:rsidR="00E56E80" w:rsidRPr="007306A8" w:rsidRDefault="00E56E80" w:rsidP="00E56E80">
            <w:pPr>
              <w:widowControl/>
              <w:spacing w:line="26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⑤医薬品の安全使用のための情報の収集、改善のための方策を実施している。</w:t>
            </w:r>
          </w:p>
          <w:p w14:paraId="5F28EDF5" w14:textId="77777777" w:rsidR="00E56E80" w:rsidRDefault="00E56E80" w:rsidP="00E56E80">
            <w:pPr>
              <w:widowControl/>
              <w:spacing w:line="260" w:lineRule="exact"/>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（規則第1条の11第2項第2号ハ）</w:t>
            </w:r>
          </w:p>
          <w:p w14:paraId="403DB1B6" w14:textId="77777777" w:rsidR="00E56E80" w:rsidRPr="007306A8" w:rsidRDefault="00E56E80" w:rsidP="00E56E80">
            <w:pPr>
              <w:widowControl/>
              <w:spacing w:line="260" w:lineRule="exact"/>
              <w:ind w:firstLineChars="200" w:firstLine="320"/>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・方策：情報の収集及び管理、従業者への周知</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9D76790"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7ACCDFC"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B67321C"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0FA35DD"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9166BF" w14:paraId="434D29D8" w14:textId="77777777" w:rsidTr="009166BF">
        <w:trPr>
          <w:trHeight w:val="374"/>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vAlign w:val="center"/>
          </w:tcPr>
          <w:p w14:paraId="52D95873" w14:textId="77777777" w:rsidR="009166BF" w:rsidRPr="007306A8" w:rsidRDefault="009166BF" w:rsidP="009166BF">
            <w:pPr>
              <w:widowControl/>
              <w:spacing w:line="2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２－９－３　</w:t>
            </w:r>
            <w:r w:rsidRPr="007306A8">
              <w:rPr>
                <w:rFonts w:ascii="ＭＳ Ｐゴシック" w:eastAsia="ＭＳ Ｐゴシック" w:hAnsi="ＭＳ Ｐゴシック" w:cs="ＭＳ Ｐゴシック" w:hint="eastAsia"/>
                <w:kern w:val="0"/>
                <w:szCs w:val="21"/>
              </w:rPr>
              <w:t>医療機器の保守点検・安全使用に関する体制</w:t>
            </w:r>
          </w:p>
        </w:tc>
        <w:tc>
          <w:tcPr>
            <w:tcW w:w="408" w:type="dxa"/>
            <w:tcBorders>
              <w:top w:val="single" w:sz="8" w:space="0" w:color="auto"/>
              <w:left w:val="single" w:sz="8" w:space="0" w:color="auto"/>
              <w:right w:val="single" w:sz="8" w:space="0" w:color="auto"/>
            </w:tcBorders>
            <w:shd w:val="clear" w:color="auto" w:fill="D9D9D9" w:themeFill="background1" w:themeFillShade="D9"/>
            <w:vAlign w:val="center"/>
          </w:tcPr>
          <w:p w14:paraId="77230CC0" w14:textId="16947333"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right w:val="single" w:sz="8" w:space="0" w:color="auto"/>
            </w:tcBorders>
            <w:shd w:val="clear" w:color="auto" w:fill="D9D9D9" w:themeFill="background1" w:themeFillShade="D9"/>
            <w:vAlign w:val="center"/>
          </w:tcPr>
          <w:p w14:paraId="16AD2986" w14:textId="581423A6"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right w:val="single" w:sz="8" w:space="0" w:color="auto"/>
            </w:tcBorders>
            <w:shd w:val="clear" w:color="auto" w:fill="D9D9D9" w:themeFill="background1" w:themeFillShade="D9"/>
            <w:vAlign w:val="center"/>
          </w:tcPr>
          <w:p w14:paraId="0C1EB241" w14:textId="17A87305"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right w:val="single" w:sz="8" w:space="0" w:color="auto"/>
            </w:tcBorders>
            <w:shd w:val="clear" w:color="auto" w:fill="D9D9D9" w:themeFill="background1" w:themeFillShade="D9"/>
            <w:vAlign w:val="center"/>
          </w:tcPr>
          <w:p w14:paraId="10A9206A" w14:textId="345146E2"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E56E80" w14:paraId="6F3E27FB" w14:textId="77777777" w:rsidTr="00C0732B">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024B2B2C"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18C3F973" w14:textId="2812EE8A" w:rsidR="00E56E80" w:rsidRPr="007306A8" w:rsidRDefault="00E56E80" w:rsidP="00E56E80">
            <w:pPr>
              <w:widowControl/>
              <w:jc w:val="left"/>
              <w:rPr>
                <w:rFonts w:ascii="ＭＳ Ｐ明朝" w:eastAsia="ＭＳ Ｐ明朝" w:hAnsi="ＭＳ Ｐ明朝" w:cs="ＭＳ Ｐゴシック"/>
                <w:kern w:val="0"/>
                <w:szCs w:val="21"/>
              </w:rPr>
            </w:pPr>
            <w:r w:rsidRPr="00A02B7B">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vAlign w:val="center"/>
          </w:tcPr>
          <w:p w14:paraId="314568AD" w14:textId="77777777" w:rsidR="00E56E80" w:rsidRDefault="00E56E80" w:rsidP="00E56E80">
            <w:pPr>
              <w:widowControl/>
              <w:spacing w:line="240" w:lineRule="exact"/>
              <w:jc w:val="left"/>
              <w:rPr>
                <w:rFonts w:ascii="ＭＳ Ｐ明朝" w:eastAsia="ＭＳ Ｐ明朝" w:hAnsi="ＭＳ Ｐ明朝" w:cs="ＭＳ Ｐゴシック"/>
                <w:kern w:val="0"/>
                <w:sz w:val="16"/>
                <w:szCs w:val="16"/>
              </w:rPr>
            </w:pPr>
            <w:r w:rsidRPr="007306A8">
              <w:rPr>
                <w:rFonts w:ascii="ＭＳ Ｐゴシック" w:eastAsia="ＭＳ Ｐゴシック" w:hAnsi="ＭＳ Ｐゴシック" w:cs="ＭＳ Ｐゴシック" w:hint="eastAsia"/>
                <w:kern w:val="0"/>
                <w:szCs w:val="21"/>
              </w:rPr>
              <w:t>①「</w:t>
            </w:r>
            <w:r w:rsidRPr="007306A8">
              <w:rPr>
                <w:rFonts w:ascii="ＭＳ Ｐゴシック" w:eastAsia="ＭＳ Ｐゴシック" w:hAnsi="ＭＳ Ｐゴシック" w:cs="ＭＳ Ｐゴシック" w:hint="eastAsia"/>
                <w:bCs/>
                <w:kern w:val="0"/>
                <w:szCs w:val="21"/>
              </w:rPr>
              <w:t>医療機器安全管理責任者</w:t>
            </w:r>
            <w:r w:rsidRPr="007306A8">
              <w:rPr>
                <w:rFonts w:ascii="ＭＳ Ｐゴシック" w:eastAsia="ＭＳ Ｐゴシック" w:hAnsi="ＭＳ Ｐゴシック" w:cs="ＭＳ Ｐゴシック" w:hint="eastAsia"/>
                <w:kern w:val="0"/>
                <w:szCs w:val="21"/>
              </w:rPr>
              <w:t>」を配置している。</w:t>
            </w:r>
            <w:r w:rsidRPr="007306A8">
              <w:rPr>
                <w:rFonts w:ascii="ＭＳ Ｐ明朝" w:eastAsia="ＭＳ Ｐ明朝" w:hAnsi="ＭＳ Ｐ明朝" w:cs="ＭＳ Ｐゴシック" w:hint="eastAsia"/>
                <w:kern w:val="0"/>
                <w:sz w:val="16"/>
                <w:szCs w:val="16"/>
              </w:rPr>
              <w:t>（規則第1条の11第2項第3号</w:t>
            </w:r>
            <w:r>
              <w:rPr>
                <w:rFonts w:ascii="ＭＳ Ｐ明朝" w:eastAsia="ＭＳ Ｐ明朝" w:hAnsi="ＭＳ Ｐ明朝" w:cs="ＭＳ Ｐゴシック" w:hint="eastAsia"/>
                <w:kern w:val="0"/>
                <w:sz w:val="16"/>
                <w:szCs w:val="16"/>
              </w:rPr>
              <w:t>）</w:t>
            </w:r>
          </w:p>
          <w:p w14:paraId="4ECD92A8" w14:textId="77777777" w:rsidR="00E56E80" w:rsidRPr="007306A8" w:rsidRDefault="00E56E80" w:rsidP="00E56E80">
            <w:pPr>
              <w:widowControl/>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Pr="007306A8">
              <w:rPr>
                <w:rFonts w:ascii="ＭＳ Ｐ明朝" w:eastAsia="ＭＳ Ｐ明朝" w:hAnsi="ＭＳ Ｐ明朝" w:cs="ＭＳ Ｐゴシック" w:hint="eastAsia"/>
                <w:kern w:val="0"/>
                <w:sz w:val="14"/>
                <w:szCs w:val="14"/>
              </w:rPr>
              <w:t>・・・常勤職員であり、</w:t>
            </w:r>
            <w:r>
              <w:rPr>
                <w:rFonts w:ascii="ＭＳ Ｐ明朝" w:eastAsia="ＭＳ Ｐ明朝" w:hAnsi="ＭＳ Ｐ明朝" w:cs="ＭＳ Ｐゴシック" w:hint="eastAsia"/>
                <w:kern w:val="0"/>
                <w:sz w:val="14"/>
                <w:szCs w:val="14"/>
              </w:rPr>
              <w:t>助産師等</w:t>
            </w:r>
            <w:r w:rsidRPr="007306A8">
              <w:rPr>
                <w:rFonts w:ascii="ＭＳ Ｐ明朝" w:eastAsia="ＭＳ Ｐ明朝" w:hAnsi="ＭＳ Ｐ明朝" w:cs="ＭＳ Ｐゴシック" w:hint="eastAsia"/>
                <w:kern w:val="0"/>
                <w:sz w:val="14"/>
                <w:szCs w:val="14"/>
              </w:rPr>
              <w:t>の資格を有する者</w:t>
            </w:r>
          </w:p>
        </w:tc>
        <w:tc>
          <w:tcPr>
            <w:tcW w:w="408" w:type="dxa"/>
            <w:tcBorders>
              <w:top w:val="single" w:sz="8" w:space="0" w:color="auto"/>
              <w:left w:val="single" w:sz="8" w:space="0" w:color="auto"/>
              <w:right w:val="single" w:sz="8" w:space="0" w:color="auto"/>
            </w:tcBorders>
            <w:shd w:val="clear" w:color="auto" w:fill="auto"/>
            <w:vAlign w:val="center"/>
          </w:tcPr>
          <w:p w14:paraId="3F8020C1"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31757145"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1871FCA"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37DB32F1"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E56E80" w14:paraId="3DFDBA39" w14:textId="77777777" w:rsidTr="00C0732B">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3E90CB15"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53CBCB0E" w14:textId="7955FA13" w:rsidR="00E56E80" w:rsidRPr="007306A8" w:rsidRDefault="00E56E80" w:rsidP="00E56E80">
            <w:pPr>
              <w:widowControl/>
              <w:jc w:val="left"/>
              <w:rPr>
                <w:rFonts w:ascii="ＭＳ Ｐ明朝" w:eastAsia="ＭＳ Ｐ明朝" w:hAnsi="ＭＳ Ｐ明朝" w:cs="ＭＳ Ｐゴシック"/>
                <w:kern w:val="0"/>
                <w:szCs w:val="21"/>
              </w:rPr>
            </w:pPr>
            <w:r w:rsidRPr="00A02B7B">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vAlign w:val="center"/>
          </w:tcPr>
          <w:p w14:paraId="4C39BD8A" w14:textId="77777777" w:rsidR="00E56E80" w:rsidRPr="007306A8" w:rsidRDefault="00E56E80" w:rsidP="00E56E80">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②_1医療機器の安全使用のための「</w:t>
            </w:r>
            <w:r w:rsidRPr="007306A8">
              <w:rPr>
                <w:rFonts w:ascii="ＭＳ Ｐゴシック" w:eastAsia="ＭＳ Ｐゴシック" w:hAnsi="ＭＳ Ｐゴシック" w:cs="ＭＳ Ｐゴシック" w:hint="eastAsia"/>
                <w:bCs/>
                <w:kern w:val="0"/>
                <w:szCs w:val="21"/>
              </w:rPr>
              <w:t>研修</w:t>
            </w:r>
            <w:r w:rsidRPr="007306A8">
              <w:rPr>
                <w:rFonts w:ascii="ＭＳ Ｐゴシック" w:eastAsia="ＭＳ Ｐゴシック" w:hAnsi="ＭＳ Ｐゴシック" w:cs="ＭＳ Ｐゴシック" w:hint="eastAsia"/>
                <w:kern w:val="0"/>
                <w:szCs w:val="21"/>
              </w:rPr>
              <w:t>」を</w:t>
            </w:r>
            <w:r w:rsidRPr="007306A8">
              <w:rPr>
                <w:rFonts w:ascii="ＭＳ Ｐゴシック" w:eastAsia="ＭＳ Ｐゴシック" w:hAnsi="ＭＳ Ｐゴシック" w:cs="ＭＳ Ｐゴシック" w:hint="eastAsia"/>
                <w:bCs/>
                <w:kern w:val="0"/>
                <w:szCs w:val="21"/>
              </w:rPr>
              <w:t>機器導入時</w:t>
            </w:r>
            <w:r w:rsidRPr="007306A8">
              <w:rPr>
                <w:rFonts w:ascii="ＭＳ Ｐゴシック" w:eastAsia="ＭＳ Ｐゴシック" w:hAnsi="ＭＳ Ｐゴシック" w:cs="ＭＳ Ｐゴシック" w:hint="eastAsia"/>
                <w:kern w:val="0"/>
                <w:szCs w:val="21"/>
              </w:rPr>
              <w:t>及び必要に応じ実施している。</w:t>
            </w:r>
          </w:p>
          <w:p w14:paraId="5E292EB9" w14:textId="77777777" w:rsidR="00E56E80" w:rsidRPr="007306A8" w:rsidRDefault="00E56E80" w:rsidP="00E56E80">
            <w:pPr>
              <w:widowControl/>
              <w:spacing w:line="240" w:lineRule="exac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（規則第1条の11第2項第3号イ）</w:t>
            </w:r>
          </w:p>
        </w:tc>
        <w:tc>
          <w:tcPr>
            <w:tcW w:w="408" w:type="dxa"/>
            <w:tcBorders>
              <w:top w:val="single" w:sz="8" w:space="0" w:color="auto"/>
              <w:left w:val="single" w:sz="8" w:space="0" w:color="auto"/>
              <w:right w:val="single" w:sz="8" w:space="0" w:color="auto"/>
            </w:tcBorders>
            <w:shd w:val="clear" w:color="auto" w:fill="auto"/>
            <w:vAlign w:val="center"/>
          </w:tcPr>
          <w:p w14:paraId="6CF25602"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27DA6CA9"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01875276"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3F731BC9"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C0732B" w14:paraId="2A6983A4" w14:textId="77777777" w:rsidTr="00C0732B">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49DDF798"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637068B8"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right w:val="single" w:sz="8" w:space="0" w:color="auto"/>
            </w:tcBorders>
            <w:shd w:val="clear" w:color="auto" w:fill="auto"/>
            <w:vAlign w:val="center"/>
          </w:tcPr>
          <w:p w14:paraId="6A6E4743" w14:textId="77777777" w:rsidR="00C0732B" w:rsidRPr="007306A8" w:rsidRDefault="00C0732B" w:rsidP="00A25D18">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②_2「研修」の実施内容について記録している。</w:t>
            </w:r>
            <w:r w:rsidRPr="00F10590">
              <w:rPr>
                <w:rFonts w:ascii="ＭＳ Ｐゴシック" w:eastAsia="ＭＳ Ｐゴシック" w:hAnsi="ＭＳ Ｐゴシック" w:cs="ＭＳ Ｐゴシック" w:hint="eastAsia"/>
                <w:kern w:val="0"/>
                <w:sz w:val="20"/>
                <w:szCs w:val="20"/>
              </w:rPr>
              <w:t>（受講日時、出席者、研修項目）</w:t>
            </w:r>
          </w:p>
          <w:p w14:paraId="23B0CF2D" w14:textId="77777777" w:rsidR="00C0732B" w:rsidRPr="00C30D34" w:rsidRDefault="00C0732B" w:rsidP="00A25D18">
            <w:pPr>
              <w:widowControl/>
              <w:spacing w:line="240" w:lineRule="exact"/>
              <w:jc w:val="left"/>
              <w:rPr>
                <w:rFonts w:ascii="ＭＳ Ｐ明朝" w:eastAsia="ＭＳ Ｐ明朝" w:hAnsi="ＭＳ Ｐ明朝" w:cs="ＭＳ Ｐゴシック"/>
                <w:kern w:val="0"/>
                <w:szCs w:val="21"/>
              </w:rPr>
            </w:pPr>
            <w:r w:rsidRPr="00C30D34">
              <w:rPr>
                <w:rFonts w:ascii="ＭＳ Ｐ明朝" w:eastAsia="ＭＳ Ｐ明朝" w:hAnsi="ＭＳ Ｐ明朝" w:cs="ＭＳ Ｐゴシック" w:hint="eastAsia"/>
                <w:kern w:val="0"/>
                <w:sz w:val="16"/>
                <w:szCs w:val="16"/>
              </w:rPr>
              <w:t>（H19.3.30医政発0330010）</w:t>
            </w:r>
          </w:p>
        </w:tc>
        <w:tc>
          <w:tcPr>
            <w:tcW w:w="408" w:type="dxa"/>
            <w:tcBorders>
              <w:top w:val="single" w:sz="8" w:space="0" w:color="auto"/>
              <w:left w:val="single" w:sz="8" w:space="0" w:color="auto"/>
              <w:right w:val="single" w:sz="8" w:space="0" w:color="auto"/>
            </w:tcBorders>
            <w:shd w:val="clear" w:color="auto" w:fill="auto"/>
            <w:vAlign w:val="center"/>
          </w:tcPr>
          <w:p w14:paraId="5108B229"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55A7AD4E"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CB05E15"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35160FD1" w14:textId="77777777" w:rsidR="00C0732B" w:rsidRPr="007306A8" w:rsidRDefault="00C0732B" w:rsidP="00C0732B">
            <w:pPr>
              <w:widowControl/>
              <w:jc w:val="center"/>
              <w:rPr>
                <w:rFonts w:ascii="ＭＳ Ｐ明朝" w:eastAsia="ＭＳ Ｐ明朝" w:hAnsi="ＭＳ Ｐ明朝" w:cs="ＭＳ Ｐゴシック"/>
                <w:kern w:val="0"/>
                <w:szCs w:val="21"/>
              </w:rPr>
            </w:pPr>
          </w:p>
        </w:tc>
      </w:tr>
      <w:tr w:rsidR="00E56E80" w14:paraId="743DA663" w14:textId="77777777" w:rsidTr="00C0732B">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2CEC05B1"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75A32C57" w14:textId="6ED4B168" w:rsidR="00E56E80" w:rsidRPr="007306A8" w:rsidRDefault="00E56E80" w:rsidP="00E56E80">
            <w:pPr>
              <w:widowControl/>
              <w:jc w:val="left"/>
              <w:rPr>
                <w:rFonts w:ascii="ＭＳ Ｐ明朝" w:eastAsia="ＭＳ Ｐ明朝" w:hAnsi="ＭＳ Ｐ明朝" w:cs="ＭＳ Ｐゴシック"/>
                <w:kern w:val="0"/>
                <w:szCs w:val="21"/>
              </w:rPr>
            </w:pPr>
            <w:r w:rsidRPr="003B70D1">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vAlign w:val="center"/>
          </w:tcPr>
          <w:p w14:paraId="0FE90C08" w14:textId="77777777" w:rsidR="00E56E80" w:rsidRDefault="00E56E80" w:rsidP="00E56E80">
            <w:pPr>
              <w:widowControl/>
              <w:spacing w:line="240" w:lineRule="exact"/>
              <w:jc w:val="left"/>
              <w:rPr>
                <w:rFonts w:ascii="ＭＳ Ｐ明朝" w:eastAsia="ＭＳ Ｐ明朝" w:hAnsi="ＭＳ Ｐ明朝" w:cs="ＭＳ Ｐゴシック"/>
                <w:kern w:val="0"/>
                <w:sz w:val="16"/>
                <w:szCs w:val="16"/>
              </w:rPr>
            </w:pPr>
            <w:r w:rsidRPr="007306A8">
              <w:rPr>
                <w:rFonts w:ascii="ＭＳ Ｐゴシック" w:eastAsia="ＭＳ Ｐゴシック" w:hAnsi="ＭＳ Ｐゴシック" w:cs="ＭＳ Ｐゴシック" w:hint="eastAsia"/>
                <w:kern w:val="0"/>
                <w:szCs w:val="21"/>
              </w:rPr>
              <w:t>③医療機器の「</w:t>
            </w:r>
            <w:r w:rsidRPr="007306A8">
              <w:rPr>
                <w:rFonts w:ascii="ＭＳ Ｐゴシック" w:eastAsia="ＭＳ Ｐゴシック" w:hAnsi="ＭＳ Ｐゴシック" w:cs="ＭＳ Ｐゴシック" w:hint="eastAsia"/>
                <w:bCs/>
                <w:kern w:val="0"/>
                <w:szCs w:val="21"/>
              </w:rPr>
              <w:t>保守点検計画</w:t>
            </w:r>
            <w:r w:rsidRPr="007306A8">
              <w:rPr>
                <w:rFonts w:ascii="ＭＳ Ｐゴシック" w:eastAsia="ＭＳ Ｐゴシック" w:hAnsi="ＭＳ Ｐゴシック" w:cs="ＭＳ Ｐゴシック" w:hint="eastAsia"/>
                <w:kern w:val="0"/>
                <w:szCs w:val="21"/>
              </w:rPr>
              <w:t>」を策定している。</w:t>
            </w:r>
            <w:r w:rsidRPr="007306A8">
              <w:rPr>
                <w:rFonts w:ascii="ＭＳ Ｐ明朝" w:eastAsia="ＭＳ Ｐ明朝" w:hAnsi="ＭＳ Ｐ明朝" w:cs="ＭＳ Ｐゴシック" w:hint="eastAsia"/>
                <w:kern w:val="0"/>
                <w:sz w:val="16"/>
                <w:szCs w:val="16"/>
              </w:rPr>
              <w:t>（規則第1条の11第2項第3号ロ）</w:t>
            </w:r>
          </w:p>
          <w:p w14:paraId="492C9FA8" w14:textId="41DF6CED" w:rsidR="00E56E80" w:rsidRDefault="00E56E80" w:rsidP="00E56E80">
            <w:pPr>
              <w:widowControl/>
              <w:spacing w:line="240" w:lineRule="exact"/>
              <w:jc w:val="left"/>
              <w:rPr>
                <w:rFonts w:ascii="ＭＳ Ｐ明朝" w:eastAsia="ＭＳ Ｐ明朝" w:hAnsi="ＭＳ Ｐ明朝" w:cs="ＭＳ Ｐゴシック"/>
                <w:kern w:val="0"/>
                <w:sz w:val="16"/>
                <w:szCs w:val="16"/>
              </w:rPr>
            </w:pPr>
            <w:r>
              <w:rPr>
                <w:rFonts w:ascii="ＭＳ Ｐゴシック" w:eastAsia="ＭＳ Ｐゴシック" w:hAnsi="ＭＳ Ｐゴシック" w:cs="ＭＳ Ｐゴシック" w:hint="eastAsia"/>
                <w:kern w:val="0"/>
                <w:szCs w:val="21"/>
              </w:rPr>
              <w:t xml:space="preserve">　　</w:t>
            </w:r>
            <w:r w:rsidRPr="007306A8">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医療機器の特性等に鑑み、保守点検が必要と考えられる医療機器</w:t>
            </w:r>
          </w:p>
          <w:p w14:paraId="7A7F3D49" w14:textId="73378540" w:rsidR="00E56E80" w:rsidRPr="007306A8" w:rsidRDefault="00E56E80" w:rsidP="00E56E80">
            <w:pPr>
              <w:widowControl/>
              <w:spacing w:line="240" w:lineRule="exact"/>
              <w:jc w:val="left"/>
              <w:rPr>
                <w:rFonts w:ascii="ＭＳ Ｐゴシック" w:eastAsia="ＭＳ Ｐゴシック" w:hAnsi="ＭＳ Ｐゴシック" w:cs="ＭＳ Ｐゴシック"/>
                <w:kern w:val="0"/>
                <w:szCs w:val="21"/>
              </w:rPr>
            </w:pPr>
            <w:r>
              <w:rPr>
                <w:rFonts w:ascii="ＭＳ Ｐ明朝" w:eastAsia="ＭＳ Ｐ明朝" w:hAnsi="ＭＳ Ｐ明朝" w:cs="ＭＳ Ｐゴシック" w:hint="eastAsia"/>
                <w:kern w:val="0"/>
                <w:sz w:val="16"/>
                <w:szCs w:val="16"/>
              </w:rPr>
              <w:t xml:space="preserve">　　 （主な対象機器は、特定保守管理医療機器と考えられる）</w:t>
            </w:r>
          </w:p>
        </w:tc>
        <w:tc>
          <w:tcPr>
            <w:tcW w:w="408" w:type="dxa"/>
            <w:tcBorders>
              <w:top w:val="single" w:sz="8" w:space="0" w:color="auto"/>
              <w:left w:val="single" w:sz="8" w:space="0" w:color="auto"/>
              <w:right w:val="single" w:sz="8" w:space="0" w:color="auto"/>
            </w:tcBorders>
            <w:shd w:val="clear" w:color="auto" w:fill="auto"/>
            <w:vAlign w:val="center"/>
          </w:tcPr>
          <w:p w14:paraId="7E5F0410"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E2BE568"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50C898C"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D056D45"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E56E80" w14:paraId="205F3302" w14:textId="77777777" w:rsidTr="00C0732B">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7C251840"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36204BDB" w14:textId="70A6C78F" w:rsidR="00E56E80" w:rsidRPr="007306A8" w:rsidRDefault="00E56E80" w:rsidP="00E56E80">
            <w:pPr>
              <w:widowControl/>
              <w:jc w:val="left"/>
              <w:rPr>
                <w:rFonts w:ascii="ＭＳ Ｐ明朝" w:eastAsia="ＭＳ Ｐ明朝" w:hAnsi="ＭＳ Ｐ明朝" w:cs="ＭＳ Ｐゴシック"/>
                <w:kern w:val="0"/>
                <w:szCs w:val="21"/>
              </w:rPr>
            </w:pPr>
            <w:r w:rsidRPr="003B70D1">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vAlign w:val="center"/>
          </w:tcPr>
          <w:p w14:paraId="100AED19" w14:textId="77777777" w:rsidR="00E56E80" w:rsidRPr="007306A8" w:rsidRDefault="00E56E80" w:rsidP="00E56E80">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④医療機器の「</w:t>
            </w:r>
            <w:r w:rsidRPr="007306A8">
              <w:rPr>
                <w:rFonts w:ascii="ＭＳ Ｐゴシック" w:eastAsia="ＭＳ Ｐゴシック" w:hAnsi="ＭＳ Ｐゴシック" w:cs="ＭＳ Ｐゴシック" w:hint="eastAsia"/>
                <w:bCs/>
                <w:kern w:val="0"/>
                <w:szCs w:val="21"/>
              </w:rPr>
              <w:t>保守点検</w:t>
            </w:r>
            <w:r w:rsidRPr="007306A8">
              <w:rPr>
                <w:rFonts w:ascii="ＭＳ Ｐゴシック" w:eastAsia="ＭＳ Ｐゴシック" w:hAnsi="ＭＳ Ｐゴシック" w:cs="ＭＳ Ｐゴシック" w:hint="eastAsia"/>
                <w:kern w:val="0"/>
                <w:szCs w:val="21"/>
              </w:rPr>
              <w:t>」を行い、その実施状況等について記録を行っている。</w:t>
            </w:r>
          </w:p>
          <w:p w14:paraId="0E369813" w14:textId="77777777" w:rsidR="00E56E80" w:rsidRDefault="00E56E80" w:rsidP="00E56E80">
            <w:pPr>
              <w:widowControl/>
              <w:spacing w:line="240" w:lineRule="exact"/>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（規則第1条の11第2項第3号ロ）</w:t>
            </w:r>
          </w:p>
          <w:p w14:paraId="784BE8CD" w14:textId="77777777" w:rsidR="00E56E80" w:rsidRPr="003C45B1" w:rsidRDefault="00E56E80" w:rsidP="00E56E80">
            <w:pPr>
              <w:widowControl/>
              <w:spacing w:line="240" w:lineRule="exact"/>
              <w:ind w:leftChars="50" w:left="1379" w:hangingChars="796" w:hanging="1274"/>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 xml:space="preserve">　　</w:t>
            </w:r>
            <w:r w:rsidRPr="003C45B1">
              <w:rPr>
                <w:rFonts w:ascii="ＭＳ Ｐ明朝" w:eastAsia="ＭＳ Ｐ明朝" w:hAnsi="ＭＳ Ｐ明朝" w:cs="ＭＳ Ｐゴシック" w:hint="eastAsia"/>
                <w:kern w:val="0"/>
                <w:sz w:val="16"/>
                <w:szCs w:val="16"/>
              </w:rPr>
              <w:t>（主な対象機器は、特定保守管理医療機器と考えられる）</w:t>
            </w:r>
          </w:p>
          <w:p w14:paraId="132EFF2E" w14:textId="77777777" w:rsidR="00E56E80" w:rsidRPr="003C45B1" w:rsidRDefault="00E56E80" w:rsidP="00E56E80">
            <w:pPr>
              <w:widowControl/>
              <w:spacing w:line="240" w:lineRule="exact"/>
              <w:ind w:leftChars="118" w:left="248" w:firstLine="1"/>
              <w:jc w:val="left"/>
              <w:rPr>
                <w:rFonts w:ascii="ＭＳ Ｐ明朝" w:eastAsia="ＭＳ Ｐ明朝" w:hAnsi="ＭＳ Ｐ明朝" w:cs="ＭＳ Ｐゴシック"/>
                <w:kern w:val="0"/>
                <w:sz w:val="16"/>
                <w:szCs w:val="16"/>
              </w:rPr>
            </w:pPr>
            <w:r w:rsidRPr="003C45B1">
              <w:rPr>
                <w:rFonts w:ascii="ＭＳ Ｐ明朝" w:eastAsia="ＭＳ Ｐ明朝" w:hAnsi="ＭＳ Ｐ明朝" w:cs="ＭＳ Ｐゴシック" w:hint="eastAsia"/>
                <w:kern w:val="0"/>
                <w:sz w:val="16"/>
                <w:szCs w:val="16"/>
              </w:rPr>
              <w:t>（対象機器は次の医療機器を含む：①人口心肺装置及び補助循環装置、②人工呼吸器、③血液浄化装置、④除細動装置(自動体外式除細動器(AED)を除く)、⑤閉鎖式保育器、⑥CTエックス線装置(医用X線CT装置)、⑦診療用高エネルギー放射線発生装置(直線加速器当)、⑧診療用粒子線照射装置、⑨診療用放射線照射装置(ｶﾞﾝﾏﾅｲﾌ等)、⑩磁気共鳴画像診断装置(MRI等)</w:t>
            </w:r>
          </w:p>
          <w:p w14:paraId="0D00412F" w14:textId="77777777" w:rsidR="00E56E80" w:rsidRPr="003C45B1" w:rsidRDefault="00E56E80" w:rsidP="00E56E80">
            <w:pPr>
              <w:widowControl/>
              <w:spacing w:line="240" w:lineRule="exact"/>
              <w:ind w:leftChars="118" w:left="1381" w:hangingChars="708" w:hanging="1133"/>
              <w:jc w:val="left"/>
              <w:rPr>
                <w:rFonts w:ascii="ＭＳ Ｐ明朝" w:eastAsia="ＭＳ Ｐ明朝" w:hAnsi="ＭＳ Ｐ明朝" w:cs="ＭＳ Ｐゴシック"/>
                <w:kern w:val="0"/>
                <w:sz w:val="16"/>
                <w:szCs w:val="16"/>
              </w:rPr>
            </w:pPr>
            <w:r w:rsidRPr="003C45B1">
              <w:rPr>
                <w:rFonts w:ascii="ＭＳ Ｐ明朝" w:eastAsia="ＭＳ Ｐ明朝" w:hAnsi="ＭＳ Ｐ明朝" w:cs="ＭＳ Ｐゴシック" w:hint="eastAsia"/>
                <w:kern w:val="0"/>
                <w:sz w:val="16"/>
                <w:szCs w:val="16"/>
              </w:rPr>
              <w:t>・記載すべき事項：①医療機器名、②製造販売業者名、③型式、④保守点検をする予定の時期・間隔・条件等</w:t>
            </w:r>
          </w:p>
          <w:p w14:paraId="5F74C906" w14:textId="0CD9FF40" w:rsidR="00E56E80" w:rsidRPr="007306A8" w:rsidRDefault="00E56E80" w:rsidP="00E56E80">
            <w:pPr>
              <w:widowControl/>
              <w:spacing w:line="240" w:lineRule="exact"/>
              <w:ind w:firstLineChars="243" w:firstLine="389"/>
              <w:jc w:val="left"/>
              <w:rPr>
                <w:rFonts w:ascii="ＭＳ Ｐゴシック" w:eastAsia="ＭＳ Ｐゴシック" w:hAnsi="ＭＳ Ｐゴシック" w:cs="ＭＳ Ｐゴシック"/>
                <w:kern w:val="0"/>
                <w:szCs w:val="21"/>
              </w:rPr>
            </w:pPr>
            <w:r w:rsidRPr="003C45B1">
              <w:rPr>
                <w:rFonts w:ascii="ＭＳ Ｐ明朝" w:eastAsia="ＭＳ Ｐ明朝" w:hAnsi="ＭＳ Ｐ明朝" w:cs="ＭＳ Ｐゴシック" w:hint="eastAsia"/>
                <w:kern w:val="0"/>
                <w:sz w:val="16"/>
                <w:szCs w:val="16"/>
              </w:rPr>
              <w:t>(H30.6.12医政地発0612第1号・医政経発0612第1号)</w:t>
            </w:r>
          </w:p>
        </w:tc>
        <w:tc>
          <w:tcPr>
            <w:tcW w:w="408" w:type="dxa"/>
            <w:tcBorders>
              <w:top w:val="single" w:sz="8" w:space="0" w:color="auto"/>
              <w:left w:val="single" w:sz="8" w:space="0" w:color="auto"/>
              <w:right w:val="single" w:sz="8" w:space="0" w:color="auto"/>
            </w:tcBorders>
            <w:shd w:val="clear" w:color="auto" w:fill="auto"/>
            <w:vAlign w:val="center"/>
          </w:tcPr>
          <w:p w14:paraId="1E50C6E5"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1BEAFF42"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214F4612"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793FD1C4"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E56E80" w14:paraId="7C2695FF" w14:textId="77777777" w:rsidTr="00C0732B">
        <w:trPr>
          <w:trHeight w:val="374"/>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7F348F4B"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1E6A1999" w14:textId="49429EA0" w:rsidR="00E56E80" w:rsidRPr="007306A8" w:rsidRDefault="00E56E80" w:rsidP="00E56E80">
            <w:pPr>
              <w:widowControl/>
              <w:jc w:val="left"/>
              <w:rPr>
                <w:rFonts w:ascii="ＭＳ Ｐ明朝" w:eastAsia="ＭＳ Ｐ明朝" w:hAnsi="ＭＳ Ｐ明朝" w:cs="ＭＳ Ｐゴシック"/>
                <w:kern w:val="0"/>
                <w:szCs w:val="21"/>
              </w:rPr>
            </w:pPr>
            <w:r w:rsidRPr="003B70D1">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vAlign w:val="center"/>
          </w:tcPr>
          <w:p w14:paraId="6764C50B" w14:textId="77777777" w:rsidR="00E56E80" w:rsidRPr="007306A8" w:rsidRDefault="00E56E80" w:rsidP="00E56E80">
            <w:pPr>
              <w:widowControl/>
              <w:spacing w:line="240" w:lineRule="exact"/>
              <w:ind w:left="210" w:hangingChars="100" w:hanging="210"/>
              <w:jc w:val="left"/>
              <w:rPr>
                <w:rFonts w:ascii="ＭＳ Ｐゴシック" w:eastAsia="ＭＳ Ｐゴシック" w:hAnsi="ＭＳ Ｐゴシック" w:cs="ＭＳ Ｐゴシック"/>
                <w:kern w:val="0"/>
                <w:sz w:val="20"/>
                <w:szCs w:val="20"/>
              </w:rPr>
            </w:pPr>
            <w:r w:rsidRPr="007306A8">
              <w:rPr>
                <w:rFonts w:ascii="ＭＳ Ｐゴシック" w:eastAsia="ＭＳ Ｐゴシック" w:hAnsi="ＭＳ Ｐゴシック" w:cs="ＭＳ Ｐゴシック" w:hint="eastAsia"/>
                <w:kern w:val="0"/>
                <w:szCs w:val="21"/>
              </w:rPr>
              <w:t>⑤医療機器の安全使用のための改善の方策を実施している。</w:t>
            </w:r>
            <w:r w:rsidRPr="007306A8">
              <w:rPr>
                <w:rFonts w:ascii="ＭＳ Ｐゴシック" w:eastAsia="ＭＳ Ｐゴシック" w:hAnsi="ＭＳ Ｐゴシック" w:cs="ＭＳ Ｐゴシック" w:hint="eastAsia"/>
                <w:kern w:val="0"/>
                <w:sz w:val="20"/>
                <w:szCs w:val="20"/>
              </w:rPr>
              <w:t>（穿刺器具・注射器等含む）</w:t>
            </w:r>
          </w:p>
          <w:p w14:paraId="1FE81542" w14:textId="77777777" w:rsidR="00E56E80" w:rsidRDefault="00E56E80" w:rsidP="00E56E80">
            <w:pPr>
              <w:widowControl/>
              <w:spacing w:line="240" w:lineRule="exact"/>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（規則第1条の11第2項第3号ハ）</w:t>
            </w:r>
          </w:p>
          <w:p w14:paraId="25844BC9" w14:textId="77777777" w:rsidR="00E56E80" w:rsidRPr="007306A8" w:rsidRDefault="00E56E80" w:rsidP="00E56E80">
            <w:pPr>
              <w:widowControl/>
              <w:spacing w:line="240" w:lineRule="exact"/>
              <w:jc w:val="left"/>
              <w:rPr>
                <w:rFonts w:ascii="ＭＳ Ｐゴシック" w:eastAsia="ＭＳ Ｐゴシック" w:hAnsi="ＭＳ Ｐゴシック" w:cs="ＭＳ Ｐゴシック"/>
                <w:kern w:val="0"/>
                <w:szCs w:val="21"/>
              </w:rPr>
            </w:pPr>
            <w:r>
              <w:rPr>
                <w:rFonts w:ascii="ＭＳ Ｐ明朝" w:eastAsia="ＭＳ Ｐ明朝" w:hAnsi="ＭＳ Ｐ明朝" w:cs="ＭＳ Ｐゴシック" w:hint="eastAsia"/>
                <w:kern w:val="0"/>
                <w:sz w:val="16"/>
                <w:szCs w:val="16"/>
              </w:rPr>
              <w:t xml:space="preserve">　　</w:t>
            </w:r>
            <w:r w:rsidRPr="007306A8">
              <w:rPr>
                <w:rFonts w:ascii="ＭＳ Ｐ明朝" w:eastAsia="ＭＳ Ｐ明朝" w:hAnsi="ＭＳ Ｐ明朝" w:cs="ＭＳ Ｐゴシック" w:hint="eastAsia"/>
                <w:kern w:val="0"/>
                <w:sz w:val="16"/>
                <w:szCs w:val="16"/>
              </w:rPr>
              <w:t>・方策：添付文書等の管理、医療機器に係る安全性情報等の収集、病院等の管理者への報告</w:t>
            </w:r>
          </w:p>
        </w:tc>
        <w:tc>
          <w:tcPr>
            <w:tcW w:w="408" w:type="dxa"/>
            <w:tcBorders>
              <w:top w:val="single" w:sz="8" w:space="0" w:color="auto"/>
              <w:left w:val="single" w:sz="8" w:space="0" w:color="auto"/>
              <w:right w:val="single" w:sz="8" w:space="0" w:color="auto"/>
            </w:tcBorders>
            <w:shd w:val="clear" w:color="auto" w:fill="auto"/>
            <w:vAlign w:val="center"/>
          </w:tcPr>
          <w:p w14:paraId="5F5C2A72"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6DD53BBE"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2861CA2E" w14:textId="77777777" w:rsidR="00E56E80" w:rsidRPr="007306A8" w:rsidRDefault="00E56E80" w:rsidP="00E56E80">
            <w:pPr>
              <w:widowControl/>
              <w:jc w:val="center"/>
              <w:rPr>
                <w:rFonts w:ascii="ＭＳ Ｐ明朝" w:eastAsia="ＭＳ Ｐ明朝" w:hAnsi="ＭＳ Ｐ明朝" w:cs="ＭＳ Ｐゴシック"/>
                <w:kern w:val="0"/>
                <w:szCs w:val="21"/>
              </w:rPr>
            </w:pPr>
          </w:p>
        </w:tc>
        <w:tc>
          <w:tcPr>
            <w:tcW w:w="408" w:type="dxa"/>
            <w:tcBorders>
              <w:top w:val="single" w:sz="8" w:space="0" w:color="auto"/>
              <w:left w:val="single" w:sz="8" w:space="0" w:color="auto"/>
              <w:right w:val="single" w:sz="8" w:space="0" w:color="auto"/>
            </w:tcBorders>
            <w:shd w:val="clear" w:color="auto" w:fill="auto"/>
            <w:vAlign w:val="center"/>
          </w:tcPr>
          <w:p w14:paraId="4A961EC0" w14:textId="77777777" w:rsidR="00E56E80" w:rsidRPr="007306A8" w:rsidRDefault="00E56E80" w:rsidP="00E56E80">
            <w:pPr>
              <w:widowControl/>
              <w:jc w:val="center"/>
              <w:rPr>
                <w:rFonts w:ascii="ＭＳ Ｐ明朝" w:eastAsia="ＭＳ Ｐ明朝" w:hAnsi="ＭＳ Ｐ明朝" w:cs="ＭＳ Ｐゴシック"/>
                <w:kern w:val="0"/>
                <w:szCs w:val="21"/>
              </w:rPr>
            </w:pPr>
          </w:p>
        </w:tc>
      </w:tr>
      <w:tr w:rsidR="00C0732B" w14:paraId="28414D64"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6F554734" w14:textId="77777777" w:rsidR="00C0732B" w:rsidRPr="007306A8" w:rsidRDefault="00C0732B" w:rsidP="00A25D18">
            <w:pPr>
              <w:widowControl/>
              <w:spacing w:line="2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２－１０　検体検査</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5998190"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D0C4BE6"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BC8A78C"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BD07C67"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E56E80" w14:paraId="38D347FC" w14:textId="77777777" w:rsidTr="002B7C09">
        <w:trPr>
          <w:trHeight w:val="300"/>
        </w:trPr>
        <w:tc>
          <w:tcPr>
            <w:tcW w:w="299" w:type="dxa"/>
            <w:vMerge w:val="restart"/>
            <w:tcBorders>
              <w:top w:val="single" w:sz="8" w:space="0" w:color="auto"/>
              <w:left w:val="single" w:sz="8" w:space="0" w:color="auto"/>
              <w:right w:val="single" w:sz="8" w:space="0" w:color="auto"/>
            </w:tcBorders>
            <w:shd w:val="clear" w:color="auto" w:fill="E0E0E0"/>
          </w:tcPr>
          <w:p w14:paraId="6C42C43A" w14:textId="77777777" w:rsidR="00E56E80" w:rsidRPr="007306A8" w:rsidRDefault="00E56E80" w:rsidP="00E56E80">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586EC92C" w14:textId="0208F326" w:rsidR="00E56E80" w:rsidRPr="007306A8" w:rsidRDefault="00E56E80" w:rsidP="00E56E80">
            <w:pPr>
              <w:widowControl/>
              <w:jc w:val="left"/>
              <w:rPr>
                <w:rFonts w:ascii="ＭＳ Ｐゴシック" w:eastAsia="ＭＳ Ｐゴシック" w:hAnsi="ＭＳ Ｐゴシック" w:cs="ＭＳ Ｐゴシック"/>
                <w:bCs/>
                <w:kern w:val="0"/>
                <w:szCs w:val="21"/>
              </w:rPr>
            </w:pPr>
            <w:r w:rsidRPr="004E21E7">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2D28909A" w14:textId="77777777" w:rsidR="00E56E80" w:rsidRDefault="00E56E80" w:rsidP="00E56E80">
            <w:pPr>
              <w:widowControl/>
              <w:spacing w:line="260" w:lineRule="exact"/>
              <w:jc w:val="left"/>
              <w:rPr>
                <w:rFonts w:ascii="ＭＳ Ｐ明朝" w:eastAsia="ＭＳ Ｐ明朝" w:hAnsi="ＭＳ Ｐ明朝" w:cs="ＭＳ Ｐゴシック"/>
                <w:kern w:val="0"/>
                <w:sz w:val="16"/>
                <w:szCs w:val="16"/>
              </w:rPr>
            </w:pPr>
            <w:r w:rsidRPr="007306A8">
              <w:rPr>
                <w:rFonts w:ascii="ＭＳ Ｐゴシック" w:eastAsia="ＭＳ Ｐゴシック" w:hAnsi="ＭＳ Ｐゴシック" w:cs="ＭＳ Ｐゴシック" w:hint="eastAsia"/>
                <w:kern w:val="0"/>
                <w:szCs w:val="21"/>
              </w:rPr>
              <w:t>①「</w:t>
            </w:r>
            <w:r>
              <w:rPr>
                <w:rFonts w:ascii="ＭＳ Ｐゴシック" w:eastAsia="ＭＳ Ｐゴシック" w:hAnsi="ＭＳ Ｐゴシック" w:cs="ＭＳ Ｐゴシック" w:hint="eastAsia"/>
                <w:kern w:val="0"/>
                <w:szCs w:val="21"/>
              </w:rPr>
              <w:t>精度管理</w:t>
            </w:r>
            <w:r w:rsidRPr="007306A8">
              <w:rPr>
                <w:rFonts w:ascii="ＭＳ Ｐゴシック" w:eastAsia="ＭＳ Ｐゴシック" w:hAnsi="ＭＳ Ｐゴシック" w:cs="ＭＳ Ｐゴシック" w:hint="eastAsia"/>
                <w:bCs/>
                <w:kern w:val="0"/>
                <w:szCs w:val="21"/>
              </w:rPr>
              <w:t>責任者</w:t>
            </w:r>
            <w:r w:rsidRPr="007306A8">
              <w:rPr>
                <w:rFonts w:ascii="ＭＳ Ｐゴシック" w:eastAsia="ＭＳ Ｐゴシック" w:hAnsi="ＭＳ Ｐゴシック" w:cs="ＭＳ Ｐゴシック" w:hint="eastAsia"/>
                <w:kern w:val="0"/>
                <w:szCs w:val="21"/>
              </w:rPr>
              <w:t>」を配置している。</w:t>
            </w:r>
            <w:r w:rsidRPr="007306A8">
              <w:rPr>
                <w:rFonts w:ascii="ＭＳ Ｐ明朝" w:eastAsia="ＭＳ Ｐ明朝" w:hAnsi="ＭＳ Ｐ明朝" w:cs="ＭＳ Ｐゴシック" w:hint="eastAsia"/>
                <w:kern w:val="0"/>
                <w:sz w:val="16"/>
                <w:szCs w:val="16"/>
              </w:rPr>
              <w:t>（規則第</w:t>
            </w:r>
            <w:r>
              <w:rPr>
                <w:rFonts w:ascii="ＭＳ Ｐ明朝" w:eastAsia="ＭＳ Ｐ明朝" w:hAnsi="ＭＳ Ｐ明朝" w:cs="ＭＳ Ｐゴシック" w:hint="eastAsia"/>
                <w:kern w:val="0"/>
                <w:sz w:val="16"/>
                <w:szCs w:val="16"/>
              </w:rPr>
              <w:t>9</w:t>
            </w:r>
            <w:r w:rsidRPr="007306A8">
              <w:rPr>
                <w:rFonts w:ascii="ＭＳ Ｐ明朝" w:eastAsia="ＭＳ Ｐ明朝" w:hAnsi="ＭＳ Ｐ明朝" w:cs="ＭＳ Ｐゴシック" w:hint="eastAsia"/>
                <w:kern w:val="0"/>
                <w:sz w:val="16"/>
                <w:szCs w:val="16"/>
              </w:rPr>
              <w:t>条の</w:t>
            </w:r>
            <w:r>
              <w:rPr>
                <w:rFonts w:ascii="ＭＳ Ｐ明朝" w:eastAsia="ＭＳ Ｐ明朝" w:hAnsi="ＭＳ Ｐ明朝" w:cs="ＭＳ Ｐゴシック" w:hint="eastAsia"/>
                <w:kern w:val="0"/>
                <w:sz w:val="16"/>
                <w:szCs w:val="16"/>
              </w:rPr>
              <w:t>7第1項第1号</w:t>
            </w:r>
            <w:r w:rsidRPr="007306A8">
              <w:rPr>
                <w:rFonts w:ascii="ＭＳ Ｐ明朝" w:eastAsia="ＭＳ Ｐ明朝" w:hAnsi="ＭＳ Ｐ明朝" w:cs="ＭＳ Ｐゴシック" w:hint="eastAsia"/>
                <w:kern w:val="0"/>
                <w:sz w:val="16"/>
                <w:szCs w:val="16"/>
              </w:rPr>
              <w:t>）</w:t>
            </w:r>
          </w:p>
          <w:p w14:paraId="084021D7" w14:textId="77777777" w:rsidR="00E56E80" w:rsidRPr="007306A8" w:rsidRDefault="00E56E80" w:rsidP="00E56E80">
            <w:pPr>
              <w:widowControl/>
              <w:spacing w:line="260" w:lineRule="exact"/>
              <w:jc w:val="left"/>
              <w:rPr>
                <w:rFonts w:ascii="ＭＳ Ｐゴシック" w:eastAsia="ＭＳ Ｐゴシック" w:hAnsi="ＭＳ Ｐゴシック" w:cs="ＭＳ Ｐゴシック"/>
                <w:kern w:val="0"/>
                <w:szCs w:val="21"/>
              </w:rPr>
            </w:pPr>
            <w:r>
              <w:rPr>
                <w:rFonts w:ascii="ＭＳ Ｐ明朝" w:eastAsia="ＭＳ Ｐ明朝" w:hAnsi="ＭＳ Ｐ明朝" w:cs="ＭＳ Ｐゴシック" w:hint="eastAsia"/>
                <w:kern w:val="0"/>
                <w:sz w:val="16"/>
                <w:szCs w:val="16"/>
              </w:rPr>
              <w:t xml:space="preserve">　・助産師</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F5EE9EF"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7412B7A"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A2D9CE5"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2E8D22A"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r>
      <w:tr w:rsidR="00E56E80" w14:paraId="02F54E3A" w14:textId="77777777" w:rsidTr="002B7C09">
        <w:trPr>
          <w:trHeight w:val="300"/>
        </w:trPr>
        <w:tc>
          <w:tcPr>
            <w:tcW w:w="299" w:type="dxa"/>
            <w:vMerge/>
            <w:tcBorders>
              <w:left w:val="single" w:sz="8" w:space="0" w:color="auto"/>
              <w:bottom w:val="single" w:sz="8" w:space="0" w:color="auto"/>
              <w:right w:val="single" w:sz="8" w:space="0" w:color="auto"/>
            </w:tcBorders>
            <w:shd w:val="clear" w:color="auto" w:fill="E0E0E0"/>
          </w:tcPr>
          <w:p w14:paraId="1C7D6744"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11EF6895" w14:textId="2D06F9C6" w:rsidR="00E56E80" w:rsidRPr="007306A8" w:rsidRDefault="00E56E80" w:rsidP="00E56E80">
            <w:pPr>
              <w:widowControl/>
              <w:jc w:val="left"/>
              <w:rPr>
                <w:rFonts w:ascii="ＭＳ Ｐゴシック" w:eastAsia="ＭＳ Ｐゴシック" w:hAnsi="ＭＳ Ｐゴシック" w:cs="ＭＳ Ｐゴシック"/>
                <w:bCs/>
                <w:kern w:val="0"/>
                <w:szCs w:val="21"/>
              </w:rPr>
            </w:pPr>
            <w:r w:rsidRPr="004E21E7">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288BDD8B" w14:textId="77777777" w:rsidR="00E56E80" w:rsidRPr="007306A8" w:rsidRDefault="00E56E80" w:rsidP="00E56E80">
            <w:pPr>
              <w:widowControl/>
              <w:spacing w:line="2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②以下の標準作業書を常備し、検体検査の業務従事者に周知している。</w:t>
            </w:r>
          </w:p>
          <w:p w14:paraId="18BEE6EE" w14:textId="77777777" w:rsidR="00E56E80" w:rsidRDefault="00E56E80" w:rsidP="00E56E80">
            <w:pPr>
              <w:widowControl/>
              <w:spacing w:line="260" w:lineRule="exact"/>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規則第9条の7第1項第3号</w:t>
            </w:r>
            <w:r w:rsidRPr="007306A8">
              <w:rPr>
                <w:rFonts w:ascii="ＭＳ Ｐ明朝" w:eastAsia="ＭＳ Ｐ明朝" w:hAnsi="ＭＳ Ｐ明朝" w:cs="ＭＳ Ｐゴシック" w:hint="eastAsia"/>
                <w:kern w:val="0"/>
                <w:sz w:val="16"/>
                <w:szCs w:val="16"/>
              </w:rPr>
              <w:t>）</w:t>
            </w:r>
          </w:p>
          <w:p w14:paraId="6EADEC3C" w14:textId="77777777" w:rsidR="00E56E80" w:rsidRPr="00BF460B" w:rsidRDefault="00E56E80" w:rsidP="00E56E80">
            <w:pPr>
              <w:widowControl/>
              <w:spacing w:line="260" w:lineRule="exact"/>
              <w:jc w:val="left"/>
              <w:rPr>
                <w:rFonts w:ascii="ＭＳ Ｐ明朝" w:eastAsia="ＭＳ Ｐ明朝" w:hAnsi="ＭＳ Ｐ明朝" w:cs="ＭＳ Ｐゴシック"/>
                <w:color w:val="FF0000"/>
                <w:kern w:val="0"/>
                <w:szCs w:val="21"/>
                <w:vertAlign w:val="superscript"/>
              </w:rPr>
            </w:pPr>
            <w:r>
              <w:rPr>
                <w:rFonts w:ascii="ＭＳ Ｐ明朝" w:eastAsia="ＭＳ Ｐ明朝" w:hAnsi="ＭＳ Ｐ明朝" w:cs="ＭＳ Ｐゴシック" w:hint="eastAsia"/>
                <w:kern w:val="0"/>
                <w:sz w:val="16"/>
                <w:szCs w:val="16"/>
              </w:rPr>
              <w:t>(1)検査機器保守管理標準作業書　　　　　(2)測定標準作業書</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14CA758"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4BCA407"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3ED57D8"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34FAEE4"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r>
      <w:tr w:rsidR="00E56E80" w14:paraId="7C4469BE" w14:textId="77777777" w:rsidTr="002B7C09">
        <w:trPr>
          <w:trHeight w:val="300"/>
        </w:trPr>
        <w:tc>
          <w:tcPr>
            <w:tcW w:w="299" w:type="dxa"/>
            <w:tcBorders>
              <w:left w:val="single" w:sz="8" w:space="0" w:color="auto"/>
              <w:bottom w:val="single" w:sz="8" w:space="0" w:color="auto"/>
              <w:right w:val="single" w:sz="8" w:space="0" w:color="auto"/>
            </w:tcBorders>
            <w:shd w:val="clear" w:color="auto" w:fill="E0E0E0"/>
          </w:tcPr>
          <w:p w14:paraId="17C6C20B"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3F0ED19A" w14:textId="7FA8DC0B" w:rsidR="00E56E80" w:rsidRPr="007306A8" w:rsidRDefault="00E56E80" w:rsidP="00E56E80">
            <w:pPr>
              <w:widowControl/>
              <w:jc w:val="left"/>
              <w:rPr>
                <w:rFonts w:ascii="ＭＳ Ｐ明朝" w:eastAsia="ＭＳ Ｐ明朝" w:hAnsi="ＭＳ Ｐ明朝" w:cs="ＭＳ Ｐゴシック"/>
                <w:kern w:val="0"/>
                <w:szCs w:val="21"/>
              </w:rPr>
            </w:pPr>
            <w:r w:rsidRPr="004E21E7">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368BD4DE" w14:textId="77777777" w:rsidR="00E56E80" w:rsidRDefault="00E56E80" w:rsidP="00E56E80">
            <w:pPr>
              <w:widowControl/>
              <w:spacing w:line="260" w:lineRule="exact"/>
              <w:ind w:left="210" w:hangingChars="100" w:hanging="210"/>
              <w:jc w:val="left"/>
              <w:rPr>
                <w:rFonts w:ascii="ＭＳ Ｐ明朝" w:eastAsia="ＭＳ Ｐ明朝" w:hAnsi="ＭＳ Ｐ明朝" w:cs="ＭＳ Ｐゴシック"/>
                <w:kern w:val="0"/>
                <w:sz w:val="16"/>
                <w:szCs w:val="16"/>
              </w:rPr>
            </w:pPr>
            <w:r>
              <w:rPr>
                <w:rFonts w:ascii="ＭＳ Ｐゴシック" w:eastAsia="ＭＳ Ｐゴシック" w:hAnsi="ＭＳ Ｐゴシック" w:cs="ＭＳ Ｐゴシック" w:hint="eastAsia"/>
                <w:kern w:val="0"/>
                <w:szCs w:val="21"/>
              </w:rPr>
              <w:t>③以下の日誌を作成している。</w:t>
            </w:r>
            <w:r w:rsidRPr="007306A8">
              <w:rPr>
                <w:rFonts w:ascii="ＭＳ Ｐ明朝" w:eastAsia="ＭＳ Ｐ明朝" w:hAnsi="ＭＳ Ｐ明朝" w:cs="ＭＳ Ｐゴシック" w:hint="eastAsia"/>
                <w:kern w:val="0"/>
                <w:sz w:val="16"/>
                <w:szCs w:val="16"/>
              </w:rPr>
              <w:t>（規則第</w:t>
            </w:r>
            <w:r>
              <w:rPr>
                <w:rFonts w:ascii="ＭＳ Ｐ明朝" w:eastAsia="ＭＳ Ｐ明朝" w:hAnsi="ＭＳ Ｐ明朝" w:cs="ＭＳ Ｐゴシック" w:hint="eastAsia"/>
                <w:kern w:val="0"/>
                <w:sz w:val="16"/>
                <w:szCs w:val="16"/>
              </w:rPr>
              <w:t>9条の7第1項第4号</w:t>
            </w:r>
            <w:r w:rsidRPr="007306A8">
              <w:rPr>
                <w:rFonts w:ascii="ＭＳ Ｐ明朝" w:eastAsia="ＭＳ Ｐ明朝" w:hAnsi="ＭＳ Ｐ明朝" w:cs="ＭＳ Ｐゴシック" w:hint="eastAsia"/>
                <w:kern w:val="0"/>
                <w:sz w:val="16"/>
                <w:szCs w:val="16"/>
              </w:rPr>
              <w:t>）</w:t>
            </w:r>
          </w:p>
          <w:p w14:paraId="2D720CE9" w14:textId="77777777" w:rsidR="00E56E80" w:rsidRPr="00BF460B" w:rsidRDefault="00E56E80" w:rsidP="00E56E80">
            <w:pPr>
              <w:widowControl/>
              <w:spacing w:line="260" w:lineRule="exact"/>
              <w:jc w:val="left"/>
              <w:rPr>
                <w:rFonts w:ascii="ＭＳ Ｐ明朝" w:eastAsia="ＭＳ Ｐ明朝" w:hAnsi="ＭＳ Ｐ明朝" w:cs="ＭＳ Ｐゴシック"/>
                <w:color w:val="FF0000"/>
                <w:kern w:val="0"/>
                <w:szCs w:val="21"/>
                <w:vertAlign w:val="superscript"/>
              </w:rPr>
            </w:pPr>
            <w:r>
              <w:rPr>
                <w:rFonts w:ascii="ＭＳ Ｐ明朝" w:eastAsia="ＭＳ Ｐ明朝" w:hAnsi="ＭＳ Ｐ明朝" w:cs="ＭＳ Ｐゴシック" w:hint="eastAsia"/>
                <w:kern w:val="0"/>
                <w:sz w:val="16"/>
                <w:szCs w:val="16"/>
              </w:rPr>
              <w:t xml:space="preserve">　(1)検査機器保守管理作業日誌　　　　　　　(2)測定作業日誌</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B660C55"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4F3C981"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78655A4"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790777A"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r>
      <w:tr w:rsidR="00E56E80" w14:paraId="46FC9464" w14:textId="77777777" w:rsidTr="002B7C09">
        <w:trPr>
          <w:trHeight w:val="300"/>
        </w:trPr>
        <w:tc>
          <w:tcPr>
            <w:tcW w:w="299" w:type="dxa"/>
            <w:tcBorders>
              <w:left w:val="single" w:sz="8" w:space="0" w:color="auto"/>
              <w:bottom w:val="single" w:sz="8" w:space="0" w:color="auto"/>
              <w:right w:val="single" w:sz="8" w:space="0" w:color="auto"/>
            </w:tcBorders>
            <w:shd w:val="clear" w:color="auto" w:fill="E0E0E0"/>
          </w:tcPr>
          <w:p w14:paraId="6799A9EA" w14:textId="77777777" w:rsidR="00E56E80" w:rsidRPr="007306A8" w:rsidRDefault="00E56E80" w:rsidP="00E56E80">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0D1854A5" w14:textId="0C0E9E44" w:rsidR="00E56E80" w:rsidRPr="007306A8" w:rsidRDefault="00E56E80" w:rsidP="00E56E80">
            <w:pPr>
              <w:widowControl/>
              <w:jc w:val="left"/>
              <w:rPr>
                <w:rFonts w:ascii="ＭＳ Ｐ明朝" w:eastAsia="ＭＳ Ｐ明朝" w:hAnsi="ＭＳ Ｐ明朝" w:cs="ＭＳ Ｐゴシック"/>
                <w:kern w:val="0"/>
                <w:szCs w:val="21"/>
              </w:rPr>
            </w:pPr>
            <w:r w:rsidRPr="004E21E7">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79740139" w14:textId="77777777" w:rsidR="00E56E80" w:rsidRDefault="00E56E80" w:rsidP="00E56E80">
            <w:pPr>
              <w:widowControl/>
              <w:spacing w:line="260" w:lineRule="exact"/>
              <w:ind w:left="210" w:hangingChars="100" w:hanging="210"/>
              <w:jc w:val="left"/>
              <w:rPr>
                <w:rFonts w:ascii="ＭＳ Ｐ明朝" w:eastAsia="ＭＳ Ｐ明朝" w:hAnsi="ＭＳ Ｐ明朝" w:cs="ＭＳ Ｐゴシック"/>
                <w:kern w:val="0"/>
                <w:sz w:val="16"/>
                <w:szCs w:val="16"/>
              </w:rPr>
            </w:pPr>
            <w:r>
              <w:rPr>
                <w:rFonts w:ascii="ＭＳ Ｐゴシック" w:eastAsia="ＭＳ Ｐゴシック" w:hAnsi="ＭＳ Ｐゴシック" w:cs="ＭＳ Ｐゴシック" w:hint="eastAsia"/>
                <w:kern w:val="0"/>
                <w:szCs w:val="21"/>
              </w:rPr>
              <w:t>④以下の台帳を作成</w:t>
            </w:r>
            <w:r w:rsidRPr="007306A8">
              <w:rPr>
                <w:rFonts w:ascii="ＭＳ Ｐゴシック" w:eastAsia="ＭＳ Ｐゴシック" w:hAnsi="ＭＳ Ｐゴシック" w:cs="ＭＳ Ｐゴシック" w:hint="eastAsia"/>
                <w:kern w:val="0"/>
                <w:szCs w:val="21"/>
              </w:rPr>
              <w:t>している。</w:t>
            </w:r>
            <w:r w:rsidRPr="007306A8">
              <w:rPr>
                <w:rFonts w:ascii="ＭＳ Ｐ明朝" w:eastAsia="ＭＳ Ｐ明朝" w:hAnsi="ＭＳ Ｐ明朝" w:cs="ＭＳ Ｐゴシック" w:hint="eastAsia"/>
                <w:kern w:val="0"/>
                <w:sz w:val="16"/>
                <w:szCs w:val="16"/>
              </w:rPr>
              <w:t>（規則第</w:t>
            </w:r>
            <w:r>
              <w:rPr>
                <w:rFonts w:ascii="ＭＳ Ｐ明朝" w:eastAsia="ＭＳ Ｐ明朝" w:hAnsi="ＭＳ Ｐ明朝" w:cs="ＭＳ Ｐゴシック" w:hint="eastAsia"/>
                <w:kern w:val="0"/>
                <w:sz w:val="16"/>
                <w:szCs w:val="16"/>
              </w:rPr>
              <w:t>9条の7第1項第5号</w:t>
            </w:r>
            <w:r w:rsidRPr="007306A8">
              <w:rPr>
                <w:rFonts w:ascii="ＭＳ Ｐ明朝" w:eastAsia="ＭＳ Ｐ明朝" w:hAnsi="ＭＳ Ｐ明朝" w:cs="ＭＳ Ｐゴシック" w:hint="eastAsia"/>
                <w:kern w:val="0"/>
                <w:sz w:val="16"/>
                <w:szCs w:val="16"/>
              </w:rPr>
              <w:t>）</w:t>
            </w:r>
          </w:p>
          <w:p w14:paraId="725FEC41" w14:textId="77777777" w:rsidR="00E56E80" w:rsidRDefault="00E56E80" w:rsidP="00E56E80">
            <w:pPr>
              <w:widowControl/>
              <w:spacing w:line="260" w:lineRule="exact"/>
              <w:ind w:firstLineChars="100" w:firstLine="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(1)試薬管理台帳　　　　　　　　　　　　※血清分離のみを行う医療機関は作成を要しない。</w:t>
            </w:r>
          </w:p>
          <w:p w14:paraId="64F75FE3" w14:textId="77777777" w:rsidR="00E56E80" w:rsidRDefault="00E56E80" w:rsidP="00E56E80">
            <w:pPr>
              <w:widowControl/>
              <w:spacing w:line="260" w:lineRule="exact"/>
              <w:ind w:firstLineChars="100" w:firstLine="160"/>
              <w:jc w:val="lef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(2)統計学的精度管理台帳　　　　　　※(2)、(3)に掲げる台帳については、内部精度管理又は</w:t>
            </w:r>
          </w:p>
          <w:p w14:paraId="0126856C" w14:textId="77777777" w:rsidR="00E56E80" w:rsidRPr="007306A8" w:rsidRDefault="00E56E80" w:rsidP="00E56E80">
            <w:pPr>
              <w:widowControl/>
              <w:spacing w:line="260" w:lineRule="exact"/>
              <w:ind w:firstLineChars="100" w:firstLine="160"/>
              <w:jc w:val="left"/>
              <w:rPr>
                <w:rFonts w:ascii="ＭＳ Ｐゴシック" w:eastAsia="ＭＳ Ｐゴシック" w:hAnsi="ＭＳ Ｐゴシック" w:cs="ＭＳ Ｐゴシック"/>
                <w:kern w:val="0"/>
                <w:szCs w:val="21"/>
              </w:rPr>
            </w:pPr>
            <w:r>
              <w:rPr>
                <w:rFonts w:ascii="ＭＳ Ｐ明朝" w:eastAsia="ＭＳ Ｐ明朝" w:hAnsi="ＭＳ Ｐ明朝" w:cs="ＭＳ Ｐゴシック" w:hint="eastAsia"/>
                <w:kern w:val="0"/>
                <w:sz w:val="16"/>
                <w:szCs w:val="16"/>
              </w:rPr>
              <w:t xml:space="preserve">(3)外部精度管理台帳　　　　　　　　　  </w:t>
            </w:r>
            <w:r w:rsidRPr="00B8696B">
              <w:rPr>
                <w:rFonts w:ascii="ＭＳ Ｐ明朝" w:eastAsia="ＭＳ Ｐ明朝" w:hAnsi="ＭＳ Ｐ明朝" w:cs="ＭＳ Ｐゴシック" w:hint="eastAsia"/>
                <w:kern w:val="0"/>
                <w:sz w:val="16"/>
                <w:szCs w:val="16"/>
              </w:rPr>
              <w:t>外部精度管理調査の受検を行った場合に限る。</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DD940AC"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292E86A"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8EB1F52"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F1D6D73" w14:textId="77777777" w:rsidR="00E56E80" w:rsidRPr="007306A8" w:rsidRDefault="00E56E80" w:rsidP="00E56E80">
            <w:pPr>
              <w:widowControl/>
              <w:jc w:val="center"/>
              <w:rPr>
                <w:rFonts w:ascii="ＭＳ Ｐゴシック" w:eastAsia="ＭＳ Ｐゴシック" w:hAnsi="ＭＳ Ｐゴシック" w:cs="ＭＳ Ｐゴシック"/>
                <w:bCs/>
                <w:kern w:val="0"/>
                <w:szCs w:val="21"/>
              </w:rPr>
            </w:pPr>
          </w:p>
        </w:tc>
      </w:tr>
      <w:tr w:rsidR="00793781" w14:paraId="1A0FFD4D" w14:textId="77777777" w:rsidTr="002B7C09">
        <w:trPr>
          <w:trHeight w:val="300"/>
        </w:trPr>
        <w:tc>
          <w:tcPr>
            <w:tcW w:w="299" w:type="dxa"/>
            <w:tcBorders>
              <w:left w:val="single" w:sz="8" w:space="0" w:color="auto"/>
              <w:bottom w:val="single" w:sz="8" w:space="0" w:color="auto"/>
              <w:right w:val="single" w:sz="8" w:space="0" w:color="auto"/>
            </w:tcBorders>
            <w:shd w:val="clear" w:color="auto" w:fill="E0E0E0"/>
          </w:tcPr>
          <w:p w14:paraId="62D5A255" w14:textId="77777777" w:rsidR="00793781" w:rsidRPr="007306A8" w:rsidRDefault="00793781"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38C18732" w14:textId="11A90FB5" w:rsidR="00793781" w:rsidRPr="007306A8" w:rsidRDefault="00E56E80" w:rsidP="00C0732B">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736C6DB7" w14:textId="10B430A1" w:rsidR="00793781" w:rsidRDefault="00793781" w:rsidP="00A25D18">
            <w:pPr>
              <w:widowControl/>
              <w:spacing w:line="260" w:lineRule="exact"/>
              <w:ind w:left="210" w:hangingChars="100" w:hanging="21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⑤以下</w:t>
            </w:r>
            <w:r w:rsidR="00A161C9">
              <w:rPr>
                <w:rFonts w:ascii="ＭＳ Ｐゴシック" w:eastAsia="ＭＳ Ｐゴシック" w:hAnsi="ＭＳ Ｐゴシック" w:cs="ＭＳ Ｐゴシック" w:hint="eastAsia"/>
                <w:kern w:val="0"/>
                <w:szCs w:val="21"/>
              </w:rPr>
              <w:t>に</w:t>
            </w:r>
            <w:r>
              <w:rPr>
                <w:rFonts w:ascii="ＭＳ Ｐゴシック" w:eastAsia="ＭＳ Ｐゴシック" w:hAnsi="ＭＳ Ｐゴシック" w:cs="ＭＳ Ｐゴシック" w:hint="eastAsia"/>
                <w:kern w:val="0"/>
                <w:szCs w:val="21"/>
              </w:rPr>
              <w:t>掲げる事項を行うよう努めている。（努力義務）</w:t>
            </w:r>
          </w:p>
          <w:p w14:paraId="21B9FC8B" w14:textId="77777777" w:rsidR="00793781" w:rsidRPr="00A25D18" w:rsidRDefault="00793781" w:rsidP="00A25D18">
            <w:pPr>
              <w:widowControl/>
              <w:spacing w:line="260" w:lineRule="exact"/>
              <w:ind w:left="160" w:hangingChars="100" w:hanging="160"/>
              <w:jc w:val="left"/>
              <w:rPr>
                <w:rFonts w:ascii="ＭＳ Ｐ明朝" w:eastAsia="ＭＳ Ｐ明朝" w:hAnsi="ＭＳ Ｐ明朝" w:cs="ＭＳ Ｐゴシック"/>
                <w:kern w:val="0"/>
                <w:sz w:val="16"/>
                <w:szCs w:val="16"/>
              </w:rPr>
            </w:pPr>
            <w:r w:rsidRPr="00A25D18">
              <w:rPr>
                <w:rFonts w:ascii="ＭＳ Ｐ明朝" w:eastAsia="ＭＳ Ｐ明朝" w:hAnsi="ＭＳ Ｐ明朝" w:cs="ＭＳ Ｐゴシック" w:hint="eastAsia"/>
                <w:kern w:val="0"/>
                <w:sz w:val="16"/>
                <w:szCs w:val="16"/>
              </w:rPr>
              <w:t xml:space="preserve">　・内部精度管理</w:t>
            </w:r>
          </w:p>
          <w:p w14:paraId="771A2C19" w14:textId="77777777" w:rsidR="00793781" w:rsidRPr="00A25D18" w:rsidRDefault="00793781" w:rsidP="00A25D18">
            <w:pPr>
              <w:widowControl/>
              <w:spacing w:line="260" w:lineRule="exact"/>
              <w:ind w:left="160" w:hangingChars="100" w:hanging="160"/>
              <w:jc w:val="left"/>
              <w:rPr>
                <w:rFonts w:ascii="ＭＳ Ｐ明朝" w:eastAsia="ＭＳ Ｐ明朝" w:hAnsi="ＭＳ Ｐ明朝" w:cs="ＭＳ Ｐゴシック"/>
                <w:kern w:val="0"/>
                <w:sz w:val="16"/>
                <w:szCs w:val="16"/>
              </w:rPr>
            </w:pPr>
            <w:r w:rsidRPr="00A25D18">
              <w:rPr>
                <w:rFonts w:ascii="ＭＳ Ｐ明朝" w:eastAsia="ＭＳ Ｐ明朝" w:hAnsi="ＭＳ Ｐ明朝" w:cs="ＭＳ Ｐゴシック" w:hint="eastAsia"/>
                <w:kern w:val="0"/>
                <w:sz w:val="16"/>
                <w:szCs w:val="16"/>
              </w:rPr>
              <w:t xml:space="preserve">　・外部精度管理調査の受検</w:t>
            </w:r>
          </w:p>
          <w:p w14:paraId="421A9F7C" w14:textId="77777777" w:rsidR="00793781" w:rsidRDefault="00793781" w:rsidP="00A25D18">
            <w:pPr>
              <w:widowControl/>
              <w:spacing w:line="260" w:lineRule="exact"/>
              <w:ind w:left="160" w:hangingChars="100" w:hanging="160"/>
              <w:jc w:val="left"/>
              <w:rPr>
                <w:rFonts w:ascii="ＭＳ Ｐゴシック" w:eastAsia="ＭＳ Ｐゴシック" w:hAnsi="ＭＳ Ｐゴシック" w:cs="ＭＳ Ｐゴシック"/>
                <w:kern w:val="0"/>
                <w:szCs w:val="21"/>
              </w:rPr>
            </w:pPr>
            <w:r w:rsidRPr="00A25D18">
              <w:rPr>
                <w:rFonts w:ascii="ＭＳ Ｐ明朝" w:eastAsia="ＭＳ Ｐ明朝" w:hAnsi="ＭＳ Ｐ明朝" w:cs="ＭＳ Ｐゴシック" w:hint="eastAsia"/>
                <w:kern w:val="0"/>
                <w:sz w:val="16"/>
                <w:szCs w:val="16"/>
              </w:rPr>
              <w:t xml:space="preserve">　・検査業務の従事者に対する必要な研修</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265412D" w14:textId="77777777" w:rsidR="00793781" w:rsidRPr="007306A8" w:rsidRDefault="00793781"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18208C1" w14:textId="77777777" w:rsidR="00793781" w:rsidRPr="007306A8" w:rsidRDefault="00793781"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496B0CE" w14:textId="77777777" w:rsidR="00793781" w:rsidRPr="007306A8" w:rsidRDefault="00793781"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4097666" w14:textId="77777777" w:rsidR="00793781" w:rsidRPr="007306A8" w:rsidRDefault="00793781" w:rsidP="00C0732B">
            <w:pPr>
              <w:widowControl/>
              <w:jc w:val="center"/>
              <w:rPr>
                <w:rFonts w:ascii="ＭＳ Ｐゴシック" w:eastAsia="ＭＳ Ｐゴシック" w:hAnsi="ＭＳ Ｐゴシック" w:cs="ＭＳ Ｐゴシック"/>
                <w:bCs/>
                <w:kern w:val="0"/>
                <w:szCs w:val="21"/>
              </w:rPr>
            </w:pPr>
          </w:p>
        </w:tc>
      </w:tr>
      <w:tr w:rsidR="00C0732B" w14:paraId="1A7E7766"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72752911" w14:textId="77777777" w:rsidR="00C0732B" w:rsidRPr="003E5A31" w:rsidRDefault="00C0732B" w:rsidP="00C0732B">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２－１１　サイバーセキュリティ</w:t>
            </w:r>
            <w:r w:rsidR="00FF5996">
              <w:rPr>
                <w:rFonts w:ascii="ＭＳ Ｐゴシック" w:eastAsia="ＭＳ Ｐゴシック" w:hAnsi="ＭＳ Ｐゴシック" w:cs="ＭＳ Ｐゴシック" w:hint="eastAsia"/>
                <w:kern w:val="0"/>
                <w:szCs w:val="21"/>
              </w:rPr>
              <w:t>対策</w:t>
            </w:r>
            <w:r w:rsidR="00FF5996" w:rsidRPr="00F10590">
              <w:rPr>
                <w:rFonts w:ascii="ＭＳ Ｐゴシック" w:eastAsia="ＭＳ Ｐゴシック" w:hAnsi="ＭＳ Ｐゴシック" w:cs="ＭＳ Ｐゴシック" w:hint="eastAsia"/>
                <w:kern w:val="0"/>
                <w:sz w:val="16"/>
                <w:szCs w:val="16"/>
              </w:rPr>
              <w:t>（規則第14条第2項 ｾｷｭﾘﾃｨ確保のための必要な措置）</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3B576ED"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3A01E6A"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20BBAAD1"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5A94D364"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C0732B" w14:paraId="6B876A82"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00B75641" w14:textId="77777777" w:rsidR="00C0732B" w:rsidRPr="007306A8" w:rsidRDefault="00C0732B" w:rsidP="00C0732B">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1474B90F"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5CEC25D4" w14:textId="77777777" w:rsidR="00B76664" w:rsidRDefault="003416B5" w:rsidP="003F1F3A">
            <w:pPr>
              <w:widowControl/>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以下を準用する。</w:t>
            </w:r>
          </w:p>
          <w:p w14:paraId="6A740FE4" w14:textId="77777777" w:rsidR="00B76664" w:rsidRPr="00413A45" w:rsidRDefault="00B76664" w:rsidP="003F1F3A">
            <w:pPr>
              <w:widowControl/>
              <w:spacing w:line="240" w:lineRule="exact"/>
              <w:jc w:val="left"/>
              <w:rPr>
                <w:rFonts w:ascii="ＭＳ Ｐゴシック" w:eastAsia="ＭＳ Ｐゴシック" w:hAnsi="ＭＳ Ｐゴシック" w:cs="ＭＳ Ｐゴシック"/>
                <w:kern w:val="0"/>
                <w:szCs w:val="21"/>
              </w:rPr>
            </w:pPr>
            <w:r w:rsidRPr="00F10590">
              <w:rPr>
                <w:rFonts w:ascii="ＭＳ Ｐゴシック" w:eastAsia="ＭＳ Ｐゴシック" w:hAnsi="ＭＳ Ｐゴシック" w:cs="ＭＳ Ｐゴシック" w:hint="eastAsia"/>
                <w:kern w:val="0"/>
                <w:szCs w:val="21"/>
              </w:rPr>
              <w:t>「医療機関におけるサイバーセキュリティ対策チェックリスト（医療機関確認用）」に必要な事</w:t>
            </w:r>
            <w:r w:rsidRPr="00413A45">
              <w:rPr>
                <w:rFonts w:ascii="ＭＳ Ｐゴシック" w:eastAsia="ＭＳ Ｐゴシック" w:hAnsi="ＭＳ Ｐゴシック" w:cs="ＭＳ Ｐゴシック" w:hint="eastAsia"/>
                <w:kern w:val="0"/>
                <w:szCs w:val="21"/>
              </w:rPr>
              <w:t>項が記入されているか。</w:t>
            </w:r>
          </w:p>
          <w:p w14:paraId="01928622" w14:textId="673CD24E" w:rsidR="00B76664" w:rsidRPr="00413A45" w:rsidRDefault="00B76664" w:rsidP="003F1F3A">
            <w:pPr>
              <w:widowControl/>
              <w:spacing w:line="240" w:lineRule="exact"/>
              <w:jc w:val="left"/>
              <w:rPr>
                <w:rFonts w:ascii="ＭＳ Ｐゴシック" w:eastAsia="ＭＳ Ｐゴシック" w:hAnsi="ＭＳ Ｐゴシック" w:cs="ＭＳ Ｐゴシック"/>
                <w:kern w:val="0"/>
                <w:sz w:val="16"/>
                <w:szCs w:val="16"/>
              </w:rPr>
            </w:pPr>
            <w:r w:rsidRPr="00413A45">
              <w:rPr>
                <w:rFonts w:ascii="ＭＳ Ｐゴシック" w:eastAsia="ＭＳ Ｐゴシック" w:hAnsi="ＭＳ Ｐゴシック" w:cs="ＭＳ Ｐゴシック" w:hint="eastAsia"/>
                <w:kern w:val="0"/>
                <w:sz w:val="16"/>
                <w:szCs w:val="16"/>
              </w:rPr>
              <w:t>（</w:t>
            </w:r>
            <w:r w:rsidR="00642FA5" w:rsidRPr="00413A45">
              <w:rPr>
                <w:rFonts w:ascii="ＭＳ Ｐゴシック" w:eastAsia="ＭＳ Ｐゴシック" w:hAnsi="ＭＳ Ｐゴシック" w:cs="ＭＳ Ｐゴシック" w:hint="eastAsia"/>
                <w:kern w:val="0"/>
                <w:sz w:val="16"/>
                <w:szCs w:val="16"/>
              </w:rPr>
              <w:t>R7.5.14</w:t>
            </w:r>
            <w:r w:rsidRPr="00413A45">
              <w:rPr>
                <w:rFonts w:ascii="ＭＳ Ｐゴシック" w:eastAsia="ＭＳ Ｐゴシック" w:hAnsi="ＭＳ Ｐゴシック" w:cs="ＭＳ Ｐゴシック" w:hint="eastAsia"/>
                <w:kern w:val="0"/>
                <w:sz w:val="16"/>
                <w:szCs w:val="16"/>
              </w:rPr>
              <w:t xml:space="preserve"> 医政参発051</w:t>
            </w:r>
            <w:r w:rsidR="00642FA5" w:rsidRPr="00413A45">
              <w:rPr>
                <w:rFonts w:ascii="ＭＳ Ｐゴシック" w:eastAsia="ＭＳ Ｐゴシック" w:hAnsi="ＭＳ Ｐゴシック" w:cs="ＭＳ Ｐゴシック" w:hint="eastAsia"/>
                <w:kern w:val="0"/>
                <w:sz w:val="16"/>
                <w:szCs w:val="16"/>
              </w:rPr>
              <w:t>4</w:t>
            </w:r>
            <w:r w:rsidRPr="00413A45">
              <w:rPr>
                <w:rFonts w:ascii="ＭＳ Ｐゴシック" w:eastAsia="ＭＳ Ｐゴシック" w:hAnsi="ＭＳ Ｐゴシック" w:cs="ＭＳ Ｐゴシック" w:hint="eastAsia"/>
                <w:kern w:val="0"/>
                <w:sz w:val="16"/>
                <w:szCs w:val="16"/>
              </w:rPr>
              <w:t>第</w:t>
            </w:r>
            <w:r w:rsidR="00642FA5" w:rsidRPr="00413A45">
              <w:rPr>
                <w:rFonts w:ascii="ＭＳ Ｐゴシック" w:eastAsia="ＭＳ Ｐゴシック" w:hAnsi="ＭＳ Ｐゴシック" w:cs="ＭＳ Ｐゴシック" w:hint="eastAsia"/>
                <w:kern w:val="0"/>
                <w:sz w:val="16"/>
                <w:szCs w:val="16"/>
              </w:rPr>
              <w:t>1</w:t>
            </w:r>
            <w:r w:rsidRPr="00413A45">
              <w:rPr>
                <w:rFonts w:ascii="ＭＳ Ｐゴシック" w:eastAsia="ＭＳ Ｐゴシック" w:hAnsi="ＭＳ Ｐゴシック" w:cs="ＭＳ Ｐゴシック" w:hint="eastAsia"/>
                <w:kern w:val="0"/>
                <w:sz w:val="16"/>
                <w:szCs w:val="16"/>
              </w:rPr>
              <w:t>号</w:t>
            </w:r>
            <w:r w:rsidRPr="00413A45">
              <w:rPr>
                <w:rFonts w:ascii="ＭＳ Ｐゴシック" w:eastAsia="ＭＳ Ｐゴシック" w:hAnsi="ＭＳ Ｐゴシック" w:cs="ＭＳ Ｐゴシック"/>
                <w:kern w:val="0"/>
                <w:sz w:val="16"/>
                <w:szCs w:val="16"/>
              </w:rPr>
              <w:t>）</w:t>
            </w:r>
          </w:p>
          <w:p w14:paraId="6D3073D5" w14:textId="77777777" w:rsidR="00B76664" w:rsidRPr="00F10590" w:rsidRDefault="00B76664" w:rsidP="003F1F3A">
            <w:pPr>
              <w:widowControl/>
              <w:spacing w:line="240" w:lineRule="exact"/>
              <w:ind w:leftChars="76" w:left="184" w:hangingChars="15" w:hanging="24"/>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・事業者</w:t>
            </w:r>
            <w:r w:rsidRPr="00F10590">
              <w:rPr>
                <w:rFonts w:ascii="ＭＳ Ｐ明朝" w:eastAsia="ＭＳ Ｐ明朝" w:hAnsi="ＭＳ Ｐ明朝" w:cs="ＭＳ Ｐゴシック" w:hint="eastAsia"/>
                <w:kern w:val="0"/>
                <w:sz w:val="16"/>
                <w:szCs w:val="16"/>
              </w:rPr>
              <w:t>と契約している場合は、事業者毎に「医療機関におけるサイバーセキュリティ対策チェックリスト（事業者確認用）」を求めているか。</w:t>
            </w:r>
          </w:p>
          <w:p w14:paraId="76D89608" w14:textId="540329EA" w:rsidR="00C0732B" w:rsidRPr="003E5A31" w:rsidRDefault="00B76664" w:rsidP="003F1F3A">
            <w:pPr>
              <w:widowControl/>
              <w:spacing w:line="240" w:lineRule="exact"/>
              <w:ind w:leftChars="50" w:left="106" w:hanging="1"/>
              <w:jc w:val="left"/>
              <w:rPr>
                <w:rFonts w:ascii="ＭＳ Ｐ明朝" w:eastAsia="ＭＳ Ｐ明朝" w:hAnsi="ＭＳ Ｐ明朝" w:cs="ＭＳ Ｐゴシック"/>
                <w:kern w:val="0"/>
                <w:szCs w:val="21"/>
              </w:rPr>
            </w:pPr>
            <w:r w:rsidRPr="00F10590">
              <w:rPr>
                <w:rFonts w:ascii="ＭＳ Ｐ明朝" w:eastAsia="ＭＳ Ｐ明朝" w:hAnsi="ＭＳ Ｐ明朝" w:cs="ＭＳ Ｐゴシック" w:hint="eastAsia"/>
                <w:kern w:val="0"/>
                <w:sz w:val="16"/>
                <w:szCs w:val="16"/>
              </w:rPr>
              <w:t>・医療情報システムは、例えば、レセコン、電子カルテ、オーダリングシステム</w:t>
            </w:r>
            <w:r w:rsidR="005B2CE2">
              <w:rPr>
                <w:rFonts w:ascii="ＭＳ Ｐ明朝" w:eastAsia="ＭＳ Ｐ明朝" w:hAnsi="ＭＳ Ｐ明朝" w:cs="ＭＳ Ｐゴシック" w:hint="eastAsia"/>
                <w:kern w:val="0"/>
                <w:sz w:val="16"/>
                <w:szCs w:val="16"/>
              </w:rPr>
              <w:t>、PACS</w:t>
            </w:r>
            <w:r w:rsidRPr="00F10590">
              <w:rPr>
                <w:rFonts w:ascii="ＭＳ Ｐ明朝" w:eastAsia="ＭＳ Ｐ明朝" w:hAnsi="ＭＳ Ｐ明朝" w:cs="ＭＳ Ｐゴシック" w:hint="eastAsia"/>
                <w:kern w:val="0"/>
                <w:sz w:val="16"/>
                <w:szCs w:val="16"/>
              </w:rPr>
              <w:t>等の何らかの形で患者の情報を保有するコンピュータを想定。</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E00AC9C"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AEAD8AE"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E87565E"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9090EBD"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r>
      <w:tr w:rsidR="00C8143C" w14:paraId="6BC82206"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450DF530" w14:textId="77777777" w:rsidR="00C8143C" w:rsidRPr="007306A8" w:rsidRDefault="00C8143C"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438404EF" w14:textId="77777777" w:rsidR="00C8143C" w:rsidRPr="007306A8" w:rsidRDefault="00C8143C" w:rsidP="00C0732B">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3ABE1E24" w14:textId="74F5E9A4" w:rsidR="00C8143C" w:rsidRPr="00F10590" w:rsidRDefault="00C8143C" w:rsidP="00C8143C">
            <w:pPr>
              <w:widowControl/>
              <w:spacing w:line="240" w:lineRule="exact"/>
              <w:jc w:val="left"/>
              <w:rPr>
                <w:rFonts w:ascii="ＭＳ Ｐゴシック" w:eastAsia="ＭＳ Ｐゴシック" w:hAnsi="ＭＳ Ｐゴシック" w:cs="ＭＳ Ｐゴシック"/>
                <w:kern w:val="0"/>
                <w:szCs w:val="21"/>
              </w:rPr>
            </w:pPr>
            <w:r w:rsidRPr="00F10590">
              <w:rPr>
                <w:rFonts w:ascii="ＭＳ Ｐゴシック" w:eastAsia="ＭＳ Ｐゴシック" w:hAnsi="ＭＳ Ｐゴシック" w:cs="ＭＳ Ｐゴシック" w:hint="eastAsia"/>
                <w:kern w:val="0"/>
                <w:szCs w:val="21"/>
              </w:rPr>
              <w:t>情報セキュリティインシデント発生時の連絡体制図</w:t>
            </w:r>
            <w:r w:rsidR="00A161C9">
              <w:rPr>
                <w:rFonts w:ascii="ＭＳ Ｐゴシック" w:eastAsia="ＭＳ Ｐゴシック" w:hAnsi="ＭＳ Ｐゴシック" w:cs="ＭＳ Ｐゴシック" w:hint="eastAsia"/>
                <w:kern w:val="0"/>
                <w:szCs w:val="21"/>
              </w:rPr>
              <w:t>を</w:t>
            </w:r>
            <w:r w:rsidRPr="00F10590">
              <w:rPr>
                <w:rFonts w:ascii="ＭＳ Ｐゴシック" w:eastAsia="ＭＳ Ｐゴシック" w:hAnsi="ＭＳ Ｐゴシック" w:cs="ＭＳ Ｐゴシック" w:hint="eastAsia"/>
                <w:kern w:val="0"/>
                <w:szCs w:val="21"/>
              </w:rPr>
              <w:t>作成している。</w:t>
            </w:r>
          </w:p>
          <w:p w14:paraId="2A971256" w14:textId="77777777" w:rsidR="00C8143C" w:rsidRDefault="00C8143C" w:rsidP="00C8143C">
            <w:pPr>
              <w:widowControl/>
              <w:spacing w:line="240" w:lineRule="exact"/>
              <w:jc w:val="left"/>
              <w:rPr>
                <w:rFonts w:ascii="ＭＳ Ｐゴシック" w:eastAsia="ＭＳ Ｐゴシック" w:hAnsi="ＭＳ Ｐゴシック" w:cs="ＭＳ Ｐゴシック"/>
                <w:kern w:val="0"/>
                <w:szCs w:val="21"/>
              </w:rPr>
            </w:pPr>
            <w:r w:rsidRPr="00F10590">
              <w:rPr>
                <w:rFonts w:ascii="ＭＳ Ｐ明朝" w:eastAsia="ＭＳ Ｐ明朝" w:hAnsi="ＭＳ Ｐ明朝" w:cs="ＭＳ Ｐゴシック" w:hint="eastAsia"/>
                <w:kern w:val="0"/>
                <w:sz w:val="16"/>
                <w:szCs w:val="16"/>
              </w:rPr>
              <w:t>・施設内の連絡先に加え、事業者、情報セキュリティ事業者、外部有識者、都道府県警察の担当部署、厚生労働省や所管省庁等を加える</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0A73D1F" w14:textId="77777777" w:rsidR="00C8143C" w:rsidRPr="007306A8" w:rsidRDefault="00C8143C"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AE07381" w14:textId="77777777" w:rsidR="00C8143C" w:rsidRPr="007306A8" w:rsidRDefault="00C8143C"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FBBD9E7" w14:textId="77777777" w:rsidR="00C8143C" w:rsidRPr="007306A8" w:rsidRDefault="00C8143C"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4A3678B" w14:textId="77777777" w:rsidR="00C8143C" w:rsidRPr="007306A8" w:rsidRDefault="00C8143C" w:rsidP="00C0732B">
            <w:pPr>
              <w:widowControl/>
              <w:jc w:val="center"/>
              <w:rPr>
                <w:rFonts w:ascii="ＭＳ Ｐゴシック" w:eastAsia="ＭＳ Ｐゴシック" w:hAnsi="ＭＳ Ｐゴシック" w:cs="ＭＳ Ｐゴシック"/>
                <w:bCs/>
                <w:kern w:val="0"/>
                <w:szCs w:val="21"/>
              </w:rPr>
            </w:pPr>
          </w:p>
        </w:tc>
      </w:tr>
      <w:tr w:rsidR="00C8143C" w14:paraId="2BDC84F8"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77CE3AE9" w14:textId="77777777" w:rsidR="00C8143C" w:rsidRPr="007306A8" w:rsidRDefault="00C8143C"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3DB6EADD" w14:textId="77777777" w:rsidR="00C8143C" w:rsidRPr="007306A8" w:rsidRDefault="00C8143C" w:rsidP="00C0732B">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2D5D019E" w14:textId="77777777" w:rsidR="00C8143C" w:rsidRPr="00F10590" w:rsidRDefault="00C8143C" w:rsidP="00C8143C">
            <w:pPr>
              <w:widowControl/>
              <w:spacing w:line="240" w:lineRule="exact"/>
              <w:jc w:val="left"/>
              <w:rPr>
                <w:rFonts w:ascii="ＭＳ Ｐゴシック" w:eastAsia="ＭＳ Ｐゴシック" w:hAnsi="ＭＳ Ｐゴシック" w:cs="ＭＳ Ｐゴシック"/>
                <w:kern w:val="0"/>
                <w:szCs w:val="21"/>
              </w:rPr>
            </w:pPr>
            <w:r w:rsidRPr="00F10590">
              <w:rPr>
                <w:rFonts w:ascii="ＭＳ Ｐゴシック" w:eastAsia="ＭＳ Ｐゴシック" w:hAnsi="ＭＳ Ｐゴシック" w:cs="ＭＳ Ｐゴシック" w:hint="eastAsia"/>
                <w:kern w:val="0"/>
                <w:szCs w:val="21"/>
              </w:rPr>
              <w:t>サイバー攻撃を想定した事業継続計画（BCP）を策定している。</w:t>
            </w:r>
          </w:p>
          <w:p w14:paraId="4A0FF5B9" w14:textId="77777777" w:rsidR="00C8143C" w:rsidRDefault="00C8143C" w:rsidP="00C8143C">
            <w:pPr>
              <w:widowControl/>
              <w:spacing w:line="240" w:lineRule="exact"/>
              <w:jc w:val="left"/>
              <w:rPr>
                <w:rFonts w:ascii="ＭＳ Ｐ明朝" w:eastAsia="ＭＳ Ｐ明朝" w:hAnsi="ＭＳ Ｐ明朝" w:cs="ＭＳ Ｐゴシック"/>
                <w:color w:val="000000"/>
                <w:kern w:val="0"/>
                <w:sz w:val="16"/>
                <w:szCs w:val="16"/>
              </w:rPr>
            </w:pPr>
            <w:r w:rsidRPr="00837BF7">
              <w:rPr>
                <w:rFonts w:ascii="ＭＳ Ｐゴシック" w:eastAsia="ＭＳ Ｐゴシック" w:hAnsi="ＭＳ Ｐゴシック" w:cs="ＭＳ Ｐゴシック" w:hint="eastAsia"/>
                <w:color w:val="000000"/>
                <w:kern w:val="0"/>
                <w:szCs w:val="21"/>
              </w:rPr>
              <w:t xml:space="preserve">　</w:t>
            </w:r>
            <w:r w:rsidRPr="00837BF7">
              <w:rPr>
                <w:rFonts w:ascii="ＭＳ Ｐ明朝" w:eastAsia="ＭＳ Ｐ明朝" w:hAnsi="ＭＳ Ｐ明朝" w:cs="ＭＳ Ｐゴシック" w:hint="eastAsia"/>
                <w:color w:val="000000"/>
                <w:kern w:val="0"/>
                <w:sz w:val="16"/>
                <w:szCs w:val="16"/>
              </w:rPr>
              <w:t>※詳しくは、R6.6.6事務連絡（「サイバー攻撃を想定した事業継続計画（BCP）策定の確認表」について）参照</w:t>
            </w:r>
          </w:p>
          <w:p w14:paraId="6413E25D" w14:textId="6CA90F2B" w:rsidR="00E56E80" w:rsidRPr="00F10590" w:rsidRDefault="00E56E80" w:rsidP="00C8143C">
            <w:pPr>
              <w:widowControl/>
              <w:spacing w:line="240" w:lineRule="exact"/>
              <w:jc w:val="left"/>
              <w:rPr>
                <w:rFonts w:ascii="ＭＳ Ｐゴシック" w:eastAsia="ＭＳ Ｐゴシック" w:hAnsi="ＭＳ Ｐゴシック" w:cs="ＭＳ Ｐゴシック"/>
                <w:kern w:val="0"/>
                <w:szCs w:val="21"/>
              </w:rPr>
            </w:pPr>
            <w:r>
              <w:rPr>
                <w:rFonts w:ascii="ＭＳ Ｐ明朝" w:eastAsia="ＭＳ Ｐ明朝" w:hAnsi="ＭＳ Ｐ明朝" w:cs="ＭＳ Ｐゴシック" w:hint="eastAsia"/>
                <w:color w:val="000000"/>
                <w:kern w:val="0"/>
                <w:sz w:val="16"/>
                <w:szCs w:val="16"/>
              </w:rPr>
              <w:t xml:space="preserve">　</w:t>
            </w:r>
            <w:r w:rsidRPr="00E56E80">
              <w:rPr>
                <w:rFonts w:ascii="ＭＳ Ｐ明朝" w:eastAsia="ＭＳ Ｐ明朝" w:hAnsi="ＭＳ Ｐ明朝" w:cs="ＭＳ Ｐゴシック" w:hint="eastAsia"/>
                <w:color w:val="000000"/>
                <w:kern w:val="0"/>
                <w:sz w:val="16"/>
                <w:szCs w:val="16"/>
              </w:rPr>
              <w:t>厚労省ホームページ（「医療情報システムの安全管理に関するガイドライン　第6.0版（令和5年5月））」に、サイバーセキュリティのBCPの手引き及びひな形あり。</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69DFED10" w14:textId="77777777" w:rsidR="00C8143C" w:rsidRPr="007306A8" w:rsidRDefault="00C8143C"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E967280" w14:textId="77777777" w:rsidR="00C8143C" w:rsidRPr="007306A8" w:rsidRDefault="00C8143C"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7CB383B8" w14:textId="77777777" w:rsidR="00C8143C" w:rsidRPr="007306A8" w:rsidRDefault="00C8143C"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DD12747" w14:textId="77777777" w:rsidR="00C8143C" w:rsidRPr="007306A8" w:rsidRDefault="00C8143C" w:rsidP="00C0732B">
            <w:pPr>
              <w:widowControl/>
              <w:jc w:val="center"/>
              <w:rPr>
                <w:rFonts w:ascii="ＭＳ Ｐゴシック" w:eastAsia="ＭＳ Ｐゴシック" w:hAnsi="ＭＳ Ｐゴシック" w:cs="ＭＳ Ｐゴシック"/>
                <w:bCs/>
                <w:kern w:val="0"/>
                <w:szCs w:val="21"/>
              </w:rPr>
            </w:pPr>
          </w:p>
        </w:tc>
      </w:tr>
      <w:tr w:rsidR="00C0732B" w14:paraId="16F7D6B2" w14:textId="77777777" w:rsidTr="003F1F3A">
        <w:trPr>
          <w:trHeight w:val="185"/>
        </w:trPr>
        <w:tc>
          <w:tcPr>
            <w:tcW w:w="8686" w:type="dxa"/>
            <w:gridSpan w:val="4"/>
            <w:tcBorders>
              <w:top w:val="single" w:sz="8" w:space="0" w:color="auto"/>
            </w:tcBorders>
            <w:shd w:val="clear" w:color="auto" w:fill="auto"/>
          </w:tcPr>
          <w:p w14:paraId="45E5DE15" w14:textId="77777777" w:rsidR="00C0732B" w:rsidRPr="007306A8" w:rsidRDefault="00C0732B" w:rsidP="00C0732B">
            <w:pPr>
              <w:widowControl/>
              <w:jc w:val="left"/>
              <w:rPr>
                <w:rFonts w:ascii="ＭＳ Ｐゴシック" w:eastAsia="ＭＳ Ｐゴシック" w:hAnsi="ＭＳ Ｐゴシック" w:cs="ＭＳ Ｐゴシック"/>
                <w:kern w:val="0"/>
                <w:szCs w:val="21"/>
              </w:rPr>
            </w:pPr>
          </w:p>
        </w:tc>
        <w:tc>
          <w:tcPr>
            <w:tcW w:w="408" w:type="dxa"/>
            <w:tcBorders>
              <w:top w:val="single" w:sz="8" w:space="0" w:color="auto"/>
            </w:tcBorders>
            <w:shd w:val="clear" w:color="auto" w:fill="auto"/>
            <w:vAlign w:val="center"/>
          </w:tcPr>
          <w:p w14:paraId="1E85AA1E"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tcBorders>
            <w:shd w:val="clear" w:color="auto" w:fill="auto"/>
            <w:vAlign w:val="center"/>
          </w:tcPr>
          <w:p w14:paraId="08DBF640"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tcBorders>
            <w:shd w:val="clear" w:color="auto" w:fill="auto"/>
            <w:vAlign w:val="center"/>
          </w:tcPr>
          <w:p w14:paraId="7982B54F"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tcBorders>
            <w:shd w:val="clear" w:color="auto" w:fill="auto"/>
            <w:vAlign w:val="center"/>
          </w:tcPr>
          <w:p w14:paraId="2672A384"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r>
      <w:tr w:rsidR="00C0732B" w14:paraId="3B8606EA" w14:textId="77777777" w:rsidTr="00D01A75">
        <w:trPr>
          <w:trHeight w:val="300"/>
        </w:trPr>
        <w:tc>
          <w:tcPr>
            <w:tcW w:w="8686" w:type="dxa"/>
            <w:gridSpan w:val="4"/>
            <w:tcBorders>
              <w:bottom w:val="single" w:sz="8" w:space="0" w:color="auto"/>
            </w:tcBorders>
            <w:shd w:val="clear" w:color="auto" w:fill="auto"/>
          </w:tcPr>
          <w:p w14:paraId="3CF4390A" w14:textId="77777777" w:rsidR="00C0732B" w:rsidRPr="007306A8" w:rsidRDefault="00C0732B" w:rsidP="00C0732B">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　帳票・記録</w:t>
            </w:r>
          </w:p>
        </w:tc>
        <w:tc>
          <w:tcPr>
            <w:tcW w:w="408" w:type="dxa"/>
            <w:tcBorders>
              <w:bottom w:val="single" w:sz="8" w:space="0" w:color="auto"/>
            </w:tcBorders>
            <w:shd w:val="clear" w:color="auto" w:fill="auto"/>
            <w:vAlign w:val="center"/>
          </w:tcPr>
          <w:p w14:paraId="003D0E54"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bottom w:val="single" w:sz="8" w:space="0" w:color="auto"/>
            </w:tcBorders>
            <w:shd w:val="clear" w:color="auto" w:fill="auto"/>
            <w:vAlign w:val="center"/>
          </w:tcPr>
          <w:p w14:paraId="415B49E3"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bottom w:val="single" w:sz="8" w:space="0" w:color="auto"/>
            </w:tcBorders>
            <w:shd w:val="clear" w:color="auto" w:fill="auto"/>
            <w:vAlign w:val="center"/>
          </w:tcPr>
          <w:p w14:paraId="662E6B19"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bottom w:val="single" w:sz="8" w:space="0" w:color="auto"/>
            </w:tcBorders>
            <w:shd w:val="clear" w:color="auto" w:fill="auto"/>
            <w:vAlign w:val="center"/>
          </w:tcPr>
          <w:p w14:paraId="1DCF79F2"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r>
      <w:tr w:rsidR="00C0732B" w14:paraId="7E9E14AF"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1FC41C39" w14:textId="77777777" w:rsidR="00C0732B" w:rsidRPr="007306A8" w:rsidRDefault="00C0732B" w:rsidP="00C0732B">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３－１　助産録</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417B68AF"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366BE155"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3B058F6"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F51C276"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C0732B" w14:paraId="3F16413A"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118C8C77" w14:textId="77777777" w:rsidR="00C0732B" w:rsidRPr="007306A8" w:rsidRDefault="00C0732B" w:rsidP="00C0732B">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57F573B1" w14:textId="77777777" w:rsidR="00C0732B" w:rsidRPr="007306A8" w:rsidRDefault="00C0732B" w:rsidP="00C0732B">
            <w:pPr>
              <w:widowControl/>
              <w:jc w:val="left"/>
              <w:rPr>
                <w:rFonts w:ascii="ＭＳ Ｐゴシック" w:eastAsia="ＭＳ Ｐゴシック" w:hAnsi="ＭＳ Ｐゴシック" w:cs="ＭＳ Ｐゴシック"/>
                <w:bCs/>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7E642B8F" w14:textId="77777777" w:rsidR="00C0732B" w:rsidRPr="0017666E" w:rsidRDefault="00C0732B" w:rsidP="00054B34">
            <w:pPr>
              <w:widowControl/>
              <w:spacing w:line="240" w:lineRule="exact"/>
              <w:jc w:val="left"/>
              <w:rPr>
                <w:rFonts w:ascii="ＭＳ Ｐゴシック" w:eastAsia="ＭＳ Ｐゴシック" w:hAnsi="ＭＳ Ｐゴシック" w:cs="ＭＳ Ｐゴシック"/>
                <w:kern w:val="0"/>
                <w:szCs w:val="21"/>
              </w:rPr>
            </w:pPr>
            <w:r w:rsidRPr="0017666E">
              <w:rPr>
                <w:rFonts w:ascii="ＭＳ Ｐゴシック" w:eastAsia="ＭＳ Ｐゴシック" w:hAnsi="ＭＳ Ｐゴシック" w:cs="ＭＳ Ｐゴシック" w:hint="eastAsia"/>
                <w:kern w:val="0"/>
                <w:szCs w:val="21"/>
              </w:rPr>
              <w:t>①助産録が適切に作成されている。</w:t>
            </w:r>
          </w:p>
          <w:p w14:paraId="63E7FA1E" w14:textId="77777777" w:rsidR="00C0732B" w:rsidRPr="00C8143C" w:rsidRDefault="00C0732B" w:rsidP="00054B34">
            <w:pPr>
              <w:widowControl/>
              <w:spacing w:line="24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必要な記載事項</w:t>
            </w:r>
          </w:p>
          <w:p w14:paraId="557343C3" w14:textId="77777777" w:rsidR="00C0732B" w:rsidRPr="00C8143C" w:rsidRDefault="00C0732B" w:rsidP="000422D0">
            <w:pPr>
              <w:widowControl/>
              <w:spacing w:line="220" w:lineRule="exact"/>
              <w:ind w:firstLineChars="100" w:firstLine="160"/>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①妊産婦の住所、氏名、年齢及び職業</w:t>
            </w:r>
          </w:p>
          <w:p w14:paraId="41FB7B23" w14:textId="77777777" w:rsidR="00C0732B" w:rsidRPr="00C8143C" w:rsidRDefault="00C0732B" w:rsidP="000422D0">
            <w:pPr>
              <w:widowControl/>
              <w:spacing w:line="22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 xml:space="preserve">  ②分娩回数及び生死産別</w:t>
            </w:r>
          </w:p>
          <w:p w14:paraId="67AFCBBF" w14:textId="77777777" w:rsidR="00C0732B" w:rsidRPr="00C8143C" w:rsidRDefault="00C0732B" w:rsidP="000422D0">
            <w:pPr>
              <w:widowControl/>
              <w:spacing w:line="22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 xml:space="preserve">  ③妊産婦の既往疾患の有無及びその経過</w:t>
            </w:r>
          </w:p>
          <w:p w14:paraId="5E285D04" w14:textId="77777777" w:rsidR="00C0732B" w:rsidRPr="00C8143C" w:rsidRDefault="00C0732B" w:rsidP="000422D0">
            <w:pPr>
              <w:widowControl/>
              <w:spacing w:line="22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 xml:space="preserve">  ④今回妊婦の経過、所見及び保健指導の要領</w:t>
            </w:r>
          </w:p>
          <w:p w14:paraId="4D853B3E" w14:textId="77777777" w:rsidR="00C0732B" w:rsidRPr="00C8143C" w:rsidRDefault="00C0732B" w:rsidP="000422D0">
            <w:pPr>
              <w:widowControl/>
              <w:spacing w:line="22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 xml:space="preserve">  ⑤妊娠中医師による健康診断受診の有無（結核、性病に関する検査を含む。）</w:t>
            </w:r>
          </w:p>
          <w:p w14:paraId="0B3E9CBB" w14:textId="77777777" w:rsidR="00C0732B" w:rsidRPr="00C8143C" w:rsidRDefault="00C0732B" w:rsidP="000422D0">
            <w:pPr>
              <w:widowControl/>
              <w:spacing w:line="22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 xml:space="preserve">  ⑥分娩の場所及び年月日時分</w:t>
            </w:r>
          </w:p>
          <w:p w14:paraId="7C0F784A" w14:textId="77777777" w:rsidR="00C0732B" w:rsidRPr="00C8143C" w:rsidRDefault="00C0732B" w:rsidP="000422D0">
            <w:pPr>
              <w:widowControl/>
              <w:spacing w:line="22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 xml:space="preserve">  ⑦分娩の経過及び処置</w:t>
            </w:r>
          </w:p>
          <w:p w14:paraId="78869E39" w14:textId="77777777" w:rsidR="00C0732B" w:rsidRPr="00C8143C" w:rsidRDefault="00C0732B" w:rsidP="000422D0">
            <w:pPr>
              <w:widowControl/>
              <w:spacing w:line="22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 xml:space="preserve">  ⑧分娩異常の有無、経過及び処置</w:t>
            </w:r>
          </w:p>
          <w:p w14:paraId="5F70EDE9" w14:textId="77777777" w:rsidR="00C0732B" w:rsidRPr="00C8143C" w:rsidRDefault="00C0732B" w:rsidP="000422D0">
            <w:pPr>
              <w:widowControl/>
              <w:spacing w:line="22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 xml:space="preserve">  ⑨児の数及び性別、生死別</w:t>
            </w:r>
          </w:p>
          <w:p w14:paraId="0A63F191" w14:textId="77777777" w:rsidR="00C0732B" w:rsidRPr="00C8143C" w:rsidRDefault="00C0732B" w:rsidP="000422D0">
            <w:pPr>
              <w:widowControl/>
              <w:spacing w:line="22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 xml:space="preserve">  ⑩児及び胎児附属物の所見</w:t>
            </w:r>
          </w:p>
          <w:p w14:paraId="37370D0F" w14:textId="77777777" w:rsidR="00C0732B" w:rsidRPr="00C8143C" w:rsidRDefault="00C0732B" w:rsidP="000422D0">
            <w:pPr>
              <w:widowControl/>
              <w:spacing w:line="22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 xml:space="preserve">　⑪産じょくの経過及びじょく婦、新生児の保健指導の要領</w:t>
            </w:r>
          </w:p>
          <w:p w14:paraId="55FCD9EE" w14:textId="77777777" w:rsidR="00C0732B" w:rsidRPr="00C8143C" w:rsidRDefault="00C0732B" w:rsidP="000422D0">
            <w:pPr>
              <w:widowControl/>
              <w:spacing w:line="220" w:lineRule="exact"/>
              <w:jc w:val="left"/>
              <w:rPr>
                <w:rFonts w:ascii="ＭＳ Ｐ明朝" w:eastAsia="ＭＳ Ｐ明朝" w:hAnsi="ＭＳ Ｐ明朝" w:cs="ＭＳ Ｐゴシック"/>
                <w:kern w:val="0"/>
                <w:sz w:val="16"/>
                <w:szCs w:val="16"/>
              </w:rPr>
            </w:pPr>
            <w:r w:rsidRPr="00C8143C">
              <w:rPr>
                <w:rFonts w:ascii="ＭＳ Ｐ明朝" w:eastAsia="ＭＳ Ｐ明朝" w:hAnsi="ＭＳ Ｐ明朝" w:cs="ＭＳ Ｐゴシック" w:hint="eastAsia"/>
                <w:kern w:val="0"/>
                <w:sz w:val="16"/>
                <w:szCs w:val="16"/>
              </w:rPr>
              <w:t xml:space="preserve">　⑫産後の医師による健康診断の有無</w:t>
            </w:r>
          </w:p>
          <w:p w14:paraId="6041655D" w14:textId="45CF968A" w:rsidR="00C0732B" w:rsidRPr="007306A8" w:rsidRDefault="00C0732B" w:rsidP="000422D0">
            <w:pPr>
              <w:widowControl/>
              <w:spacing w:line="220" w:lineRule="exact"/>
              <w:jc w:val="left"/>
              <w:rPr>
                <w:rFonts w:ascii="ＭＳ Ｐ明朝" w:eastAsia="ＭＳ Ｐ明朝" w:hAnsi="ＭＳ Ｐ明朝" w:cs="ＭＳ Ｐゴシック"/>
                <w:kern w:val="0"/>
                <w:szCs w:val="21"/>
              </w:rPr>
            </w:pPr>
            <w:r w:rsidRPr="00C8143C">
              <w:rPr>
                <w:rFonts w:ascii="ＭＳ Ｐ明朝" w:eastAsia="ＭＳ Ｐ明朝" w:hAnsi="ＭＳ Ｐ明朝" w:cs="ＭＳ Ｐゴシック" w:hint="eastAsia"/>
                <w:kern w:val="0"/>
                <w:sz w:val="16"/>
                <w:szCs w:val="16"/>
              </w:rPr>
              <w:t xml:space="preserve">  (</w:t>
            </w:r>
            <w:r w:rsidR="0017666E">
              <w:rPr>
                <w:rFonts w:ascii="ＭＳ Ｐ明朝" w:eastAsia="ＭＳ Ｐ明朝" w:hAnsi="ＭＳ Ｐ明朝" w:cs="ＭＳ Ｐゴシック" w:hint="eastAsia"/>
                <w:kern w:val="0"/>
                <w:sz w:val="16"/>
                <w:szCs w:val="16"/>
              </w:rPr>
              <w:t>保助看</w:t>
            </w:r>
            <w:r w:rsidRPr="00C8143C">
              <w:rPr>
                <w:rFonts w:ascii="ＭＳ Ｐ明朝" w:eastAsia="ＭＳ Ｐ明朝" w:hAnsi="ＭＳ Ｐ明朝" w:cs="ＭＳ Ｐゴシック" w:hint="eastAsia"/>
                <w:kern w:val="0"/>
                <w:sz w:val="16"/>
                <w:szCs w:val="16"/>
              </w:rPr>
              <w:t>法第42条第1項、同法施行規則第34条参照)</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7DA7BD3"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3CD1BBB"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0EAD92C1"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33E3A3F8"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r>
      <w:tr w:rsidR="00C0732B" w14:paraId="6C33BBB6"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53D129A2"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single" w:sz="8" w:space="0" w:color="auto"/>
              <w:bottom w:val="single" w:sz="8" w:space="0" w:color="auto"/>
              <w:right w:val="single" w:sz="8" w:space="0" w:color="auto"/>
            </w:tcBorders>
            <w:shd w:val="clear" w:color="auto" w:fill="auto"/>
          </w:tcPr>
          <w:p w14:paraId="1A370458" w14:textId="44EC5CEF" w:rsidR="00C0732B" w:rsidRPr="00413A45" w:rsidRDefault="00CC3ABA" w:rsidP="00C0732B">
            <w:pPr>
              <w:widowControl/>
              <w:jc w:val="left"/>
              <w:rPr>
                <w:rFonts w:ascii="ＭＳ Ｐ明朝" w:eastAsia="ＭＳ Ｐ明朝" w:hAnsi="ＭＳ Ｐ明朝" w:cs="ＭＳ Ｐゴシック"/>
                <w:kern w:val="0"/>
                <w:szCs w:val="21"/>
              </w:rPr>
            </w:pPr>
            <w:r w:rsidRPr="00413A45">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7D573FD0" w14:textId="153D4CE2" w:rsidR="00C0732B" w:rsidRPr="00413A45" w:rsidRDefault="00C0732B" w:rsidP="003F1F3A">
            <w:pPr>
              <w:widowControl/>
              <w:spacing w:line="260" w:lineRule="exact"/>
              <w:jc w:val="left"/>
              <w:rPr>
                <w:rFonts w:ascii="ＭＳ Ｐ明朝" w:eastAsia="ＭＳ Ｐ明朝" w:hAnsi="ＭＳ Ｐ明朝" w:cs="ＭＳ Ｐゴシック"/>
                <w:kern w:val="0"/>
                <w:sz w:val="16"/>
                <w:szCs w:val="16"/>
              </w:rPr>
            </w:pPr>
            <w:r w:rsidRPr="00413A45">
              <w:rPr>
                <w:rFonts w:ascii="ＭＳ Ｐゴシック" w:eastAsia="ＭＳ Ｐゴシック" w:hAnsi="ＭＳ Ｐゴシック" w:cs="ＭＳ Ｐゴシック" w:hint="eastAsia"/>
                <w:kern w:val="0"/>
                <w:szCs w:val="21"/>
              </w:rPr>
              <w:t>②過去5年の助産録が保存されている。</w:t>
            </w:r>
            <w:r w:rsidRPr="00413A45">
              <w:rPr>
                <w:rFonts w:ascii="ＭＳ Ｐ明朝" w:eastAsia="ＭＳ Ｐ明朝" w:hAnsi="ＭＳ Ｐ明朝" w:cs="ＭＳ Ｐゴシック" w:hint="eastAsia"/>
                <w:kern w:val="0"/>
                <w:sz w:val="16"/>
                <w:szCs w:val="16"/>
              </w:rPr>
              <w:t>（</w:t>
            </w:r>
            <w:r w:rsidR="00CC3ABA" w:rsidRPr="00413A45">
              <w:rPr>
                <w:rFonts w:ascii="ＭＳ Ｐ明朝" w:eastAsia="ＭＳ Ｐ明朝" w:hAnsi="ＭＳ Ｐ明朝" w:cs="ＭＳ Ｐゴシック" w:hint="eastAsia"/>
                <w:kern w:val="0"/>
                <w:sz w:val="16"/>
                <w:szCs w:val="16"/>
              </w:rPr>
              <w:t>保助看法第42条第2項</w:t>
            </w:r>
            <w:r w:rsidRPr="00413A45">
              <w:rPr>
                <w:rFonts w:ascii="ＭＳ Ｐ明朝" w:eastAsia="ＭＳ Ｐ明朝" w:hAnsi="ＭＳ Ｐ明朝" w:cs="ＭＳ Ｐゴシック" w:hint="eastAsia"/>
                <w:kern w:val="0"/>
                <w:sz w:val="16"/>
                <w:szCs w:val="16"/>
              </w:rPr>
              <w:t>）</w:t>
            </w: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1737FC69"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59DB06B5"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429D414B"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c>
          <w:tcPr>
            <w:tcW w:w="408" w:type="dxa"/>
            <w:tcBorders>
              <w:top w:val="single" w:sz="8" w:space="0" w:color="auto"/>
              <w:left w:val="single" w:sz="8" w:space="0" w:color="auto"/>
              <w:bottom w:val="single" w:sz="8" w:space="0" w:color="auto"/>
              <w:right w:val="single" w:sz="8" w:space="0" w:color="auto"/>
            </w:tcBorders>
            <w:shd w:val="clear" w:color="auto" w:fill="auto"/>
            <w:vAlign w:val="center"/>
          </w:tcPr>
          <w:p w14:paraId="25DEB789" w14:textId="77777777" w:rsidR="00C0732B" w:rsidRPr="007306A8" w:rsidRDefault="00C0732B" w:rsidP="00C0732B">
            <w:pPr>
              <w:widowControl/>
              <w:jc w:val="center"/>
              <w:rPr>
                <w:rFonts w:ascii="ＭＳ Ｐゴシック" w:eastAsia="ＭＳ Ｐゴシック" w:hAnsi="ＭＳ Ｐゴシック" w:cs="ＭＳ Ｐゴシック"/>
                <w:bCs/>
                <w:kern w:val="0"/>
                <w:szCs w:val="21"/>
              </w:rPr>
            </w:pPr>
          </w:p>
        </w:tc>
      </w:tr>
      <w:tr w:rsidR="00C0732B" w14:paraId="433C86EA" w14:textId="77777777" w:rsidTr="003079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17B5371F" w14:textId="77777777" w:rsidR="00C0732B" w:rsidRPr="007306A8" w:rsidRDefault="00C0732B" w:rsidP="00054B34">
            <w:pPr>
              <w:widowControl/>
              <w:spacing w:line="2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３－２　院内掲示</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1E10596F"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7443C180"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666344F5"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single" w:sz="8" w:space="0" w:color="auto"/>
              <w:bottom w:val="single" w:sz="8" w:space="0" w:color="auto"/>
              <w:right w:val="single" w:sz="8" w:space="0" w:color="auto"/>
            </w:tcBorders>
            <w:shd w:val="clear" w:color="auto" w:fill="E0E0E0"/>
            <w:vAlign w:val="center"/>
          </w:tcPr>
          <w:p w14:paraId="095955C8"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C0732B" w14:paraId="35A0AC3C"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04108DC3" w14:textId="77777777" w:rsidR="00C0732B" w:rsidRPr="007306A8" w:rsidRDefault="00C0732B" w:rsidP="00C0732B">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 xml:space="preserve">　</w:t>
            </w:r>
          </w:p>
        </w:tc>
        <w:tc>
          <w:tcPr>
            <w:tcW w:w="359" w:type="dxa"/>
            <w:gridSpan w:val="2"/>
            <w:tcBorders>
              <w:top w:val="single" w:sz="8" w:space="0" w:color="auto"/>
              <w:left w:val="nil"/>
              <w:bottom w:val="single" w:sz="8" w:space="0" w:color="auto"/>
              <w:right w:val="single" w:sz="8" w:space="0" w:color="auto"/>
            </w:tcBorders>
            <w:shd w:val="clear" w:color="auto" w:fill="auto"/>
          </w:tcPr>
          <w:p w14:paraId="0A1B21A6" w14:textId="77777777" w:rsidR="00C0732B" w:rsidRPr="007306A8" w:rsidRDefault="00C0732B" w:rsidP="00C0732B">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4DE68C6F" w14:textId="77777777" w:rsidR="00C0732B" w:rsidRPr="00413A45" w:rsidRDefault="00C0732B" w:rsidP="00054B34">
            <w:pPr>
              <w:widowControl/>
              <w:spacing w:line="260" w:lineRule="exact"/>
              <w:jc w:val="left"/>
              <w:rPr>
                <w:rFonts w:ascii="ＭＳ Ｐゴシック" w:eastAsia="ＭＳ Ｐゴシック" w:hAnsi="ＭＳ Ｐゴシック" w:cs="ＭＳ Ｐゴシック"/>
                <w:kern w:val="0"/>
                <w:szCs w:val="21"/>
              </w:rPr>
            </w:pPr>
            <w:r w:rsidRPr="00413A45">
              <w:rPr>
                <w:rFonts w:ascii="ＭＳ Ｐゴシック" w:eastAsia="ＭＳ Ｐゴシック" w:hAnsi="ＭＳ Ｐゴシック" w:cs="ＭＳ Ｐゴシック" w:hint="eastAsia"/>
                <w:kern w:val="0"/>
                <w:szCs w:val="21"/>
              </w:rPr>
              <w:t>見やすい場所に定められた事項が掲示されている。</w:t>
            </w:r>
          </w:p>
          <w:p w14:paraId="20A661D5" w14:textId="1B4C4F13" w:rsidR="00C0732B" w:rsidRPr="00413A45" w:rsidRDefault="00C0732B" w:rsidP="00054B34">
            <w:pPr>
              <w:widowControl/>
              <w:spacing w:line="260" w:lineRule="exact"/>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（法第14</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の2第2項、</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第9</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の5、</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第9</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の6）</w:t>
            </w:r>
          </w:p>
          <w:p w14:paraId="2A03E440" w14:textId="77777777" w:rsidR="00C0732B" w:rsidRPr="00413A45" w:rsidRDefault="00C0732B" w:rsidP="00054B34">
            <w:pPr>
              <w:widowControl/>
              <w:spacing w:line="240" w:lineRule="exact"/>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 xml:space="preserve">①管理者の氏名　</w:t>
            </w:r>
          </w:p>
          <w:p w14:paraId="725823BE" w14:textId="77777777" w:rsidR="00C0732B" w:rsidRPr="00413A45" w:rsidRDefault="00C0732B" w:rsidP="00054B34">
            <w:pPr>
              <w:widowControl/>
              <w:spacing w:line="240" w:lineRule="exact"/>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 xml:space="preserve">②業務に従事する助産師の氏名　</w:t>
            </w:r>
          </w:p>
          <w:p w14:paraId="3A602E94" w14:textId="77777777" w:rsidR="00C0732B" w:rsidRPr="00413A45" w:rsidRDefault="00C0732B" w:rsidP="00054B34">
            <w:pPr>
              <w:widowControl/>
              <w:spacing w:line="240" w:lineRule="exact"/>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③助産師の就業の日時</w:t>
            </w:r>
          </w:p>
          <w:p w14:paraId="3D41022A" w14:textId="190BE7AF" w:rsidR="00C0732B" w:rsidRPr="00413A45" w:rsidRDefault="00C0732B" w:rsidP="00054B34">
            <w:pPr>
              <w:widowControl/>
              <w:spacing w:line="240" w:lineRule="exact"/>
              <w:ind w:leftChars="76" w:left="248" w:hangingChars="55" w:hanging="88"/>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④嘱託医師の氏名</w:t>
            </w:r>
            <w:r w:rsidR="0017666E" w:rsidRPr="00413A45">
              <w:rPr>
                <w:rFonts w:ascii="ＭＳ Ｐ明朝" w:eastAsia="ＭＳ Ｐ明朝" w:hAnsi="ＭＳ Ｐ明朝" w:cs="ＭＳ Ｐゴシック" w:hint="eastAsia"/>
                <w:kern w:val="0"/>
                <w:sz w:val="16"/>
                <w:szCs w:val="16"/>
              </w:rPr>
              <w:t>(分娩を取り扱う場合)　又は、</w:t>
            </w:r>
            <w:r w:rsidRPr="00413A45">
              <w:rPr>
                <w:rFonts w:ascii="ＭＳ Ｐ明朝" w:eastAsia="ＭＳ Ｐ明朝" w:hAnsi="ＭＳ Ｐ明朝" w:cs="ＭＳ Ｐゴシック" w:hint="eastAsia"/>
                <w:kern w:val="0"/>
                <w:sz w:val="16"/>
                <w:szCs w:val="16"/>
              </w:rPr>
              <w:t>⑤法第１５条の２第２項の病院若しくは　診療所の名称</w:t>
            </w:r>
            <w:r w:rsidR="0017666E" w:rsidRPr="00413A45">
              <w:rPr>
                <w:rFonts w:ascii="ＭＳ Ｐ明朝" w:eastAsia="ＭＳ Ｐ明朝" w:hAnsi="ＭＳ Ｐ明朝" w:cs="ＭＳ Ｐゴシック" w:hint="eastAsia"/>
                <w:kern w:val="0"/>
                <w:sz w:val="16"/>
                <w:szCs w:val="16"/>
              </w:rPr>
              <w:t>(分娩を取り扱う場合)</w:t>
            </w:r>
            <w:r w:rsidRPr="00413A45">
              <w:rPr>
                <w:rFonts w:ascii="ＭＳ Ｐ明朝" w:eastAsia="ＭＳ Ｐ明朝" w:hAnsi="ＭＳ Ｐ明朝" w:cs="ＭＳ Ｐゴシック" w:hint="eastAsia"/>
                <w:kern w:val="0"/>
                <w:sz w:val="16"/>
                <w:szCs w:val="16"/>
              </w:rPr>
              <w:t xml:space="preserve">　（医師が担当する診療科を併せて掲示する）</w:t>
            </w:r>
          </w:p>
          <w:p w14:paraId="01FCD223" w14:textId="2B006574" w:rsidR="00C0732B" w:rsidRPr="00413A45" w:rsidRDefault="00C0732B" w:rsidP="00054B34">
            <w:pPr>
              <w:widowControl/>
              <w:spacing w:line="240" w:lineRule="exact"/>
              <w:ind w:firstLineChars="100" w:firstLine="160"/>
              <w:jc w:val="left"/>
              <w:rPr>
                <w:rFonts w:ascii="ＭＳ Ｐ明朝" w:eastAsia="ＭＳ Ｐ明朝" w:hAnsi="ＭＳ Ｐ明朝" w:cs="ＭＳ Ｐゴシック"/>
                <w:kern w:val="0"/>
                <w:szCs w:val="21"/>
              </w:rPr>
            </w:pPr>
            <w:r w:rsidRPr="00413A45">
              <w:rPr>
                <w:rFonts w:ascii="ＭＳ Ｐ明朝" w:eastAsia="ＭＳ Ｐ明朝" w:hAnsi="ＭＳ Ｐ明朝" w:cs="ＭＳ Ｐゴシック" w:hint="eastAsia"/>
                <w:kern w:val="0"/>
                <w:sz w:val="16"/>
                <w:szCs w:val="16"/>
              </w:rPr>
              <w:t>⑥嘱託する病院又は診療所の名称</w:t>
            </w:r>
            <w:r w:rsidR="0017666E" w:rsidRPr="00413A45">
              <w:rPr>
                <w:rFonts w:ascii="ＭＳ Ｐ明朝" w:eastAsia="ＭＳ Ｐ明朝" w:hAnsi="ＭＳ Ｐ明朝" w:cs="ＭＳ Ｐゴシック" w:hint="eastAsia"/>
                <w:kern w:val="0"/>
                <w:sz w:val="16"/>
                <w:szCs w:val="16"/>
              </w:rPr>
              <w:t>(分娩を取り扱う場合)</w:t>
            </w:r>
          </w:p>
        </w:tc>
        <w:tc>
          <w:tcPr>
            <w:tcW w:w="408" w:type="dxa"/>
            <w:tcBorders>
              <w:top w:val="single" w:sz="8" w:space="0" w:color="auto"/>
              <w:left w:val="nil"/>
              <w:bottom w:val="single" w:sz="8" w:space="0" w:color="auto"/>
              <w:right w:val="single" w:sz="8" w:space="0" w:color="auto"/>
            </w:tcBorders>
            <w:shd w:val="clear" w:color="auto" w:fill="auto"/>
            <w:vAlign w:val="center"/>
          </w:tcPr>
          <w:p w14:paraId="5B164A20"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01269D6D"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41720303"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4DEA6E92" w14:textId="77777777" w:rsidR="00C0732B" w:rsidRPr="007306A8" w:rsidRDefault="00C0732B" w:rsidP="00C0732B">
            <w:pPr>
              <w:widowControl/>
              <w:jc w:val="center"/>
              <w:rPr>
                <w:rFonts w:ascii="ＭＳ Ｐ明朝" w:eastAsia="ＭＳ Ｐ明朝" w:hAnsi="ＭＳ Ｐ明朝" w:cs="ＭＳ Ｐゴシック"/>
                <w:kern w:val="0"/>
                <w:szCs w:val="21"/>
              </w:rPr>
            </w:pPr>
          </w:p>
        </w:tc>
      </w:tr>
      <w:tr w:rsidR="00C0732B" w14:paraId="5D6BA496" w14:textId="77777777" w:rsidTr="00F64A99">
        <w:trPr>
          <w:trHeight w:val="300"/>
        </w:trPr>
        <w:tc>
          <w:tcPr>
            <w:tcW w:w="8686" w:type="dxa"/>
            <w:gridSpan w:val="4"/>
            <w:tcBorders>
              <w:top w:val="single" w:sz="8" w:space="0" w:color="auto"/>
            </w:tcBorders>
            <w:shd w:val="clear" w:color="auto" w:fill="auto"/>
          </w:tcPr>
          <w:p w14:paraId="6FFC416D" w14:textId="77777777" w:rsidR="00C0732B" w:rsidRPr="00413A45" w:rsidRDefault="00C0732B" w:rsidP="00054B34">
            <w:pPr>
              <w:widowControl/>
              <w:spacing w:line="260" w:lineRule="exact"/>
              <w:jc w:val="left"/>
              <w:rPr>
                <w:rFonts w:ascii="ＭＳ Ｐゴシック" w:eastAsia="ＭＳ Ｐゴシック" w:hAnsi="ＭＳ Ｐゴシック" w:cs="ＭＳ Ｐゴシック"/>
                <w:kern w:val="0"/>
                <w:szCs w:val="21"/>
              </w:rPr>
            </w:pPr>
          </w:p>
        </w:tc>
        <w:tc>
          <w:tcPr>
            <w:tcW w:w="408" w:type="dxa"/>
            <w:tcBorders>
              <w:top w:val="single" w:sz="8" w:space="0" w:color="auto"/>
            </w:tcBorders>
            <w:shd w:val="clear" w:color="auto" w:fill="auto"/>
            <w:vAlign w:val="center"/>
          </w:tcPr>
          <w:p w14:paraId="3B66E550"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tcBorders>
            <w:shd w:val="clear" w:color="auto" w:fill="auto"/>
            <w:vAlign w:val="center"/>
          </w:tcPr>
          <w:p w14:paraId="75780B7F"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tcBorders>
            <w:shd w:val="clear" w:color="auto" w:fill="auto"/>
            <w:vAlign w:val="center"/>
          </w:tcPr>
          <w:p w14:paraId="195DF463"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top w:val="single" w:sz="8" w:space="0" w:color="auto"/>
            </w:tcBorders>
            <w:shd w:val="clear" w:color="auto" w:fill="auto"/>
            <w:vAlign w:val="center"/>
          </w:tcPr>
          <w:p w14:paraId="44752726"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r>
      <w:tr w:rsidR="00C0732B" w14:paraId="50F3C8E0" w14:textId="77777777" w:rsidTr="00CC6723">
        <w:trPr>
          <w:trHeight w:val="300"/>
        </w:trPr>
        <w:tc>
          <w:tcPr>
            <w:tcW w:w="8686" w:type="dxa"/>
            <w:gridSpan w:val="4"/>
            <w:tcBorders>
              <w:bottom w:val="single" w:sz="8" w:space="0" w:color="auto"/>
            </w:tcBorders>
            <w:shd w:val="clear" w:color="auto" w:fill="FFFFFF"/>
          </w:tcPr>
          <w:p w14:paraId="0595E8C9" w14:textId="77777777" w:rsidR="00C0732B" w:rsidRPr="00413A45" w:rsidRDefault="00C0732B" w:rsidP="00054B34">
            <w:pPr>
              <w:widowControl/>
              <w:spacing w:line="260" w:lineRule="exact"/>
              <w:jc w:val="left"/>
              <w:rPr>
                <w:rFonts w:ascii="ＭＳ Ｐゴシック" w:eastAsia="ＭＳ Ｐゴシック" w:hAnsi="ＭＳ Ｐゴシック" w:cs="ＭＳ Ｐゴシック"/>
                <w:kern w:val="0"/>
                <w:szCs w:val="21"/>
              </w:rPr>
            </w:pPr>
            <w:r w:rsidRPr="00413A45">
              <w:rPr>
                <w:rFonts w:ascii="ＭＳ Ｐゴシック" w:eastAsia="ＭＳ Ｐゴシック" w:hAnsi="ＭＳ Ｐゴシック" w:cs="ＭＳ Ｐゴシック" w:hint="eastAsia"/>
                <w:kern w:val="0"/>
                <w:szCs w:val="21"/>
              </w:rPr>
              <w:t>４　業務委託</w:t>
            </w:r>
          </w:p>
        </w:tc>
        <w:tc>
          <w:tcPr>
            <w:tcW w:w="408" w:type="dxa"/>
            <w:tcBorders>
              <w:bottom w:val="single" w:sz="8" w:space="0" w:color="auto"/>
            </w:tcBorders>
            <w:shd w:val="clear" w:color="auto" w:fill="FFFFFF"/>
            <w:vAlign w:val="center"/>
          </w:tcPr>
          <w:p w14:paraId="631015C6"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bottom w:val="single" w:sz="8" w:space="0" w:color="auto"/>
            </w:tcBorders>
            <w:shd w:val="clear" w:color="auto" w:fill="FFFFFF"/>
            <w:vAlign w:val="center"/>
          </w:tcPr>
          <w:p w14:paraId="7B2033F4"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bottom w:val="single" w:sz="8" w:space="0" w:color="auto"/>
            </w:tcBorders>
            <w:shd w:val="clear" w:color="auto" w:fill="FFFFFF"/>
            <w:vAlign w:val="center"/>
          </w:tcPr>
          <w:p w14:paraId="1D760E7B"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c>
          <w:tcPr>
            <w:tcW w:w="408" w:type="dxa"/>
            <w:tcBorders>
              <w:bottom w:val="single" w:sz="8" w:space="0" w:color="auto"/>
            </w:tcBorders>
            <w:shd w:val="clear" w:color="auto" w:fill="FFFFFF"/>
            <w:vAlign w:val="center"/>
          </w:tcPr>
          <w:p w14:paraId="55163B75" w14:textId="77777777" w:rsidR="00C0732B" w:rsidRPr="007306A8" w:rsidRDefault="00C0732B" w:rsidP="00C0732B">
            <w:pPr>
              <w:widowControl/>
              <w:jc w:val="center"/>
              <w:rPr>
                <w:rFonts w:ascii="ＭＳ Ｐゴシック" w:eastAsia="ＭＳ Ｐゴシック" w:hAnsi="ＭＳ Ｐゴシック" w:cs="ＭＳ Ｐゴシック"/>
                <w:kern w:val="0"/>
                <w:szCs w:val="21"/>
              </w:rPr>
            </w:pPr>
          </w:p>
        </w:tc>
      </w:tr>
      <w:tr w:rsidR="00C0732B" w14:paraId="3C492876" w14:textId="77777777" w:rsidTr="000422D0">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336E1D41" w14:textId="5C967E2C" w:rsidR="00C0732B" w:rsidRPr="00413A45" w:rsidRDefault="00D449A9" w:rsidP="00054B34">
            <w:pPr>
              <w:widowControl/>
              <w:spacing w:line="260" w:lineRule="exact"/>
              <w:jc w:val="left"/>
              <w:rPr>
                <w:rFonts w:ascii="ＭＳ Ｐゴシック" w:eastAsia="ＭＳ Ｐゴシック" w:hAnsi="ＭＳ Ｐゴシック" w:cs="ＭＳ Ｐゴシック"/>
                <w:kern w:val="0"/>
                <w:szCs w:val="21"/>
              </w:rPr>
            </w:pPr>
            <w:r w:rsidRPr="00413A45">
              <w:rPr>
                <w:rFonts w:ascii="ＭＳ Ｐ明朝" w:eastAsia="ＭＳ Ｐ明朝" w:hAnsi="ＭＳ Ｐ明朝" w:cs="ＭＳ Ｐゴシック" w:hint="eastAsia"/>
                <w:kern w:val="0"/>
                <w:szCs w:val="21"/>
              </w:rPr>
              <w:t>４－１</w:t>
            </w:r>
            <w:r w:rsidR="00C0732B" w:rsidRPr="00413A45">
              <w:rPr>
                <w:rFonts w:ascii="ＭＳ Ｐ明朝" w:eastAsia="ＭＳ Ｐ明朝" w:hAnsi="ＭＳ Ｐ明朝" w:cs="ＭＳ Ｐゴシック" w:hint="eastAsia"/>
                <w:kern w:val="0"/>
                <w:szCs w:val="21"/>
              </w:rPr>
              <w:t xml:space="preserve">　業務委託</w:t>
            </w:r>
          </w:p>
        </w:tc>
        <w:tc>
          <w:tcPr>
            <w:tcW w:w="408" w:type="dxa"/>
            <w:tcBorders>
              <w:top w:val="single" w:sz="8" w:space="0" w:color="auto"/>
              <w:left w:val="nil"/>
              <w:bottom w:val="single" w:sz="8" w:space="0" w:color="auto"/>
              <w:right w:val="single" w:sz="8" w:space="0" w:color="auto"/>
            </w:tcBorders>
            <w:shd w:val="clear" w:color="auto" w:fill="D9D9D9"/>
            <w:vAlign w:val="center"/>
          </w:tcPr>
          <w:p w14:paraId="22652553" w14:textId="77777777" w:rsidR="00C0732B" w:rsidRPr="007306A8" w:rsidRDefault="00C0732B" w:rsidP="00C0732B">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D9D9D9"/>
            <w:vAlign w:val="center"/>
          </w:tcPr>
          <w:p w14:paraId="1D55AB69" w14:textId="77777777" w:rsidR="00C0732B" w:rsidRPr="007306A8" w:rsidRDefault="00C0732B" w:rsidP="00C0732B">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vAlign w:val="center"/>
          </w:tcPr>
          <w:p w14:paraId="7A9D8ED8" w14:textId="77777777" w:rsidR="00C0732B" w:rsidRPr="007306A8" w:rsidRDefault="00C0732B" w:rsidP="00C0732B">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vAlign w:val="center"/>
          </w:tcPr>
          <w:p w14:paraId="097DDB0D" w14:textId="77777777" w:rsidR="00C0732B" w:rsidRPr="007306A8" w:rsidRDefault="00C0732B" w:rsidP="00C0732B">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C0732B" w14:paraId="70907784" w14:textId="77777777" w:rsidTr="000422D0">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5DA20D2F"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2CE0A781" w14:textId="77777777" w:rsidR="00C0732B" w:rsidRPr="007306A8" w:rsidRDefault="00C0732B" w:rsidP="00C0732B">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4186DB20" w14:textId="77777777" w:rsidR="00C0732B" w:rsidRPr="00413A45" w:rsidRDefault="00C0732B" w:rsidP="006F3924">
            <w:pPr>
              <w:widowControl/>
              <w:spacing w:line="260" w:lineRule="exact"/>
              <w:jc w:val="left"/>
              <w:rPr>
                <w:rFonts w:ascii="ＭＳ Ｐゴシック" w:eastAsia="ＭＳ Ｐゴシック" w:hAnsi="ＭＳ Ｐゴシック" w:cs="ＭＳ Ｐゴシック"/>
                <w:kern w:val="0"/>
                <w:szCs w:val="21"/>
              </w:rPr>
            </w:pPr>
            <w:r w:rsidRPr="00413A45">
              <w:rPr>
                <w:rFonts w:ascii="ＭＳ Ｐゴシック" w:eastAsia="ＭＳ Ｐゴシック" w:hAnsi="ＭＳ Ｐゴシック" w:cs="ＭＳ Ｐゴシック" w:hint="eastAsia"/>
                <w:kern w:val="0"/>
                <w:szCs w:val="21"/>
              </w:rPr>
              <w:t>規則で定める基準に適合するものに委託していること。</w:t>
            </w:r>
          </w:p>
          <w:p w14:paraId="6D913D9A" w14:textId="7B09F27F" w:rsidR="00C0732B" w:rsidRPr="00413A45" w:rsidRDefault="00C0732B" w:rsidP="003F1F3A">
            <w:pPr>
              <w:widowControl/>
              <w:spacing w:line="240" w:lineRule="exact"/>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（法第15</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の3第1項</w:t>
            </w:r>
            <w:r w:rsidR="00CC3ABA" w:rsidRPr="00413A45">
              <w:rPr>
                <w:rFonts w:ascii="ＭＳ Ｐ明朝" w:eastAsia="ＭＳ Ｐ明朝" w:hAnsi="ＭＳ Ｐ明朝" w:cs="ＭＳ Ｐゴシック" w:hint="eastAsia"/>
                <w:kern w:val="0"/>
                <w:sz w:val="16"/>
                <w:szCs w:val="16"/>
              </w:rPr>
              <w:t>第2項</w:t>
            </w:r>
            <w:r w:rsidRPr="00413A45">
              <w:rPr>
                <w:rFonts w:ascii="ＭＳ Ｐ明朝" w:eastAsia="ＭＳ Ｐ明朝" w:hAnsi="ＭＳ Ｐ明朝" w:cs="ＭＳ Ｐゴシック" w:hint="eastAsia"/>
                <w:kern w:val="0"/>
                <w:sz w:val="16"/>
                <w:szCs w:val="16"/>
              </w:rPr>
              <w:t>、</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第9</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の7の4、</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第9</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の8、</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第9</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の9、</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第9</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の11、</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第9</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の8の2、</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第9</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の13、</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第9</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の14、</w:t>
            </w:r>
            <w:r w:rsidR="00CB7720" w:rsidRPr="00413A45">
              <w:rPr>
                <w:rFonts w:ascii="ＭＳ Ｐ明朝" w:eastAsia="ＭＳ Ｐ明朝" w:hAnsi="ＭＳ Ｐ明朝" w:cs="ＭＳ Ｐゴシック" w:hint="eastAsia"/>
                <w:kern w:val="0"/>
                <w:sz w:val="16"/>
                <w:szCs w:val="16"/>
              </w:rPr>
              <w:t>規則</w:t>
            </w:r>
            <w:r w:rsidRPr="00413A45">
              <w:rPr>
                <w:rFonts w:ascii="ＭＳ Ｐ明朝" w:eastAsia="ＭＳ Ｐ明朝" w:hAnsi="ＭＳ Ｐ明朝" w:cs="ＭＳ Ｐゴシック" w:hint="eastAsia"/>
                <w:kern w:val="0"/>
                <w:sz w:val="16"/>
                <w:szCs w:val="16"/>
              </w:rPr>
              <w:t>第9</w:t>
            </w:r>
            <w:r w:rsidR="00CC3ABA" w:rsidRPr="00413A45">
              <w:rPr>
                <w:rFonts w:ascii="ＭＳ Ｐ明朝" w:eastAsia="ＭＳ Ｐ明朝" w:hAnsi="ＭＳ Ｐ明朝" w:cs="ＭＳ Ｐゴシック" w:hint="eastAsia"/>
                <w:kern w:val="0"/>
                <w:sz w:val="16"/>
                <w:szCs w:val="16"/>
              </w:rPr>
              <w:t>条</w:t>
            </w:r>
            <w:r w:rsidRPr="00413A45">
              <w:rPr>
                <w:rFonts w:ascii="ＭＳ Ｐ明朝" w:eastAsia="ＭＳ Ｐ明朝" w:hAnsi="ＭＳ Ｐ明朝" w:cs="ＭＳ Ｐゴシック" w:hint="eastAsia"/>
                <w:kern w:val="0"/>
                <w:sz w:val="16"/>
                <w:szCs w:val="16"/>
              </w:rPr>
              <w:t>の15、法第20条）</w:t>
            </w:r>
          </w:p>
          <w:p w14:paraId="77F53B1F" w14:textId="77777777" w:rsidR="00C0732B" w:rsidRPr="00413A45" w:rsidRDefault="00C0732B" w:rsidP="000422D0">
            <w:pPr>
              <w:widowControl/>
              <w:spacing w:line="220" w:lineRule="exact"/>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①検体検査</w:t>
            </w:r>
          </w:p>
          <w:p w14:paraId="15EA0FF9" w14:textId="77777777" w:rsidR="00C0732B" w:rsidRPr="00413A45" w:rsidRDefault="00C0732B" w:rsidP="000422D0">
            <w:pPr>
              <w:widowControl/>
              <w:spacing w:line="220" w:lineRule="exact"/>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②滅菌消毒</w:t>
            </w:r>
          </w:p>
          <w:p w14:paraId="4F7372BC" w14:textId="77777777" w:rsidR="00C0732B" w:rsidRPr="00413A45" w:rsidRDefault="00C0732B" w:rsidP="000422D0">
            <w:pPr>
              <w:widowControl/>
              <w:spacing w:line="220" w:lineRule="exact"/>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③患者等の搬送</w:t>
            </w:r>
          </w:p>
          <w:p w14:paraId="1B0587BE" w14:textId="77777777" w:rsidR="00C0732B" w:rsidRPr="00413A45" w:rsidRDefault="00C0732B" w:rsidP="000422D0">
            <w:pPr>
              <w:widowControl/>
              <w:spacing w:line="220" w:lineRule="exact"/>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④医療機器の保守点検</w:t>
            </w:r>
          </w:p>
          <w:p w14:paraId="3E3537A6" w14:textId="77777777" w:rsidR="00C0732B" w:rsidRPr="00413A45" w:rsidRDefault="00C0732B" w:rsidP="000422D0">
            <w:pPr>
              <w:widowControl/>
              <w:spacing w:line="220" w:lineRule="exact"/>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⑤医療ガスの供給設備の保守点検</w:t>
            </w:r>
          </w:p>
          <w:p w14:paraId="1AA4BAEA" w14:textId="77777777" w:rsidR="00C0732B" w:rsidRPr="00413A45" w:rsidRDefault="00C0732B" w:rsidP="000422D0">
            <w:pPr>
              <w:widowControl/>
              <w:spacing w:line="220" w:lineRule="exact"/>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⑥洗濯</w:t>
            </w:r>
          </w:p>
          <w:p w14:paraId="65ABF181" w14:textId="233122CF" w:rsidR="00C0732B" w:rsidRPr="00413A45" w:rsidRDefault="00C0732B" w:rsidP="000422D0">
            <w:pPr>
              <w:widowControl/>
              <w:spacing w:line="220" w:lineRule="exact"/>
              <w:ind w:firstLineChars="100" w:firstLine="160"/>
              <w:jc w:val="left"/>
              <w:rPr>
                <w:rFonts w:ascii="ＭＳ Ｐ明朝" w:eastAsia="ＭＳ Ｐ明朝" w:hAnsi="ＭＳ Ｐ明朝" w:cs="ＭＳ Ｐゴシック"/>
                <w:kern w:val="0"/>
                <w:sz w:val="16"/>
                <w:szCs w:val="16"/>
              </w:rPr>
            </w:pPr>
            <w:r w:rsidRPr="00413A45">
              <w:rPr>
                <w:rFonts w:ascii="ＭＳ Ｐ明朝" w:eastAsia="ＭＳ Ｐ明朝" w:hAnsi="ＭＳ Ｐ明朝" w:cs="ＭＳ Ｐゴシック" w:hint="eastAsia"/>
                <w:kern w:val="0"/>
                <w:sz w:val="16"/>
                <w:szCs w:val="16"/>
              </w:rPr>
              <w:t>⑦清掃</w:t>
            </w:r>
          </w:p>
        </w:tc>
        <w:tc>
          <w:tcPr>
            <w:tcW w:w="408" w:type="dxa"/>
            <w:tcBorders>
              <w:top w:val="single" w:sz="8" w:space="0" w:color="auto"/>
              <w:left w:val="nil"/>
              <w:bottom w:val="single" w:sz="8" w:space="0" w:color="auto"/>
              <w:right w:val="single" w:sz="8" w:space="0" w:color="auto"/>
            </w:tcBorders>
            <w:shd w:val="clear" w:color="auto" w:fill="auto"/>
            <w:vAlign w:val="center"/>
          </w:tcPr>
          <w:p w14:paraId="105CCCF0"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532EDC51"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47C6F40E"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368D94C1" w14:textId="77777777" w:rsidR="00C0732B" w:rsidRPr="007306A8" w:rsidRDefault="00C0732B" w:rsidP="00C0732B">
            <w:pPr>
              <w:widowControl/>
              <w:jc w:val="center"/>
              <w:rPr>
                <w:rFonts w:ascii="ＭＳ Ｐ明朝" w:eastAsia="ＭＳ Ｐ明朝" w:hAnsi="ＭＳ Ｐ明朝" w:cs="ＭＳ Ｐゴシック"/>
                <w:kern w:val="0"/>
                <w:szCs w:val="21"/>
              </w:rPr>
            </w:pPr>
          </w:p>
        </w:tc>
      </w:tr>
      <w:tr w:rsidR="000422D0" w14:paraId="326FEA16" w14:textId="77777777" w:rsidTr="000422D0">
        <w:trPr>
          <w:trHeight w:val="300"/>
        </w:trPr>
        <w:tc>
          <w:tcPr>
            <w:tcW w:w="8686" w:type="dxa"/>
            <w:gridSpan w:val="4"/>
            <w:tcBorders>
              <w:top w:val="single" w:sz="8" w:space="0" w:color="auto"/>
            </w:tcBorders>
            <w:shd w:val="clear" w:color="auto" w:fill="auto"/>
          </w:tcPr>
          <w:p w14:paraId="7DC796D8" w14:textId="77777777" w:rsidR="000422D0" w:rsidRDefault="000422D0" w:rsidP="00C0732B">
            <w:pPr>
              <w:widowControl/>
              <w:spacing w:line="0" w:lineRule="atLeast"/>
              <w:jc w:val="left"/>
              <w:rPr>
                <w:rFonts w:ascii="ＭＳ Ｐゴシック" w:eastAsia="ＭＳ Ｐゴシック" w:hAnsi="ＭＳ Ｐゴシック" w:cs="ＭＳ Ｐゴシック"/>
                <w:kern w:val="0"/>
                <w:szCs w:val="21"/>
              </w:rPr>
            </w:pPr>
          </w:p>
        </w:tc>
        <w:tc>
          <w:tcPr>
            <w:tcW w:w="408" w:type="dxa"/>
            <w:tcBorders>
              <w:top w:val="single" w:sz="8" w:space="0" w:color="auto"/>
            </w:tcBorders>
            <w:shd w:val="clear" w:color="auto" w:fill="auto"/>
            <w:vAlign w:val="center"/>
          </w:tcPr>
          <w:p w14:paraId="6CF2C54B" w14:textId="77777777" w:rsidR="000422D0" w:rsidRPr="007306A8" w:rsidRDefault="000422D0"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tcBorders>
            <w:shd w:val="clear" w:color="auto" w:fill="auto"/>
            <w:vAlign w:val="center"/>
          </w:tcPr>
          <w:p w14:paraId="3887AC95" w14:textId="77777777" w:rsidR="000422D0" w:rsidRPr="007306A8" w:rsidRDefault="000422D0"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tcBorders>
            <w:shd w:val="clear" w:color="auto" w:fill="auto"/>
            <w:vAlign w:val="center"/>
          </w:tcPr>
          <w:p w14:paraId="47F49DFB" w14:textId="77777777" w:rsidR="000422D0" w:rsidRPr="007306A8" w:rsidRDefault="000422D0"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tcBorders>
            <w:shd w:val="clear" w:color="auto" w:fill="auto"/>
            <w:vAlign w:val="center"/>
          </w:tcPr>
          <w:p w14:paraId="0E5D7576" w14:textId="77777777" w:rsidR="000422D0" w:rsidRPr="007306A8" w:rsidRDefault="000422D0" w:rsidP="00C0732B">
            <w:pPr>
              <w:widowControl/>
              <w:jc w:val="center"/>
              <w:rPr>
                <w:rFonts w:ascii="ＭＳ Ｐ明朝" w:eastAsia="ＭＳ Ｐ明朝" w:hAnsi="ＭＳ Ｐ明朝" w:cs="ＭＳ Ｐゴシック"/>
                <w:kern w:val="0"/>
                <w:szCs w:val="21"/>
              </w:rPr>
            </w:pPr>
          </w:p>
        </w:tc>
      </w:tr>
      <w:tr w:rsidR="006F3924" w14:paraId="7A4E3978" w14:textId="77777777" w:rsidTr="009166BF">
        <w:trPr>
          <w:trHeight w:val="300"/>
        </w:trPr>
        <w:tc>
          <w:tcPr>
            <w:tcW w:w="8686" w:type="dxa"/>
            <w:gridSpan w:val="4"/>
            <w:tcBorders>
              <w:bottom w:val="single" w:sz="8" w:space="0" w:color="auto"/>
            </w:tcBorders>
            <w:shd w:val="clear" w:color="auto" w:fill="auto"/>
          </w:tcPr>
          <w:p w14:paraId="03BAB10C" w14:textId="4995E40D" w:rsidR="006F3924" w:rsidRDefault="00D449A9" w:rsidP="00C0732B">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lastRenderedPageBreak/>
              <w:t>４－２　廃棄物関係（廃棄物の処理及び清掃に関する法律）</w:t>
            </w:r>
          </w:p>
        </w:tc>
        <w:tc>
          <w:tcPr>
            <w:tcW w:w="408" w:type="dxa"/>
            <w:tcBorders>
              <w:bottom w:val="single" w:sz="8" w:space="0" w:color="auto"/>
            </w:tcBorders>
            <w:shd w:val="clear" w:color="auto" w:fill="auto"/>
            <w:vAlign w:val="center"/>
          </w:tcPr>
          <w:p w14:paraId="2C26C75E" w14:textId="77777777" w:rsidR="006F3924" w:rsidRPr="007306A8" w:rsidRDefault="006F3924" w:rsidP="00C0732B">
            <w:pPr>
              <w:widowControl/>
              <w:jc w:val="center"/>
              <w:rPr>
                <w:rFonts w:ascii="ＭＳ Ｐ明朝" w:eastAsia="ＭＳ Ｐ明朝" w:hAnsi="ＭＳ Ｐ明朝" w:cs="ＭＳ Ｐゴシック"/>
                <w:kern w:val="0"/>
                <w:szCs w:val="21"/>
              </w:rPr>
            </w:pPr>
          </w:p>
        </w:tc>
        <w:tc>
          <w:tcPr>
            <w:tcW w:w="408" w:type="dxa"/>
            <w:tcBorders>
              <w:bottom w:val="single" w:sz="8" w:space="0" w:color="auto"/>
            </w:tcBorders>
            <w:shd w:val="clear" w:color="auto" w:fill="auto"/>
            <w:vAlign w:val="center"/>
          </w:tcPr>
          <w:p w14:paraId="66BB28DA" w14:textId="77777777" w:rsidR="006F3924" w:rsidRPr="007306A8" w:rsidRDefault="006F3924" w:rsidP="00C0732B">
            <w:pPr>
              <w:widowControl/>
              <w:jc w:val="center"/>
              <w:rPr>
                <w:rFonts w:ascii="ＭＳ Ｐ明朝" w:eastAsia="ＭＳ Ｐ明朝" w:hAnsi="ＭＳ Ｐ明朝" w:cs="ＭＳ Ｐゴシック"/>
                <w:kern w:val="0"/>
                <w:szCs w:val="21"/>
              </w:rPr>
            </w:pPr>
          </w:p>
        </w:tc>
        <w:tc>
          <w:tcPr>
            <w:tcW w:w="408" w:type="dxa"/>
            <w:tcBorders>
              <w:bottom w:val="single" w:sz="8" w:space="0" w:color="auto"/>
            </w:tcBorders>
            <w:shd w:val="clear" w:color="auto" w:fill="auto"/>
            <w:vAlign w:val="center"/>
          </w:tcPr>
          <w:p w14:paraId="351B2CE1" w14:textId="77777777" w:rsidR="006F3924" w:rsidRPr="007306A8" w:rsidRDefault="006F3924" w:rsidP="00C0732B">
            <w:pPr>
              <w:widowControl/>
              <w:jc w:val="center"/>
              <w:rPr>
                <w:rFonts w:ascii="ＭＳ Ｐ明朝" w:eastAsia="ＭＳ Ｐ明朝" w:hAnsi="ＭＳ Ｐ明朝" w:cs="ＭＳ Ｐゴシック"/>
                <w:kern w:val="0"/>
                <w:szCs w:val="21"/>
              </w:rPr>
            </w:pPr>
          </w:p>
        </w:tc>
        <w:tc>
          <w:tcPr>
            <w:tcW w:w="408" w:type="dxa"/>
            <w:tcBorders>
              <w:bottom w:val="single" w:sz="8" w:space="0" w:color="auto"/>
            </w:tcBorders>
            <w:shd w:val="clear" w:color="auto" w:fill="auto"/>
            <w:vAlign w:val="center"/>
          </w:tcPr>
          <w:p w14:paraId="6E958CFA" w14:textId="77777777" w:rsidR="006F3924" w:rsidRPr="007306A8" w:rsidRDefault="006F3924" w:rsidP="00C0732B">
            <w:pPr>
              <w:widowControl/>
              <w:jc w:val="center"/>
              <w:rPr>
                <w:rFonts w:ascii="ＭＳ Ｐ明朝" w:eastAsia="ＭＳ Ｐ明朝" w:hAnsi="ＭＳ Ｐ明朝" w:cs="ＭＳ Ｐゴシック"/>
                <w:kern w:val="0"/>
                <w:szCs w:val="21"/>
              </w:rPr>
            </w:pPr>
          </w:p>
        </w:tc>
      </w:tr>
      <w:tr w:rsidR="003772B9" w14:paraId="3BB44EB7" w14:textId="77777777" w:rsidTr="009166BF">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06DF2621" w14:textId="57E1D1B2" w:rsidR="003772B9" w:rsidRDefault="003772B9" w:rsidP="003772B9">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４－２－１　管理体制</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9C668AD" w14:textId="25087585"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BAA8087" w14:textId="50913C6B"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711800E" w14:textId="6EC7AB30"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56A57B9" w14:textId="7CFF33DD"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A161C9" w14:paraId="3D5D3751" w14:textId="77777777" w:rsidTr="006652AA">
        <w:trPr>
          <w:trHeight w:val="300"/>
        </w:trPr>
        <w:tc>
          <w:tcPr>
            <w:tcW w:w="299" w:type="dxa"/>
            <w:vMerge w:val="restart"/>
            <w:tcBorders>
              <w:top w:val="single" w:sz="8" w:space="0" w:color="auto"/>
              <w:left w:val="single" w:sz="8" w:space="0" w:color="auto"/>
              <w:right w:val="single" w:sz="8" w:space="0" w:color="auto"/>
            </w:tcBorders>
            <w:shd w:val="clear" w:color="auto" w:fill="E0E0E0"/>
          </w:tcPr>
          <w:p w14:paraId="759939D3" w14:textId="77777777" w:rsidR="00A161C9" w:rsidRPr="007306A8" w:rsidRDefault="00A161C9" w:rsidP="003772B9">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right w:val="single" w:sz="8" w:space="0" w:color="auto"/>
            </w:tcBorders>
            <w:shd w:val="clear" w:color="auto" w:fill="auto"/>
          </w:tcPr>
          <w:p w14:paraId="124C3B52" w14:textId="5341861E" w:rsidR="00A161C9" w:rsidRPr="007306A8" w:rsidRDefault="00A161C9" w:rsidP="003772B9">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118C64A0" w14:textId="13C31880" w:rsidR="00A161C9" w:rsidRDefault="00A161C9" w:rsidP="003772B9">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w:t>
            </w:r>
            <w:r w:rsidRPr="007306A8">
              <w:rPr>
                <w:rFonts w:ascii="ＭＳ Ｐゴシック" w:eastAsia="ＭＳ Ｐゴシック" w:hAnsi="ＭＳ Ｐゴシック" w:cs="ＭＳ Ｐゴシック" w:hint="eastAsia"/>
                <w:bCs/>
                <w:kern w:val="0"/>
                <w:szCs w:val="21"/>
              </w:rPr>
              <w:t>特別管理産業廃棄物管理責任者</w:t>
            </w:r>
            <w:r w:rsidRPr="007306A8">
              <w:rPr>
                <w:rFonts w:ascii="ＭＳ Ｐゴシック" w:eastAsia="ＭＳ Ｐゴシック" w:hAnsi="ＭＳ Ｐゴシック" w:cs="ＭＳ Ｐゴシック" w:hint="eastAsia"/>
                <w:kern w:val="0"/>
                <w:szCs w:val="21"/>
              </w:rPr>
              <w:t>」は選任されている。</w:t>
            </w:r>
            <w:r w:rsidRPr="007306A8">
              <w:rPr>
                <w:rFonts w:ascii="ＭＳ Ｐ明朝" w:eastAsia="ＭＳ Ｐ明朝" w:hAnsi="ＭＳ Ｐ明朝" w:cs="ＭＳ Ｐゴシック" w:hint="eastAsia"/>
                <w:kern w:val="0"/>
                <w:sz w:val="16"/>
                <w:szCs w:val="16"/>
              </w:rPr>
              <w:t>（廃掃法第12条の2第</w:t>
            </w:r>
            <w:r>
              <w:rPr>
                <w:rFonts w:ascii="ＭＳ Ｐ明朝" w:eastAsia="ＭＳ Ｐ明朝" w:hAnsi="ＭＳ Ｐ明朝" w:cs="ＭＳ Ｐゴシック" w:hint="eastAsia"/>
                <w:kern w:val="0"/>
                <w:sz w:val="16"/>
                <w:szCs w:val="16"/>
              </w:rPr>
              <w:t>8</w:t>
            </w:r>
            <w:r w:rsidRPr="007306A8">
              <w:rPr>
                <w:rFonts w:ascii="ＭＳ Ｐ明朝" w:eastAsia="ＭＳ Ｐ明朝" w:hAnsi="ＭＳ Ｐ明朝" w:cs="ＭＳ Ｐゴシック" w:hint="eastAsia"/>
                <w:kern w:val="0"/>
                <w:sz w:val="16"/>
                <w:szCs w:val="16"/>
              </w:rPr>
              <w:t>項</w:t>
            </w:r>
            <w:r>
              <w:rPr>
                <w:rFonts w:ascii="ＭＳ Ｐ明朝" w:eastAsia="ＭＳ Ｐ明朝" w:hAnsi="ＭＳ Ｐ明朝" w:cs="ＭＳ Ｐゴシック" w:hint="eastAsia"/>
                <w:kern w:val="0"/>
                <w:sz w:val="16"/>
                <w:szCs w:val="16"/>
              </w:rPr>
              <w:t>、第9項</w:t>
            </w:r>
            <w:r w:rsidRPr="007306A8">
              <w:rPr>
                <w:rFonts w:ascii="ＭＳ Ｐ明朝" w:eastAsia="ＭＳ Ｐ明朝" w:hAnsi="ＭＳ Ｐ明朝" w:cs="ＭＳ Ｐゴシック" w:hint="eastAsia"/>
                <w:kern w:val="0"/>
                <w:sz w:val="16"/>
                <w:szCs w:val="16"/>
              </w:rPr>
              <w:t>）</w:t>
            </w:r>
          </w:p>
        </w:tc>
        <w:tc>
          <w:tcPr>
            <w:tcW w:w="408" w:type="dxa"/>
            <w:vMerge w:val="restart"/>
            <w:tcBorders>
              <w:top w:val="single" w:sz="8" w:space="0" w:color="auto"/>
              <w:left w:val="nil"/>
              <w:right w:val="single" w:sz="8" w:space="0" w:color="auto"/>
            </w:tcBorders>
            <w:shd w:val="clear" w:color="auto" w:fill="auto"/>
            <w:vAlign w:val="center"/>
          </w:tcPr>
          <w:p w14:paraId="51FD0B91" w14:textId="77777777" w:rsidR="00A161C9" w:rsidRPr="007306A8" w:rsidRDefault="00A161C9" w:rsidP="003772B9">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73B1916A" w14:textId="77777777" w:rsidR="00A161C9" w:rsidRPr="007306A8" w:rsidRDefault="00A161C9" w:rsidP="003772B9">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7E24843E" w14:textId="77777777" w:rsidR="00A161C9" w:rsidRPr="007306A8" w:rsidRDefault="00A161C9" w:rsidP="003772B9">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59F23EB9" w14:textId="77777777" w:rsidR="00A161C9" w:rsidRPr="007306A8" w:rsidRDefault="00A161C9" w:rsidP="003772B9">
            <w:pPr>
              <w:widowControl/>
              <w:jc w:val="center"/>
              <w:rPr>
                <w:rFonts w:ascii="ＭＳ Ｐ明朝" w:eastAsia="ＭＳ Ｐ明朝" w:hAnsi="ＭＳ Ｐ明朝" w:cs="ＭＳ Ｐゴシック"/>
                <w:kern w:val="0"/>
                <w:szCs w:val="21"/>
              </w:rPr>
            </w:pPr>
          </w:p>
        </w:tc>
      </w:tr>
      <w:tr w:rsidR="00A161C9" w14:paraId="55EE3C0B" w14:textId="77777777" w:rsidTr="006652AA">
        <w:trPr>
          <w:trHeight w:val="300"/>
        </w:trPr>
        <w:tc>
          <w:tcPr>
            <w:tcW w:w="299" w:type="dxa"/>
            <w:vMerge/>
            <w:tcBorders>
              <w:left w:val="single" w:sz="8" w:space="0" w:color="auto"/>
              <w:bottom w:val="single" w:sz="8" w:space="0" w:color="auto"/>
              <w:right w:val="single" w:sz="8" w:space="0" w:color="auto"/>
            </w:tcBorders>
            <w:shd w:val="clear" w:color="auto" w:fill="E0E0E0"/>
          </w:tcPr>
          <w:p w14:paraId="598EAC61" w14:textId="77777777" w:rsidR="00A161C9" w:rsidRPr="007306A8" w:rsidRDefault="00A161C9" w:rsidP="003772B9">
            <w:pPr>
              <w:widowControl/>
              <w:jc w:val="left"/>
              <w:rPr>
                <w:rFonts w:ascii="ＭＳ Ｐ明朝" w:eastAsia="ＭＳ Ｐ明朝" w:hAnsi="ＭＳ Ｐ明朝" w:cs="ＭＳ Ｐゴシック"/>
                <w:kern w:val="0"/>
                <w:szCs w:val="21"/>
              </w:rPr>
            </w:pPr>
          </w:p>
        </w:tc>
        <w:tc>
          <w:tcPr>
            <w:tcW w:w="359" w:type="dxa"/>
            <w:gridSpan w:val="2"/>
            <w:tcBorders>
              <w:left w:val="nil"/>
              <w:bottom w:val="single" w:sz="8" w:space="0" w:color="auto"/>
              <w:right w:val="single" w:sz="8" w:space="0" w:color="auto"/>
            </w:tcBorders>
            <w:shd w:val="clear" w:color="auto" w:fill="auto"/>
          </w:tcPr>
          <w:p w14:paraId="5177F58E" w14:textId="77777777" w:rsidR="00A161C9" w:rsidRPr="007306A8" w:rsidRDefault="00A161C9" w:rsidP="003772B9">
            <w:pPr>
              <w:widowControl/>
              <w:jc w:val="left"/>
              <w:rPr>
                <w:rFonts w:ascii="ＭＳ Ｐ明朝" w:eastAsia="ＭＳ Ｐ明朝" w:hAnsi="ＭＳ Ｐ明朝" w:cs="ＭＳ Ｐゴシック"/>
                <w:kern w:val="0"/>
                <w:szCs w:val="21"/>
              </w:rPr>
            </w:pPr>
          </w:p>
        </w:tc>
        <w:tc>
          <w:tcPr>
            <w:tcW w:w="8028" w:type="dxa"/>
            <w:tcBorders>
              <w:left w:val="single" w:sz="8" w:space="0" w:color="auto"/>
              <w:bottom w:val="single" w:sz="8" w:space="0" w:color="auto"/>
              <w:right w:val="single" w:sz="8" w:space="0" w:color="auto"/>
            </w:tcBorders>
            <w:shd w:val="clear" w:color="auto" w:fill="auto"/>
          </w:tcPr>
          <w:p w14:paraId="02142D25" w14:textId="3E8F93AF" w:rsidR="00A161C9" w:rsidRDefault="00A161C9" w:rsidP="003772B9">
            <w:pPr>
              <w:widowControl/>
              <w:spacing w:line="0" w:lineRule="atLeas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4"/>
                <w:szCs w:val="14"/>
              </w:rPr>
              <w:t>・・・医師、歯科医師、薬剤師、保健師、助産師、看護師、臨床検査技師、衛生検査技師、歯科衛生士のいずれかの資格を有する者</w:t>
            </w:r>
          </w:p>
        </w:tc>
        <w:tc>
          <w:tcPr>
            <w:tcW w:w="408" w:type="dxa"/>
            <w:vMerge/>
            <w:tcBorders>
              <w:left w:val="nil"/>
              <w:bottom w:val="single" w:sz="8" w:space="0" w:color="auto"/>
              <w:right w:val="single" w:sz="8" w:space="0" w:color="auto"/>
            </w:tcBorders>
            <w:shd w:val="clear" w:color="auto" w:fill="auto"/>
            <w:vAlign w:val="center"/>
          </w:tcPr>
          <w:p w14:paraId="5B148EC6" w14:textId="77777777" w:rsidR="00A161C9" w:rsidRPr="007306A8" w:rsidRDefault="00A161C9" w:rsidP="003772B9">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3EB633D3" w14:textId="77777777" w:rsidR="00A161C9" w:rsidRPr="007306A8" w:rsidRDefault="00A161C9" w:rsidP="003772B9">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6EEEF3BA" w14:textId="77777777" w:rsidR="00A161C9" w:rsidRPr="007306A8" w:rsidRDefault="00A161C9" w:rsidP="003772B9">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60090ABF" w14:textId="77777777" w:rsidR="00A161C9" w:rsidRPr="007306A8" w:rsidRDefault="00A161C9" w:rsidP="003772B9">
            <w:pPr>
              <w:widowControl/>
              <w:jc w:val="center"/>
              <w:rPr>
                <w:rFonts w:ascii="ＭＳ Ｐ明朝" w:eastAsia="ＭＳ Ｐ明朝" w:hAnsi="ＭＳ Ｐ明朝" w:cs="ＭＳ Ｐゴシック"/>
                <w:kern w:val="0"/>
                <w:szCs w:val="21"/>
              </w:rPr>
            </w:pPr>
          </w:p>
        </w:tc>
      </w:tr>
      <w:tr w:rsidR="003772B9" w14:paraId="07E8D810" w14:textId="77777777" w:rsidTr="009166BF">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199CEF0B" w14:textId="3658D417" w:rsidR="003772B9" w:rsidRDefault="003772B9" w:rsidP="003772B9">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４－２－２　感染性廃棄物の分別</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48B4799" w14:textId="73EEDB01"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E4680D0" w14:textId="2D54A7EE"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1C8894C" w14:textId="23BB24F6"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5480B5E" w14:textId="5D85C07D"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6F3924" w14:paraId="35816266" w14:textId="77777777" w:rsidTr="009166BF">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26EBBDB1" w14:textId="77777777" w:rsidR="006F3924" w:rsidRPr="007306A8" w:rsidRDefault="006F3924"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3CD8FC41" w14:textId="77777777" w:rsidR="006F3924" w:rsidRPr="007306A8" w:rsidRDefault="006F3924" w:rsidP="00C0732B">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06B78025" w14:textId="77777777" w:rsidR="006A3BD3" w:rsidRPr="007306A8" w:rsidRDefault="006A3BD3" w:rsidP="006A3BD3">
            <w:pPr>
              <w:widowControl/>
              <w:spacing w:line="240" w:lineRule="exac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bCs/>
                <w:kern w:val="0"/>
                <w:szCs w:val="21"/>
              </w:rPr>
              <w:t>感染性廃棄物</w:t>
            </w:r>
            <w:r w:rsidRPr="007306A8">
              <w:rPr>
                <w:rFonts w:ascii="ＭＳ Ｐゴシック" w:eastAsia="ＭＳ Ｐゴシック" w:hAnsi="ＭＳ Ｐゴシック" w:cs="ＭＳ Ｐゴシック" w:hint="eastAsia"/>
                <w:kern w:val="0"/>
                <w:szCs w:val="21"/>
              </w:rPr>
              <w:t>を他の廃棄物と分別している。</w:t>
            </w:r>
          </w:p>
          <w:p w14:paraId="6B5211FE" w14:textId="48BBD180" w:rsidR="006F3924" w:rsidRDefault="006A3BD3" w:rsidP="006A3BD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（国マ4.1）</w:t>
            </w:r>
          </w:p>
        </w:tc>
        <w:tc>
          <w:tcPr>
            <w:tcW w:w="408" w:type="dxa"/>
            <w:tcBorders>
              <w:top w:val="single" w:sz="8" w:space="0" w:color="auto"/>
              <w:left w:val="nil"/>
              <w:bottom w:val="single" w:sz="8" w:space="0" w:color="auto"/>
              <w:right w:val="single" w:sz="8" w:space="0" w:color="auto"/>
            </w:tcBorders>
            <w:shd w:val="clear" w:color="auto" w:fill="auto"/>
            <w:vAlign w:val="center"/>
          </w:tcPr>
          <w:p w14:paraId="468928F2" w14:textId="77777777" w:rsidR="006F3924" w:rsidRPr="007306A8" w:rsidRDefault="006F3924"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6F4A681" w14:textId="77777777" w:rsidR="006F3924" w:rsidRPr="007306A8" w:rsidRDefault="006F3924"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42A46D7E" w14:textId="77777777" w:rsidR="006F3924" w:rsidRPr="007306A8" w:rsidRDefault="006F3924"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39095151" w14:textId="77777777" w:rsidR="006F3924" w:rsidRPr="007306A8" w:rsidRDefault="006F3924" w:rsidP="00C0732B">
            <w:pPr>
              <w:widowControl/>
              <w:jc w:val="center"/>
              <w:rPr>
                <w:rFonts w:ascii="ＭＳ Ｐ明朝" w:eastAsia="ＭＳ Ｐ明朝" w:hAnsi="ＭＳ Ｐ明朝" w:cs="ＭＳ Ｐゴシック"/>
                <w:kern w:val="0"/>
                <w:szCs w:val="21"/>
              </w:rPr>
            </w:pPr>
          </w:p>
        </w:tc>
      </w:tr>
      <w:tr w:rsidR="003772B9" w14:paraId="6BC5D8D7" w14:textId="77777777" w:rsidTr="009166BF">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4D87C273" w14:textId="7CBFBA9E" w:rsidR="003772B9" w:rsidRDefault="003772B9" w:rsidP="003772B9">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４－２－３　感染性廃棄物の移動・梱包・表示</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C3BA3C5" w14:textId="17893ABE"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706AF48" w14:textId="069F4A7E"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67F3A97" w14:textId="27F9717B"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9F7A01A" w14:textId="27834DE2"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6A3BD3" w14:paraId="443997DA" w14:textId="77777777" w:rsidTr="006A3BD3">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19ECA80D" w14:textId="77777777" w:rsidR="006A3BD3" w:rsidRPr="007306A8" w:rsidRDefault="006A3BD3" w:rsidP="006A3BD3">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26F7BC36" w14:textId="77777777" w:rsidR="006A3BD3" w:rsidRPr="007306A8" w:rsidRDefault="006A3BD3" w:rsidP="006A3BD3">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7D8FE446" w14:textId="77777777" w:rsidR="006A3BD3" w:rsidRPr="007306A8" w:rsidRDefault="006A3BD3" w:rsidP="006A3BD3">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①施設内移動は、内容物が飛散・流出しない容器に収めて行っている。</w:t>
            </w:r>
          </w:p>
          <w:p w14:paraId="08FC3405" w14:textId="143546FF" w:rsidR="006A3BD3" w:rsidRDefault="006A3BD3" w:rsidP="006A3BD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（国マ</w:t>
            </w:r>
            <w:r>
              <w:rPr>
                <w:rFonts w:ascii="ＭＳ Ｐ明朝" w:eastAsia="ＭＳ Ｐ明朝" w:hAnsi="ＭＳ Ｐ明朝" w:cs="ＭＳ Ｐゴシック" w:hint="eastAsia"/>
                <w:kern w:val="0"/>
                <w:sz w:val="16"/>
                <w:szCs w:val="16"/>
              </w:rPr>
              <w:t>4.3</w:t>
            </w:r>
            <w:r w:rsidRPr="007306A8">
              <w:rPr>
                <w:rFonts w:ascii="ＭＳ Ｐ明朝" w:eastAsia="ＭＳ Ｐ明朝" w:hAnsi="ＭＳ Ｐ明朝" w:cs="ＭＳ Ｐゴシック" w:hint="eastAsia"/>
                <w:kern w:val="0"/>
                <w:sz w:val="16"/>
                <w:szCs w:val="16"/>
              </w:rPr>
              <w:t>）</w:t>
            </w:r>
          </w:p>
        </w:tc>
        <w:tc>
          <w:tcPr>
            <w:tcW w:w="408" w:type="dxa"/>
            <w:tcBorders>
              <w:top w:val="single" w:sz="8" w:space="0" w:color="auto"/>
              <w:left w:val="nil"/>
              <w:bottom w:val="single" w:sz="8" w:space="0" w:color="auto"/>
              <w:right w:val="single" w:sz="8" w:space="0" w:color="auto"/>
            </w:tcBorders>
            <w:shd w:val="clear" w:color="auto" w:fill="auto"/>
            <w:vAlign w:val="center"/>
          </w:tcPr>
          <w:p w14:paraId="4E645378"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79E31083"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6FD5D57"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0F28DE0" w14:textId="77777777" w:rsidR="006A3BD3" w:rsidRPr="007306A8" w:rsidRDefault="006A3BD3" w:rsidP="006A3BD3">
            <w:pPr>
              <w:widowControl/>
              <w:jc w:val="center"/>
              <w:rPr>
                <w:rFonts w:ascii="ＭＳ Ｐ明朝" w:eastAsia="ＭＳ Ｐ明朝" w:hAnsi="ＭＳ Ｐ明朝" w:cs="ＭＳ Ｐゴシック"/>
                <w:kern w:val="0"/>
                <w:szCs w:val="21"/>
              </w:rPr>
            </w:pPr>
          </w:p>
        </w:tc>
      </w:tr>
      <w:tr w:rsidR="006A3BD3" w14:paraId="3E659CC8" w14:textId="77777777" w:rsidTr="006A3BD3">
        <w:trPr>
          <w:trHeight w:val="157"/>
        </w:trPr>
        <w:tc>
          <w:tcPr>
            <w:tcW w:w="299" w:type="dxa"/>
            <w:vMerge w:val="restart"/>
            <w:tcBorders>
              <w:top w:val="single" w:sz="8" w:space="0" w:color="auto"/>
              <w:left w:val="single" w:sz="8" w:space="0" w:color="auto"/>
              <w:right w:val="single" w:sz="8" w:space="0" w:color="auto"/>
            </w:tcBorders>
            <w:shd w:val="clear" w:color="auto" w:fill="E0E0E0"/>
          </w:tcPr>
          <w:p w14:paraId="669784B6" w14:textId="77777777" w:rsidR="006A3BD3" w:rsidRPr="007306A8" w:rsidRDefault="006A3BD3" w:rsidP="006A3BD3">
            <w:pPr>
              <w:widowControl/>
              <w:jc w:val="left"/>
              <w:rPr>
                <w:rFonts w:ascii="ＭＳ Ｐ明朝" w:eastAsia="ＭＳ Ｐ明朝" w:hAnsi="ＭＳ Ｐ明朝" w:cs="ＭＳ Ｐゴシック"/>
                <w:kern w:val="0"/>
                <w:szCs w:val="21"/>
              </w:rPr>
            </w:pPr>
          </w:p>
        </w:tc>
        <w:tc>
          <w:tcPr>
            <w:tcW w:w="359" w:type="dxa"/>
            <w:gridSpan w:val="2"/>
            <w:vMerge w:val="restart"/>
            <w:tcBorders>
              <w:top w:val="single" w:sz="8" w:space="0" w:color="auto"/>
              <w:left w:val="nil"/>
              <w:right w:val="single" w:sz="8" w:space="0" w:color="auto"/>
            </w:tcBorders>
            <w:shd w:val="clear" w:color="auto" w:fill="auto"/>
          </w:tcPr>
          <w:p w14:paraId="5DCB1C7F" w14:textId="0D4F7EF7" w:rsidR="006A3BD3" w:rsidRPr="007306A8" w:rsidRDefault="00FE2BEF" w:rsidP="006A3BD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right w:val="single" w:sz="8" w:space="0" w:color="auto"/>
            </w:tcBorders>
            <w:shd w:val="clear" w:color="auto" w:fill="auto"/>
          </w:tcPr>
          <w:p w14:paraId="541120EF" w14:textId="5AF157F6" w:rsidR="006A3BD3" w:rsidRDefault="006A3BD3" w:rsidP="006A3BD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②梱包容器は、密閉でき、収納しやすく、破損しにくいものとしている。</w:t>
            </w:r>
          </w:p>
        </w:tc>
        <w:tc>
          <w:tcPr>
            <w:tcW w:w="408" w:type="dxa"/>
            <w:vMerge w:val="restart"/>
            <w:tcBorders>
              <w:top w:val="single" w:sz="8" w:space="0" w:color="auto"/>
              <w:left w:val="nil"/>
              <w:right w:val="single" w:sz="8" w:space="0" w:color="auto"/>
            </w:tcBorders>
            <w:shd w:val="clear" w:color="auto" w:fill="auto"/>
            <w:vAlign w:val="center"/>
          </w:tcPr>
          <w:p w14:paraId="302940C6"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39A6BE80"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4CE714C8"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58152627" w14:textId="77777777" w:rsidR="006A3BD3" w:rsidRPr="007306A8" w:rsidRDefault="006A3BD3" w:rsidP="006A3BD3">
            <w:pPr>
              <w:widowControl/>
              <w:jc w:val="center"/>
              <w:rPr>
                <w:rFonts w:ascii="ＭＳ Ｐ明朝" w:eastAsia="ＭＳ Ｐ明朝" w:hAnsi="ＭＳ Ｐ明朝" w:cs="ＭＳ Ｐゴシック"/>
                <w:kern w:val="0"/>
                <w:szCs w:val="21"/>
              </w:rPr>
            </w:pPr>
          </w:p>
        </w:tc>
      </w:tr>
      <w:tr w:rsidR="006A3BD3" w14:paraId="57A0C33F" w14:textId="77777777" w:rsidTr="006A3BD3">
        <w:trPr>
          <w:trHeight w:val="156"/>
        </w:trPr>
        <w:tc>
          <w:tcPr>
            <w:tcW w:w="299" w:type="dxa"/>
            <w:vMerge/>
            <w:tcBorders>
              <w:left w:val="single" w:sz="8" w:space="0" w:color="auto"/>
              <w:right w:val="single" w:sz="8" w:space="0" w:color="auto"/>
            </w:tcBorders>
            <w:shd w:val="clear" w:color="auto" w:fill="E0E0E0"/>
          </w:tcPr>
          <w:p w14:paraId="06D26DEB" w14:textId="77777777" w:rsidR="006A3BD3" w:rsidRPr="007306A8" w:rsidRDefault="006A3BD3" w:rsidP="006A3BD3">
            <w:pPr>
              <w:widowControl/>
              <w:jc w:val="left"/>
              <w:rPr>
                <w:rFonts w:ascii="ＭＳ Ｐ明朝" w:eastAsia="ＭＳ Ｐ明朝" w:hAnsi="ＭＳ Ｐ明朝" w:cs="ＭＳ Ｐゴシック"/>
                <w:kern w:val="0"/>
                <w:szCs w:val="21"/>
              </w:rPr>
            </w:pPr>
          </w:p>
        </w:tc>
        <w:tc>
          <w:tcPr>
            <w:tcW w:w="359" w:type="dxa"/>
            <w:gridSpan w:val="2"/>
            <w:vMerge/>
            <w:tcBorders>
              <w:left w:val="nil"/>
              <w:right w:val="single" w:sz="8" w:space="0" w:color="auto"/>
            </w:tcBorders>
            <w:shd w:val="clear" w:color="auto" w:fill="auto"/>
          </w:tcPr>
          <w:p w14:paraId="51CF8917" w14:textId="77777777" w:rsidR="006A3BD3" w:rsidRPr="007306A8" w:rsidRDefault="006A3BD3" w:rsidP="006A3BD3">
            <w:pPr>
              <w:widowControl/>
              <w:jc w:val="left"/>
              <w:rPr>
                <w:rFonts w:ascii="ＭＳ Ｐ明朝" w:eastAsia="ＭＳ Ｐ明朝" w:hAnsi="ＭＳ Ｐ明朝" w:cs="ＭＳ Ｐゴシック"/>
                <w:kern w:val="0"/>
                <w:szCs w:val="21"/>
              </w:rPr>
            </w:pPr>
          </w:p>
        </w:tc>
        <w:tc>
          <w:tcPr>
            <w:tcW w:w="8028" w:type="dxa"/>
            <w:tcBorders>
              <w:left w:val="single" w:sz="8" w:space="0" w:color="auto"/>
              <w:bottom w:val="single" w:sz="8" w:space="0" w:color="auto"/>
              <w:right w:val="single" w:sz="8" w:space="0" w:color="auto"/>
            </w:tcBorders>
            <w:shd w:val="clear" w:color="auto" w:fill="auto"/>
          </w:tcPr>
          <w:p w14:paraId="21CB2474" w14:textId="77C86276" w:rsidR="006A3BD3" w:rsidRDefault="006A3BD3" w:rsidP="006A3BD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（廃掃法第12条の2第1項、廃掃法施行令第6条の5第1項第1号、廃掃法施行規則第1条の11）</w:t>
            </w:r>
          </w:p>
        </w:tc>
        <w:tc>
          <w:tcPr>
            <w:tcW w:w="408" w:type="dxa"/>
            <w:vMerge/>
            <w:tcBorders>
              <w:left w:val="nil"/>
              <w:right w:val="single" w:sz="8" w:space="0" w:color="auto"/>
            </w:tcBorders>
            <w:shd w:val="clear" w:color="auto" w:fill="auto"/>
            <w:vAlign w:val="center"/>
          </w:tcPr>
          <w:p w14:paraId="09423B9A"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vAlign w:val="center"/>
          </w:tcPr>
          <w:p w14:paraId="4CF54508"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vAlign w:val="center"/>
          </w:tcPr>
          <w:p w14:paraId="786625AF"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tcBorders>
              <w:left w:val="nil"/>
              <w:right w:val="single" w:sz="8" w:space="0" w:color="auto"/>
            </w:tcBorders>
            <w:shd w:val="clear" w:color="auto" w:fill="auto"/>
            <w:vAlign w:val="center"/>
          </w:tcPr>
          <w:p w14:paraId="01C0AC5B" w14:textId="77777777" w:rsidR="006A3BD3" w:rsidRPr="007306A8" w:rsidRDefault="006A3BD3" w:rsidP="006A3BD3">
            <w:pPr>
              <w:widowControl/>
              <w:jc w:val="center"/>
              <w:rPr>
                <w:rFonts w:ascii="ＭＳ Ｐ明朝" w:eastAsia="ＭＳ Ｐ明朝" w:hAnsi="ＭＳ Ｐ明朝" w:cs="ＭＳ Ｐゴシック"/>
                <w:kern w:val="0"/>
                <w:szCs w:val="21"/>
              </w:rPr>
            </w:pPr>
          </w:p>
        </w:tc>
      </w:tr>
      <w:tr w:rsidR="006A3BD3" w14:paraId="4808A2ED" w14:textId="77777777" w:rsidTr="006A3BD3">
        <w:trPr>
          <w:trHeight w:val="84"/>
        </w:trPr>
        <w:tc>
          <w:tcPr>
            <w:tcW w:w="299" w:type="dxa"/>
            <w:vMerge w:val="restart"/>
            <w:tcBorders>
              <w:top w:val="single" w:sz="8" w:space="0" w:color="auto"/>
              <w:left w:val="single" w:sz="8" w:space="0" w:color="auto"/>
              <w:right w:val="single" w:sz="8" w:space="0" w:color="auto"/>
            </w:tcBorders>
            <w:shd w:val="clear" w:color="auto" w:fill="E0E0E0"/>
          </w:tcPr>
          <w:p w14:paraId="7DA7BD83" w14:textId="77777777" w:rsidR="006A3BD3" w:rsidRPr="007306A8" w:rsidRDefault="006A3BD3" w:rsidP="006A3BD3">
            <w:pPr>
              <w:widowControl/>
              <w:jc w:val="left"/>
              <w:rPr>
                <w:rFonts w:ascii="ＭＳ Ｐ明朝" w:eastAsia="ＭＳ Ｐ明朝" w:hAnsi="ＭＳ Ｐ明朝" w:cs="ＭＳ Ｐゴシック"/>
                <w:kern w:val="0"/>
                <w:szCs w:val="21"/>
              </w:rPr>
            </w:pPr>
          </w:p>
        </w:tc>
        <w:tc>
          <w:tcPr>
            <w:tcW w:w="359" w:type="dxa"/>
            <w:gridSpan w:val="2"/>
            <w:vMerge w:val="restart"/>
            <w:tcBorders>
              <w:top w:val="single" w:sz="8" w:space="0" w:color="auto"/>
              <w:left w:val="nil"/>
              <w:right w:val="single" w:sz="8" w:space="0" w:color="auto"/>
            </w:tcBorders>
            <w:shd w:val="clear" w:color="auto" w:fill="auto"/>
          </w:tcPr>
          <w:p w14:paraId="271E5762" w14:textId="77777777" w:rsidR="006A3BD3" w:rsidRPr="007306A8" w:rsidRDefault="006A3BD3" w:rsidP="006A3BD3">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right w:val="single" w:sz="8" w:space="0" w:color="auto"/>
            </w:tcBorders>
            <w:shd w:val="clear" w:color="auto" w:fill="auto"/>
          </w:tcPr>
          <w:p w14:paraId="520B09C4" w14:textId="5D7650DC" w:rsidR="006A3BD3" w:rsidRDefault="006A3BD3" w:rsidP="006A3BD3">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③容器には感染性廃棄物である旨、取り扱う際注意すべき事項が表示してある。</w:t>
            </w:r>
            <w:r w:rsidRPr="007306A8">
              <w:rPr>
                <w:rFonts w:ascii="ＭＳ Ｐ明朝" w:eastAsia="ＭＳ Ｐ明朝" w:hAnsi="ＭＳ Ｐ明朝" w:cs="ＭＳ Ｐゴシック" w:hint="eastAsia"/>
                <w:kern w:val="0"/>
                <w:sz w:val="16"/>
                <w:szCs w:val="16"/>
              </w:rPr>
              <w:t>（国マ4.5）</w:t>
            </w:r>
          </w:p>
        </w:tc>
        <w:tc>
          <w:tcPr>
            <w:tcW w:w="408" w:type="dxa"/>
            <w:vMerge w:val="restart"/>
            <w:tcBorders>
              <w:top w:val="single" w:sz="8" w:space="0" w:color="auto"/>
              <w:left w:val="nil"/>
              <w:right w:val="single" w:sz="8" w:space="0" w:color="auto"/>
            </w:tcBorders>
            <w:shd w:val="clear" w:color="auto" w:fill="auto"/>
            <w:vAlign w:val="center"/>
          </w:tcPr>
          <w:p w14:paraId="0C8282C4"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05DF5586"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63E0B19F"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3E0B0697" w14:textId="77777777" w:rsidR="006A3BD3" w:rsidRPr="007306A8" w:rsidRDefault="006A3BD3" w:rsidP="006A3BD3">
            <w:pPr>
              <w:widowControl/>
              <w:jc w:val="center"/>
              <w:rPr>
                <w:rFonts w:ascii="ＭＳ Ｐ明朝" w:eastAsia="ＭＳ Ｐ明朝" w:hAnsi="ＭＳ Ｐ明朝" w:cs="ＭＳ Ｐゴシック"/>
                <w:kern w:val="0"/>
                <w:szCs w:val="21"/>
              </w:rPr>
            </w:pPr>
          </w:p>
        </w:tc>
      </w:tr>
      <w:tr w:rsidR="006A3BD3" w14:paraId="5D63C2D6" w14:textId="77777777" w:rsidTr="009166BF">
        <w:trPr>
          <w:trHeight w:val="83"/>
        </w:trPr>
        <w:tc>
          <w:tcPr>
            <w:tcW w:w="299" w:type="dxa"/>
            <w:vMerge/>
            <w:tcBorders>
              <w:left w:val="single" w:sz="8" w:space="0" w:color="auto"/>
              <w:bottom w:val="single" w:sz="8" w:space="0" w:color="auto"/>
              <w:right w:val="single" w:sz="8" w:space="0" w:color="auto"/>
            </w:tcBorders>
            <w:shd w:val="clear" w:color="auto" w:fill="E0E0E0"/>
          </w:tcPr>
          <w:p w14:paraId="1F879D62" w14:textId="77777777" w:rsidR="006A3BD3" w:rsidRPr="007306A8" w:rsidRDefault="006A3BD3" w:rsidP="006A3BD3">
            <w:pPr>
              <w:widowControl/>
              <w:jc w:val="left"/>
              <w:rPr>
                <w:rFonts w:ascii="ＭＳ Ｐ明朝" w:eastAsia="ＭＳ Ｐ明朝" w:hAnsi="ＭＳ Ｐ明朝" w:cs="ＭＳ Ｐゴシック"/>
                <w:kern w:val="0"/>
                <w:szCs w:val="21"/>
              </w:rPr>
            </w:pPr>
          </w:p>
        </w:tc>
        <w:tc>
          <w:tcPr>
            <w:tcW w:w="359" w:type="dxa"/>
            <w:gridSpan w:val="2"/>
            <w:vMerge/>
            <w:tcBorders>
              <w:left w:val="nil"/>
              <w:bottom w:val="single" w:sz="8" w:space="0" w:color="auto"/>
              <w:right w:val="single" w:sz="8" w:space="0" w:color="auto"/>
            </w:tcBorders>
            <w:shd w:val="clear" w:color="auto" w:fill="auto"/>
          </w:tcPr>
          <w:p w14:paraId="30AD81BC" w14:textId="77777777" w:rsidR="006A3BD3" w:rsidRPr="007306A8" w:rsidRDefault="006A3BD3" w:rsidP="006A3BD3">
            <w:pPr>
              <w:widowControl/>
              <w:jc w:val="left"/>
              <w:rPr>
                <w:rFonts w:ascii="ＭＳ Ｐ明朝" w:eastAsia="ＭＳ Ｐ明朝" w:hAnsi="ＭＳ Ｐ明朝" w:cs="ＭＳ Ｐゴシック"/>
                <w:kern w:val="0"/>
                <w:szCs w:val="21"/>
              </w:rPr>
            </w:pPr>
          </w:p>
        </w:tc>
        <w:tc>
          <w:tcPr>
            <w:tcW w:w="8028" w:type="dxa"/>
            <w:tcBorders>
              <w:left w:val="single" w:sz="8" w:space="0" w:color="auto"/>
              <w:bottom w:val="single" w:sz="8" w:space="0" w:color="auto"/>
              <w:right w:val="single" w:sz="8" w:space="0" w:color="auto"/>
            </w:tcBorders>
            <w:shd w:val="clear" w:color="auto" w:fill="auto"/>
          </w:tcPr>
          <w:p w14:paraId="1F08FBD7" w14:textId="77777777" w:rsidR="006A3BD3" w:rsidRPr="007306A8" w:rsidRDefault="006A3BD3" w:rsidP="006A3BD3">
            <w:pPr>
              <w:widowControl/>
              <w:ind w:firstLineChars="100" w:firstLine="160"/>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・表示は、</w:t>
            </w:r>
            <w:r w:rsidRPr="007306A8">
              <w:rPr>
                <w:rFonts w:ascii="ＭＳ Ｐゴシック" w:eastAsia="ＭＳ Ｐゴシック" w:hAnsi="ＭＳ Ｐゴシック" w:cs="ＭＳ Ｐゴシック" w:hint="eastAsia"/>
                <w:bCs/>
                <w:kern w:val="0"/>
                <w:sz w:val="16"/>
                <w:szCs w:val="16"/>
              </w:rPr>
              <w:t>バイオハザードマーク</w:t>
            </w:r>
            <w:r w:rsidRPr="007306A8">
              <w:rPr>
                <w:rFonts w:ascii="ＭＳ Ｐ明朝" w:eastAsia="ＭＳ Ｐ明朝" w:hAnsi="ＭＳ Ｐ明朝" w:cs="ＭＳ Ｐゴシック" w:hint="eastAsia"/>
                <w:kern w:val="0"/>
                <w:sz w:val="16"/>
                <w:szCs w:val="16"/>
              </w:rPr>
              <w:t>が望ましい。</w:t>
            </w:r>
          </w:p>
          <w:p w14:paraId="36B21A82" w14:textId="77777777" w:rsidR="006A3BD3" w:rsidRPr="007306A8" w:rsidRDefault="006A3BD3" w:rsidP="006A3BD3">
            <w:pPr>
              <w:widowControl/>
              <w:ind w:firstLineChars="200" w:firstLine="320"/>
              <w:jc w:val="left"/>
              <w:rPr>
                <w:rFonts w:ascii="ＭＳ Ｐ明朝" w:eastAsia="ＭＳ Ｐ明朝" w:hAnsi="ＭＳ Ｐ明朝" w:cs="ＭＳ Ｐゴシック"/>
                <w:bCs/>
                <w:kern w:val="0"/>
                <w:sz w:val="16"/>
                <w:szCs w:val="16"/>
              </w:rPr>
            </w:pPr>
            <w:r w:rsidRPr="007306A8">
              <w:rPr>
                <w:rFonts w:ascii="ＭＳ Ｐ明朝" w:eastAsia="ＭＳ Ｐ明朝" w:hAnsi="ＭＳ Ｐ明朝" w:cs="ＭＳ Ｐゴシック" w:hint="eastAsia"/>
                <w:bCs/>
                <w:kern w:val="0"/>
                <w:sz w:val="16"/>
                <w:szCs w:val="16"/>
              </w:rPr>
              <w:t>血液</w:t>
            </w:r>
            <w:r w:rsidRPr="007306A8">
              <w:rPr>
                <w:rFonts w:ascii="ＭＳ Ｐ明朝" w:eastAsia="ＭＳ Ｐ明朝" w:hAnsi="ＭＳ Ｐ明朝" w:cs="ＭＳ Ｐゴシック" w:hint="eastAsia"/>
                <w:kern w:val="0"/>
                <w:sz w:val="16"/>
                <w:szCs w:val="16"/>
              </w:rPr>
              <w:t>など、液状または泥状のもの（</w:t>
            </w:r>
            <w:r w:rsidRPr="007306A8">
              <w:rPr>
                <w:rFonts w:ascii="ＭＳ Ｐ明朝" w:eastAsia="ＭＳ Ｐ明朝" w:hAnsi="ＭＳ Ｐ明朝" w:cs="ＭＳ Ｐゴシック" w:hint="eastAsia"/>
                <w:kern w:val="0"/>
                <w:sz w:val="16"/>
                <w:szCs w:val="16"/>
                <w:u w:val="single"/>
              </w:rPr>
              <w:t>赤色</w:t>
            </w:r>
            <w:r w:rsidRPr="007306A8">
              <w:rPr>
                <w:rFonts w:ascii="ＭＳ Ｐ明朝" w:eastAsia="ＭＳ Ｐ明朝" w:hAnsi="ＭＳ Ｐ明朝" w:cs="ＭＳ Ｐゴシック" w:hint="eastAsia"/>
                <w:kern w:val="0"/>
                <w:sz w:val="16"/>
                <w:szCs w:val="16"/>
              </w:rPr>
              <w:t>マーク）・・・廃液等が漏洩しない</w:t>
            </w:r>
            <w:r w:rsidRPr="007306A8">
              <w:rPr>
                <w:rFonts w:ascii="ＭＳ Ｐ明朝" w:eastAsia="ＭＳ Ｐ明朝" w:hAnsi="ＭＳ Ｐ明朝" w:cs="ＭＳ Ｐゴシック" w:hint="eastAsia"/>
                <w:bCs/>
                <w:kern w:val="0"/>
                <w:sz w:val="16"/>
                <w:szCs w:val="16"/>
              </w:rPr>
              <w:t>密閉容器</w:t>
            </w:r>
          </w:p>
          <w:p w14:paraId="69AFB7EE" w14:textId="77777777" w:rsidR="006A3BD3" w:rsidRPr="007306A8" w:rsidRDefault="006A3BD3" w:rsidP="006A3BD3">
            <w:pPr>
              <w:widowControl/>
              <w:ind w:leftChars="150" w:left="315"/>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血液が付着した</w:t>
            </w:r>
            <w:r w:rsidRPr="007306A8">
              <w:rPr>
                <w:rFonts w:ascii="ＭＳ Ｐ明朝" w:eastAsia="ＭＳ Ｐ明朝" w:hAnsi="ＭＳ Ｐ明朝" w:cs="ＭＳ Ｐゴシック" w:hint="eastAsia"/>
                <w:bCs/>
                <w:kern w:val="0"/>
                <w:sz w:val="16"/>
                <w:szCs w:val="16"/>
              </w:rPr>
              <w:t>ガーゼ</w:t>
            </w:r>
            <w:r w:rsidRPr="007306A8">
              <w:rPr>
                <w:rFonts w:ascii="ＭＳ Ｐ明朝" w:eastAsia="ＭＳ Ｐ明朝" w:hAnsi="ＭＳ Ｐ明朝" w:cs="ＭＳ Ｐゴシック" w:hint="eastAsia"/>
                <w:kern w:val="0"/>
                <w:sz w:val="16"/>
                <w:szCs w:val="16"/>
              </w:rPr>
              <w:t>など、固形状のもの（</w:t>
            </w:r>
            <w:r w:rsidRPr="007306A8">
              <w:rPr>
                <w:rFonts w:ascii="ＭＳ Ｐ明朝" w:eastAsia="ＭＳ Ｐ明朝" w:hAnsi="ＭＳ Ｐ明朝" w:cs="ＭＳ Ｐゴシック" w:hint="eastAsia"/>
                <w:kern w:val="0"/>
                <w:sz w:val="16"/>
                <w:szCs w:val="16"/>
                <w:u w:val="single"/>
              </w:rPr>
              <w:t>橙色</w:t>
            </w:r>
            <w:r w:rsidRPr="007306A8">
              <w:rPr>
                <w:rFonts w:ascii="ＭＳ Ｐ明朝" w:eastAsia="ＭＳ Ｐ明朝" w:hAnsi="ＭＳ Ｐ明朝" w:cs="ＭＳ Ｐゴシック" w:hint="eastAsia"/>
                <w:kern w:val="0"/>
                <w:sz w:val="16"/>
                <w:szCs w:val="16"/>
              </w:rPr>
              <w:t>マーク）・・・丈夫なプラスチック袋を二重にして使用</w:t>
            </w:r>
          </w:p>
          <w:p w14:paraId="0B56C791" w14:textId="153002F9" w:rsidR="006A3BD3" w:rsidRDefault="006A3BD3" w:rsidP="00A048AC">
            <w:pPr>
              <w:widowControl/>
              <w:spacing w:line="0" w:lineRule="atLeast"/>
              <w:ind w:firstLineChars="200" w:firstLine="320"/>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bCs/>
                <w:kern w:val="0"/>
                <w:sz w:val="16"/>
                <w:szCs w:val="16"/>
              </w:rPr>
              <w:t>注射針</w:t>
            </w:r>
            <w:r w:rsidRPr="007306A8">
              <w:rPr>
                <w:rFonts w:ascii="ＭＳ Ｐ明朝" w:eastAsia="ＭＳ Ｐ明朝" w:hAnsi="ＭＳ Ｐ明朝" w:cs="ＭＳ Ｐゴシック" w:hint="eastAsia"/>
                <w:kern w:val="0"/>
                <w:sz w:val="16"/>
                <w:szCs w:val="16"/>
              </w:rPr>
              <w:t>など、鋭利なもの（</w:t>
            </w:r>
            <w:r w:rsidRPr="007306A8">
              <w:rPr>
                <w:rFonts w:ascii="ＭＳ Ｐ明朝" w:eastAsia="ＭＳ Ｐ明朝" w:hAnsi="ＭＳ Ｐ明朝" w:cs="ＭＳ Ｐゴシック" w:hint="eastAsia"/>
                <w:kern w:val="0"/>
                <w:sz w:val="16"/>
                <w:szCs w:val="16"/>
                <w:u w:val="single"/>
              </w:rPr>
              <w:t>黄色</w:t>
            </w:r>
            <w:r w:rsidRPr="007306A8">
              <w:rPr>
                <w:rFonts w:ascii="ＭＳ Ｐ明朝" w:eastAsia="ＭＳ Ｐ明朝" w:hAnsi="ＭＳ Ｐ明朝" w:cs="ＭＳ Ｐゴシック" w:hint="eastAsia"/>
                <w:kern w:val="0"/>
                <w:sz w:val="16"/>
                <w:szCs w:val="16"/>
              </w:rPr>
              <w:t>マーク）・・・対貫通性のある</w:t>
            </w:r>
            <w:r w:rsidRPr="007306A8">
              <w:rPr>
                <w:rFonts w:ascii="ＭＳ Ｐ明朝" w:eastAsia="ＭＳ Ｐ明朝" w:hAnsi="ＭＳ Ｐ明朝" w:cs="ＭＳ Ｐゴシック" w:hint="eastAsia"/>
                <w:bCs/>
                <w:kern w:val="0"/>
                <w:sz w:val="16"/>
                <w:szCs w:val="16"/>
              </w:rPr>
              <w:t>堅牢な容器</w:t>
            </w:r>
          </w:p>
        </w:tc>
        <w:tc>
          <w:tcPr>
            <w:tcW w:w="408" w:type="dxa"/>
            <w:vMerge/>
            <w:tcBorders>
              <w:left w:val="nil"/>
              <w:bottom w:val="single" w:sz="8" w:space="0" w:color="auto"/>
              <w:right w:val="single" w:sz="8" w:space="0" w:color="auto"/>
            </w:tcBorders>
            <w:shd w:val="clear" w:color="auto" w:fill="auto"/>
            <w:vAlign w:val="center"/>
          </w:tcPr>
          <w:p w14:paraId="1B32B6FB"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03A28298"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0C78B8AB" w14:textId="77777777" w:rsidR="006A3BD3" w:rsidRPr="007306A8" w:rsidRDefault="006A3BD3" w:rsidP="006A3BD3">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0E513B7C" w14:textId="77777777" w:rsidR="006A3BD3" w:rsidRPr="007306A8" w:rsidRDefault="006A3BD3" w:rsidP="006A3BD3">
            <w:pPr>
              <w:widowControl/>
              <w:jc w:val="center"/>
              <w:rPr>
                <w:rFonts w:ascii="ＭＳ Ｐ明朝" w:eastAsia="ＭＳ Ｐ明朝" w:hAnsi="ＭＳ Ｐ明朝" w:cs="ＭＳ Ｐゴシック"/>
                <w:kern w:val="0"/>
                <w:szCs w:val="21"/>
              </w:rPr>
            </w:pPr>
          </w:p>
        </w:tc>
      </w:tr>
      <w:tr w:rsidR="003772B9" w14:paraId="5947BE6E" w14:textId="77777777" w:rsidTr="009166BF">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3BF0BCCE" w14:textId="24D36C9A" w:rsidR="003772B9" w:rsidRDefault="003772B9" w:rsidP="003772B9">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４－２－４　感染性廃棄物の保管</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D87F9D0" w14:textId="6CC902C7"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4876547" w14:textId="767C7C9C"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944F78F" w14:textId="20C5514E"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5DA0D94" w14:textId="4CCCCEB7"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FE2BEF" w14:paraId="672C3E19"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170AA5C5" w14:textId="77777777" w:rsidR="00FE2BEF" w:rsidRPr="007306A8" w:rsidRDefault="00FE2BEF" w:rsidP="00FE2BEF">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0E863EBA" w14:textId="54DA1559" w:rsidR="00FE2BEF" w:rsidRPr="007306A8" w:rsidRDefault="00FE2BEF" w:rsidP="00FE2BEF">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4D71E759" w14:textId="77777777" w:rsidR="00FE2BEF" w:rsidRPr="007306A8" w:rsidRDefault="00FE2BEF" w:rsidP="00FE2BEF">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①保管期間を極力短期間としている。</w:t>
            </w:r>
          </w:p>
          <w:p w14:paraId="4F2115F9" w14:textId="25C53061" w:rsidR="00FE2BEF" w:rsidRDefault="00FE2BEF" w:rsidP="00FE2BEF">
            <w:pPr>
              <w:widowControl/>
              <w:spacing w:line="0" w:lineRule="atLeas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（国マ</w:t>
            </w:r>
            <w:r>
              <w:rPr>
                <w:rFonts w:ascii="ＭＳ Ｐ明朝" w:eastAsia="ＭＳ Ｐ明朝" w:hAnsi="ＭＳ Ｐ明朝" w:cs="ＭＳ Ｐゴシック" w:hint="eastAsia"/>
                <w:kern w:val="0"/>
                <w:sz w:val="16"/>
                <w:szCs w:val="16"/>
              </w:rPr>
              <w:t>4.4</w:t>
            </w:r>
            <w:r w:rsidRPr="007306A8">
              <w:rPr>
                <w:rFonts w:ascii="ＭＳ Ｐ明朝" w:eastAsia="ＭＳ Ｐ明朝" w:hAnsi="ＭＳ Ｐ明朝" w:cs="ＭＳ Ｐゴシック" w:hint="eastAsia"/>
                <w:kern w:val="0"/>
                <w:sz w:val="16"/>
                <w:szCs w:val="16"/>
              </w:rPr>
              <w:t>、廃掃法施行規則第8条の13）</w:t>
            </w:r>
          </w:p>
        </w:tc>
        <w:tc>
          <w:tcPr>
            <w:tcW w:w="408" w:type="dxa"/>
            <w:tcBorders>
              <w:top w:val="single" w:sz="8" w:space="0" w:color="auto"/>
              <w:left w:val="nil"/>
              <w:bottom w:val="single" w:sz="8" w:space="0" w:color="auto"/>
              <w:right w:val="single" w:sz="8" w:space="0" w:color="auto"/>
            </w:tcBorders>
            <w:shd w:val="clear" w:color="auto" w:fill="auto"/>
            <w:vAlign w:val="center"/>
          </w:tcPr>
          <w:p w14:paraId="4354D855"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28FC1DC8"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6B0F4085"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432B175E" w14:textId="77777777" w:rsidR="00FE2BEF" w:rsidRPr="007306A8" w:rsidRDefault="00FE2BEF" w:rsidP="00FE2BEF">
            <w:pPr>
              <w:widowControl/>
              <w:jc w:val="center"/>
              <w:rPr>
                <w:rFonts w:ascii="ＭＳ Ｐ明朝" w:eastAsia="ＭＳ Ｐ明朝" w:hAnsi="ＭＳ Ｐ明朝" w:cs="ＭＳ Ｐゴシック"/>
                <w:kern w:val="0"/>
                <w:szCs w:val="21"/>
              </w:rPr>
            </w:pPr>
          </w:p>
        </w:tc>
      </w:tr>
      <w:tr w:rsidR="00FE2BEF" w14:paraId="2BDEF4C3" w14:textId="77777777" w:rsidTr="009166BF">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2738E01E" w14:textId="77777777" w:rsidR="00FE2BEF" w:rsidRPr="007306A8" w:rsidRDefault="00FE2BEF" w:rsidP="00FE2BEF">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4BFAB9A3" w14:textId="77777777" w:rsidR="00FE2BEF" w:rsidRPr="007306A8" w:rsidRDefault="00FE2BEF" w:rsidP="00FE2BEF">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18DDB40F" w14:textId="77777777" w:rsidR="00FE2BEF" w:rsidRPr="007306A8" w:rsidRDefault="00FE2BEF" w:rsidP="00FE2BEF">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w:t>
            </w:r>
            <w:r w:rsidRPr="007306A8">
              <w:rPr>
                <w:rFonts w:ascii="ＭＳ Ｐゴシック" w:eastAsia="ＭＳ Ｐゴシック" w:hAnsi="ＭＳ Ｐゴシック" w:cs="ＭＳ Ｐゴシック" w:hint="eastAsia"/>
                <w:kern w:val="0"/>
                <w:szCs w:val="21"/>
                <w:u w:val="single"/>
              </w:rPr>
              <w:t>保管場所</w:t>
            </w:r>
            <w:r w:rsidRPr="007306A8">
              <w:rPr>
                <w:rFonts w:ascii="ＭＳ Ｐゴシック" w:eastAsia="ＭＳ Ｐゴシック" w:hAnsi="ＭＳ Ｐゴシック" w:cs="ＭＳ Ｐゴシック" w:hint="eastAsia"/>
                <w:kern w:val="0"/>
                <w:szCs w:val="21"/>
              </w:rPr>
              <w:t>について、関係者以外の</w:t>
            </w:r>
            <w:r w:rsidRPr="007306A8">
              <w:rPr>
                <w:rFonts w:ascii="ＭＳ Ｐゴシック" w:eastAsia="ＭＳ Ｐゴシック" w:hAnsi="ＭＳ Ｐゴシック" w:cs="ＭＳ Ｐゴシック" w:hint="eastAsia"/>
                <w:bCs/>
                <w:kern w:val="0"/>
                <w:szCs w:val="21"/>
              </w:rPr>
              <w:t>立入禁止措置</w:t>
            </w:r>
            <w:r w:rsidRPr="007306A8">
              <w:rPr>
                <w:rFonts w:ascii="ＭＳ Ｐゴシック" w:eastAsia="ＭＳ Ｐゴシック" w:hAnsi="ＭＳ Ｐゴシック" w:cs="ＭＳ Ｐゴシック" w:hint="eastAsia"/>
                <w:kern w:val="0"/>
                <w:szCs w:val="21"/>
              </w:rPr>
              <w:t>は十分である。</w:t>
            </w:r>
          </w:p>
          <w:p w14:paraId="6CB07AC7" w14:textId="0C516D7B" w:rsidR="00FE2BEF" w:rsidRDefault="00FE2BEF" w:rsidP="00FE2BEF">
            <w:pPr>
              <w:widowControl/>
              <w:spacing w:line="0" w:lineRule="atLeas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（国マ</w:t>
            </w:r>
            <w:r>
              <w:rPr>
                <w:rFonts w:ascii="ＭＳ Ｐ明朝" w:eastAsia="ＭＳ Ｐ明朝" w:hAnsi="ＭＳ Ｐ明朝" w:cs="ＭＳ Ｐゴシック" w:hint="eastAsia"/>
                <w:kern w:val="0"/>
                <w:sz w:val="16"/>
                <w:szCs w:val="16"/>
              </w:rPr>
              <w:t>4.4</w:t>
            </w:r>
            <w:r w:rsidRPr="007306A8">
              <w:rPr>
                <w:rFonts w:ascii="ＭＳ Ｐ明朝" w:eastAsia="ＭＳ Ｐ明朝" w:hAnsi="ＭＳ Ｐ明朝" w:cs="ＭＳ Ｐゴシック" w:hint="eastAsia"/>
                <w:kern w:val="0"/>
                <w:sz w:val="16"/>
                <w:szCs w:val="16"/>
              </w:rPr>
              <w:t>）</w:t>
            </w:r>
          </w:p>
        </w:tc>
        <w:tc>
          <w:tcPr>
            <w:tcW w:w="408" w:type="dxa"/>
            <w:tcBorders>
              <w:top w:val="single" w:sz="8" w:space="0" w:color="auto"/>
              <w:left w:val="nil"/>
              <w:bottom w:val="single" w:sz="8" w:space="0" w:color="auto"/>
              <w:right w:val="single" w:sz="8" w:space="0" w:color="auto"/>
            </w:tcBorders>
            <w:shd w:val="clear" w:color="auto" w:fill="auto"/>
            <w:vAlign w:val="center"/>
          </w:tcPr>
          <w:p w14:paraId="496318F5"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79C141CC"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0606244D"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34AB54BF" w14:textId="77777777" w:rsidR="00FE2BEF" w:rsidRPr="007306A8" w:rsidRDefault="00FE2BEF" w:rsidP="00FE2BEF">
            <w:pPr>
              <w:widowControl/>
              <w:jc w:val="center"/>
              <w:rPr>
                <w:rFonts w:ascii="ＭＳ Ｐ明朝" w:eastAsia="ＭＳ Ｐ明朝" w:hAnsi="ＭＳ Ｐ明朝" w:cs="ＭＳ Ｐゴシック"/>
                <w:kern w:val="0"/>
                <w:szCs w:val="21"/>
              </w:rPr>
            </w:pPr>
          </w:p>
        </w:tc>
      </w:tr>
      <w:tr w:rsidR="003772B9" w14:paraId="661B36AB" w14:textId="77777777" w:rsidTr="009166BF">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105F88AD" w14:textId="70783A1B" w:rsidR="003772B9" w:rsidRDefault="003772B9" w:rsidP="003772B9">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４－２－５　契約関係</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C0B0F11" w14:textId="5B47683B"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F4DDE30" w14:textId="5D76949F"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9519734" w14:textId="293074E6"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A226F79" w14:textId="43016CED" w:rsidR="003772B9" w:rsidRPr="007306A8" w:rsidRDefault="003772B9" w:rsidP="003772B9">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FE2BEF" w14:paraId="553A954F" w14:textId="77777777" w:rsidTr="00FE2BEF">
        <w:trPr>
          <w:trHeight w:val="84"/>
        </w:trPr>
        <w:tc>
          <w:tcPr>
            <w:tcW w:w="299" w:type="dxa"/>
            <w:vMerge w:val="restart"/>
            <w:tcBorders>
              <w:top w:val="single" w:sz="8" w:space="0" w:color="auto"/>
              <w:left w:val="single" w:sz="8" w:space="0" w:color="auto"/>
              <w:right w:val="single" w:sz="8" w:space="0" w:color="auto"/>
            </w:tcBorders>
            <w:shd w:val="clear" w:color="auto" w:fill="E0E0E0"/>
          </w:tcPr>
          <w:p w14:paraId="675FF0A3" w14:textId="77777777" w:rsidR="00FE2BEF" w:rsidRPr="007306A8" w:rsidRDefault="00FE2BEF" w:rsidP="00FE2BEF">
            <w:pPr>
              <w:widowControl/>
              <w:jc w:val="left"/>
              <w:rPr>
                <w:rFonts w:ascii="ＭＳ Ｐ明朝" w:eastAsia="ＭＳ Ｐ明朝" w:hAnsi="ＭＳ Ｐ明朝" w:cs="ＭＳ Ｐゴシック"/>
                <w:kern w:val="0"/>
                <w:szCs w:val="21"/>
              </w:rPr>
            </w:pPr>
          </w:p>
        </w:tc>
        <w:tc>
          <w:tcPr>
            <w:tcW w:w="359" w:type="dxa"/>
            <w:gridSpan w:val="2"/>
            <w:vMerge w:val="restart"/>
            <w:tcBorders>
              <w:top w:val="single" w:sz="8" w:space="0" w:color="auto"/>
              <w:left w:val="nil"/>
              <w:right w:val="single" w:sz="8" w:space="0" w:color="auto"/>
            </w:tcBorders>
            <w:shd w:val="clear" w:color="auto" w:fill="auto"/>
          </w:tcPr>
          <w:p w14:paraId="4ABDF56E" w14:textId="77777777" w:rsidR="00FE2BEF" w:rsidRPr="007306A8" w:rsidRDefault="00FE2BEF" w:rsidP="00FE2BEF">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p w14:paraId="669F787A" w14:textId="56F9DDC7" w:rsidR="00FE2BEF" w:rsidRPr="007306A8" w:rsidRDefault="00FE2BEF" w:rsidP="00FE2BEF">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right w:val="single" w:sz="8" w:space="0" w:color="auto"/>
            </w:tcBorders>
            <w:shd w:val="clear" w:color="auto" w:fill="auto"/>
          </w:tcPr>
          <w:p w14:paraId="78E40AE6" w14:textId="77777777" w:rsidR="00FE2BEF" w:rsidRPr="007306A8" w:rsidRDefault="00FE2BEF" w:rsidP="00FE2BEF">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①収集運搬業者及び処理業者と産業廃棄物処理</w:t>
            </w:r>
            <w:r w:rsidRPr="007306A8">
              <w:rPr>
                <w:rFonts w:ascii="ＭＳ Ｐゴシック" w:eastAsia="ＭＳ Ｐゴシック" w:hAnsi="ＭＳ Ｐゴシック" w:cs="ＭＳ Ｐゴシック" w:hint="eastAsia"/>
                <w:bCs/>
                <w:kern w:val="0"/>
                <w:szCs w:val="21"/>
              </w:rPr>
              <w:t>委託契約</w:t>
            </w:r>
            <w:r w:rsidRPr="007306A8">
              <w:rPr>
                <w:rFonts w:ascii="ＭＳ Ｐゴシック" w:eastAsia="ＭＳ Ｐゴシック" w:hAnsi="ＭＳ Ｐゴシック" w:cs="ＭＳ Ｐゴシック" w:hint="eastAsia"/>
                <w:kern w:val="0"/>
                <w:szCs w:val="21"/>
              </w:rPr>
              <w:t>を締結している。</w:t>
            </w:r>
          </w:p>
          <w:p w14:paraId="5F830D9E" w14:textId="77777777" w:rsidR="00FE2BEF" w:rsidRDefault="00FE2BEF" w:rsidP="00FE2BEF">
            <w:pPr>
              <w:widowControl/>
              <w:ind w:firstLineChars="100" w:firstLine="210"/>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bCs/>
                <w:kern w:val="0"/>
                <w:szCs w:val="21"/>
              </w:rPr>
              <w:t>契約書に業者の許可証の写し</w:t>
            </w:r>
            <w:r w:rsidRPr="007306A8">
              <w:rPr>
                <w:rFonts w:ascii="ＭＳ Ｐゴシック" w:eastAsia="ＭＳ Ｐゴシック" w:hAnsi="ＭＳ Ｐゴシック" w:cs="ＭＳ Ｐゴシック" w:hint="eastAsia"/>
                <w:kern w:val="0"/>
                <w:szCs w:val="21"/>
              </w:rPr>
              <w:t>が添付されている。</w:t>
            </w:r>
          </w:p>
          <w:p w14:paraId="0EDDC34E" w14:textId="41AE4E2D" w:rsidR="00FE2BEF" w:rsidRDefault="00FE2BEF" w:rsidP="00FE2BEF">
            <w:pPr>
              <w:widowControl/>
              <w:spacing w:line="0" w:lineRule="atLeast"/>
              <w:jc w:val="left"/>
              <w:rPr>
                <w:rFonts w:ascii="ＭＳ Ｐゴシック" w:eastAsia="ＭＳ Ｐゴシック" w:hAnsi="ＭＳ Ｐゴシック" w:cs="ＭＳ Ｐゴシック"/>
                <w:kern w:val="0"/>
                <w:szCs w:val="21"/>
              </w:rPr>
            </w:pPr>
            <w:r w:rsidRPr="00CB715C">
              <w:rPr>
                <w:rFonts w:ascii="ＭＳ Ｐ明朝" w:eastAsia="ＭＳ Ｐ明朝" w:hAnsi="ＭＳ Ｐ明朝" w:cs="ＭＳ Ｐゴシック" w:hint="eastAsia"/>
                <w:kern w:val="0"/>
                <w:sz w:val="16"/>
                <w:szCs w:val="16"/>
              </w:rPr>
              <w:t>（廃掃法第12条の2第5項、第6項、廃掃法施行規則第8条の14、第8条の15）</w:t>
            </w:r>
          </w:p>
        </w:tc>
        <w:tc>
          <w:tcPr>
            <w:tcW w:w="408" w:type="dxa"/>
            <w:vMerge w:val="restart"/>
            <w:tcBorders>
              <w:top w:val="single" w:sz="8" w:space="0" w:color="auto"/>
              <w:left w:val="nil"/>
              <w:right w:val="single" w:sz="8" w:space="0" w:color="auto"/>
            </w:tcBorders>
            <w:shd w:val="clear" w:color="auto" w:fill="auto"/>
            <w:vAlign w:val="center"/>
          </w:tcPr>
          <w:p w14:paraId="6C9A38C9"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738172B9"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481B1F37"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53894C22" w14:textId="77777777" w:rsidR="00FE2BEF" w:rsidRPr="007306A8" w:rsidRDefault="00FE2BEF" w:rsidP="00FE2BEF">
            <w:pPr>
              <w:widowControl/>
              <w:jc w:val="center"/>
              <w:rPr>
                <w:rFonts w:ascii="ＭＳ Ｐ明朝" w:eastAsia="ＭＳ Ｐ明朝" w:hAnsi="ＭＳ Ｐ明朝" w:cs="ＭＳ Ｐゴシック"/>
                <w:kern w:val="0"/>
                <w:szCs w:val="21"/>
              </w:rPr>
            </w:pPr>
          </w:p>
        </w:tc>
      </w:tr>
      <w:tr w:rsidR="00FE2BEF" w14:paraId="73C79746" w14:textId="77777777" w:rsidTr="00FE2BEF">
        <w:trPr>
          <w:trHeight w:val="83"/>
        </w:trPr>
        <w:tc>
          <w:tcPr>
            <w:tcW w:w="299" w:type="dxa"/>
            <w:vMerge/>
            <w:tcBorders>
              <w:left w:val="single" w:sz="8" w:space="0" w:color="auto"/>
              <w:bottom w:val="single" w:sz="8" w:space="0" w:color="auto"/>
              <w:right w:val="single" w:sz="8" w:space="0" w:color="auto"/>
            </w:tcBorders>
            <w:shd w:val="clear" w:color="auto" w:fill="E0E0E0"/>
          </w:tcPr>
          <w:p w14:paraId="6F47BD1A" w14:textId="77777777" w:rsidR="00FE2BEF" w:rsidRPr="007306A8" w:rsidRDefault="00FE2BEF" w:rsidP="00FE2BEF">
            <w:pPr>
              <w:widowControl/>
              <w:jc w:val="left"/>
              <w:rPr>
                <w:rFonts w:ascii="ＭＳ Ｐ明朝" w:eastAsia="ＭＳ Ｐ明朝" w:hAnsi="ＭＳ Ｐ明朝" w:cs="ＭＳ Ｐゴシック"/>
                <w:kern w:val="0"/>
                <w:szCs w:val="21"/>
              </w:rPr>
            </w:pPr>
          </w:p>
        </w:tc>
        <w:tc>
          <w:tcPr>
            <w:tcW w:w="359" w:type="dxa"/>
            <w:gridSpan w:val="2"/>
            <w:vMerge/>
            <w:tcBorders>
              <w:left w:val="nil"/>
              <w:bottom w:val="single" w:sz="8" w:space="0" w:color="auto"/>
              <w:right w:val="single" w:sz="8" w:space="0" w:color="auto"/>
            </w:tcBorders>
            <w:shd w:val="clear" w:color="auto" w:fill="auto"/>
          </w:tcPr>
          <w:p w14:paraId="2E2E8D9A" w14:textId="77777777" w:rsidR="00FE2BEF" w:rsidRPr="007306A8" w:rsidRDefault="00FE2BEF" w:rsidP="00FE2BEF">
            <w:pPr>
              <w:widowControl/>
              <w:jc w:val="left"/>
              <w:rPr>
                <w:rFonts w:ascii="ＭＳ Ｐ明朝" w:eastAsia="ＭＳ Ｐ明朝" w:hAnsi="ＭＳ Ｐ明朝" w:cs="ＭＳ Ｐゴシック"/>
                <w:kern w:val="0"/>
                <w:szCs w:val="21"/>
              </w:rPr>
            </w:pPr>
          </w:p>
        </w:tc>
        <w:tc>
          <w:tcPr>
            <w:tcW w:w="8028" w:type="dxa"/>
            <w:tcBorders>
              <w:left w:val="single" w:sz="8" w:space="0" w:color="auto"/>
              <w:bottom w:val="single" w:sz="8" w:space="0" w:color="auto"/>
              <w:right w:val="single" w:sz="8" w:space="0" w:color="auto"/>
            </w:tcBorders>
            <w:shd w:val="clear" w:color="auto" w:fill="auto"/>
          </w:tcPr>
          <w:p w14:paraId="4AFB09DD" w14:textId="747D6A81" w:rsidR="00FE2BEF" w:rsidRDefault="00FE2BEF" w:rsidP="00FE2BEF">
            <w:pPr>
              <w:widowControl/>
              <w:spacing w:line="0" w:lineRule="atLeas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・産業廃棄物の収集運搬業者及び処理業者と</w:t>
            </w:r>
            <w:r w:rsidRPr="007306A8">
              <w:rPr>
                <w:rFonts w:ascii="ＭＳ Ｐ明朝" w:eastAsia="ＭＳ Ｐ明朝" w:hAnsi="ＭＳ Ｐ明朝" w:cs="ＭＳ Ｐゴシック" w:hint="eastAsia"/>
                <w:kern w:val="0"/>
                <w:sz w:val="16"/>
                <w:szCs w:val="16"/>
                <w:u w:val="single"/>
              </w:rPr>
              <w:t>個別の契約書</w:t>
            </w:r>
            <w:r w:rsidRPr="007306A8">
              <w:rPr>
                <w:rFonts w:ascii="ＭＳ Ｐ明朝" w:eastAsia="ＭＳ Ｐ明朝" w:hAnsi="ＭＳ Ｐ明朝" w:cs="ＭＳ Ｐゴシック" w:hint="eastAsia"/>
                <w:kern w:val="0"/>
                <w:sz w:val="16"/>
                <w:szCs w:val="16"/>
              </w:rPr>
              <w:t>が必要。</w:t>
            </w:r>
          </w:p>
        </w:tc>
        <w:tc>
          <w:tcPr>
            <w:tcW w:w="408" w:type="dxa"/>
            <w:vMerge/>
            <w:tcBorders>
              <w:left w:val="nil"/>
              <w:bottom w:val="single" w:sz="8" w:space="0" w:color="auto"/>
              <w:right w:val="single" w:sz="8" w:space="0" w:color="auto"/>
            </w:tcBorders>
            <w:shd w:val="clear" w:color="auto" w:fill="auto"/>
            <w:vAlign w:val="center"/>
          </w:tcPr>
          <w:p w14:paraId="1BB6309D"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3773BBE5"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6DFC1741"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7B151B5C" w14:textId="77777777" w:rsidR="00FE2BEF" w:rsidRPr="007306A8" w:rsidRDefault="00FE2BEF" w:rsidP="00FE2BEF">
            <w:pPr>
              <w:widowControl/>
              <w:jc w:val="center"/>
              <w:rPr>
                <w:rFonts w:ascii="ＭＳ Ｐ明朝" w:eastAsia="ＭＳ Ｐ明朝" w:hAnsi="ＭＳ Ｐ明朝" w:cs="ＭＳ Ｐゴシック"/>
                <w:kern w:val="0"/>
                <w:szCs w:val="21"/>
              </w:rPr>
            </w:pPr>
          </w:p>
        </w:tc>
      </w:tr>
      <w:tr w:rsidR="00FE2BEF" w14:paraId="245FFF6D" w14:textId="77777777" w:rsidTr="00FE2BEF">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02D3A213" w14:textId="77777777" w:rsidR="00FE2BEF" w:rsidRPr="007306A8" w:rsidRDefault="00FE2BEF" w:rsidP="00FE2BEF">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0BFD651C" w14:textId="0A6BC623" w:rsidR="00FE2BEF" w:rsidRPr="007306A8" w:rsidRDefault="00FE2BEF" w:rsidP="00FE2BEF">
            <w:pPr>
              <w:widowControl/>
              <w:jc w:val="left"/>
              <w:rPr>
                <w:rFonts w:ascii="ＭＳ Ｐ明朝" w:eastAsia="ＭＳ Ｐ明朝" w:hAnsi="ＭＳ Ｐ明朝" w:cs="ＭＳ Ｐゴシック"/>
                <w:kern w:val="0"/>
                <w:szCs w:val="21"/>
              </w:rPr>
            </w:pPr>
            <w:r w:rsidRPr="007306A8">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639CD626" w14:textId="77777777" w:rsidR="00FE2BEF" w:rsidRPr="007306A8" w:rsidRDefault="00FE2BEF" w:rsidP="00FE2BEF">
            <w:pPr>
              <w:widowControl/>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②廃棄にあたっては、</w:t>
            </w:r>
            <w:r w:rsidRPr="007306A8">
              <w:rPr>
                <w:rFonts w:ascii="ＭＳ Ｐゴシック" w:eastAsia="ＭＳ Ｐゴシック" w:hAnsi="ＭＳ Ｐゴシック" w:cs="ＭＳ Ｐゴシック" w:hint="eastAsia"/>
                <w:bCs/>
                <w:kern w:val="0"/>
                <w:szCs w:val="21"/>
                <w:u w:val="single"/>
              </w:rPr>
              <w:t>マニフェスト</w:t>
            </w:r>
            <w:r w:rsidRPr="007306A8">
              <w:rPr>
                <w:rFonts w:ascii="ＭＳ Ｐゴシック" w:eastAsia="ＭＳ Ｐゴシック" w:hAnsi="ＭＳ Ｐゴシック" w:cs="ＭＳ Ｐゴシック" w:hint="eastAsia"/>
                <w:kern w:val="0"/>
                <w:szCs w:val="21"/>
                <w:u w:val="single"/>
              </w:rPr>
              <w:t>（産業廃棄物管理票）</w:t>
            </w:r>
            <w:r w:rsidRPr="007306A8">
              <w:rPr>
                <w:rFonts w:ascii="ＭＳ Ｐゴシック" w:eastAsia="ＭＳ Ｐゴシック" w:hAnsi="ＭＳ Ｐゴシック" w:cs="ＭＳ Ｐゴシック" w:hint="eastAsia"/>
                <w:kern w:val="0"/>
                <w:szCs w:val="21"/>
              </w:rPr>
              <w:t>を確認し、保管（</w:t>
            </w:r>
            <w:r w:rsidRPr="007306A8">
              <w:rPr>
                <w:rFonts w:ascii="ＭＳ Ｐゴシック" w:eastAsia="ＭＳ Ｐゴシック" w:hAnsi="ＭＳ Ｐゴシック" w:cs="ＭＳ Ｐゴシック" w:hint="eastAsia"/>
                <w:bCs/>
                <w:kern w:val="0"/>
                <w:szCs w:val="21"/>
              </w:rPr>
              <w:t>5年間</w:t>
            </w:r>
            <w:r w:rsidRPr="007306A8">
              <w:rPr>
                <w:rFonts w:ascii="ＭＳ Ｐゴシック" w:eastAsia="ＭＳ Ｐゴシック" w:hAnsi="ＭＳ Ｐゴシック" w:cs="ＭＳ Ｐゴシック" w:hint="eastAsia"/>
                <w:kern w:val="0"/>
                <w:szCs w:val="21"/>
              </w:rPr>
              <w:t>）している。</w:t>
            </w:r>
          </w:p>
          <w:p w14:paraId="12D05ACE" w14:textId="77777777" w:rsidR="00FE2BEF" w:rsidRDefault="00FE2BEF" w:rsidP="00FE2BEF">
            <w:pPr>
              <w:widowControl/>
              <w:jc w:val="left"/>
              <w:rPr>
                <w:rFonts w:ascii="ＭＳ Ｐ明朝" w:eastAsia="ＭＳ Ｐ明朝" w:hAnsi="ＭＳ Ｐ明朝" w:cs="ＭＳ Ｐゴシック"/>
                <w:kern w:val="0"/>
                <w:sz w:val="16"/>
                <w:szCs w:val="16"/>
              </w:rPr>
            </w:pPr>
            <w:r w:rsidRPr="007306A8">
              <w:rPr>
                <w:rFonts w:ascii="ＭＳ Ｐ明朝" w:eastAsia="ＭＳ Ｐ明朝" w:hAnsi="ＭＳ Ｐ明朝" w:cs="ＭＳ Ｐゴシック" w:hint="eastAsia"/>
                <w:kern w:val="0"/>
                <w:sz w:val="16"/>
                <w:szCs w:val="16"/>
              </w:rPr>
              <w:t>（廃掃法第12条の3第5項、廃掃法施行規則第8条の26）</w:t>
            </w:r>
          </w:p>
          <w:p w14:paraId="131C8B1D" w14:textId="5E3852FF" w:rsidR="00FE2BEF" w:rsidRDefault="00FE2BEF" w:rsidP="00FE2BEF">
            <w:pPr>
              <w:widowControl/>
              <w:spacing w:line="0" w:lineRule="atLeast"/>
              <w:jc w:val="left"/>
              <w:rPr>
                <w:rFonts w:ascii="ＭＳ Ｐゴシック" w:eastAsia="ＭＳ Ｐゴシック" w:hAnsi="ＭＳ Ｐゴシック" w:cs="ＭＳ Ｐゴシック"/>
                <w:kern w:val="0"/>
                <w:szCs w:val="21"/>
              </w:rPr>
            </w:pPr>
            <w:r w:rsidRPr="00F10590">
              <w:rPr>
                <w:rFonts w:ascii="ＭＳ Ｐ明朝" w:eastAsia="ＭＳ Ｐ明朝" w:hAnsi="ＭＳ Ｐ明朝" w:cs="ＭＳ Ｐゴシック" w:hint="eastAsia"/>
                <w:kern w:val="0"/>
                <w:sz w:val="16"/>
                <w:szCs w:val="16"/>
              </w:rPr>
              <w:t>・電子マニフェストの場合、紙への出力の必要は無く、定期的に確認していること。</w:t>
            </w:r>
          </w:p>
        </w:tc>
        <w:tc>
          <w:tcPr>
            <w:tcW w:w="408" w:type="dxa"/>
            <w:tcBorders>
              <w:top w:val="single" w:sz="8" w:space="0" w:color="auto"/>
              <w:left w:val="nil"/>
              <w:bottom w:val="single" w:sz="8" w:space="0" w:color="auto"/>
              <w:right w:val="single" w:sz="8" w:space="0" w:color="auto"/>
            </w:tcBorders>
            <w:shd w:val="clear" w:color="auto" w:fill="auto"/>
            <w:vAlign w:val="center"/>
          </w:tcPr>
          <w:p w14:paraId="49119AE3"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436FCC5F"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330028D6"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282B68CB" w14:textId="77777777" w:rsidR="00FE2BEF" w:rsidRPr="007306A8" w:rsidRDefault="00FE2BEF" w:rsidP="00FE2BEF">
            <w:pPr>
              <w:widowControl/>
              <w:jc w:val="center"/>
              <w:rPr>
                <w:rFonts w:ascii="ＭＳ Ｐ明朝" w:eastAsia="ＭＳ Ｐ明朝" w:hAnsi="ＭＳ Ｐ明朝" w:cs="ＭＳ Ｐゴシック"/>
                <w:kern w:val="0"/>
                <w:szCs w:val="21"/>
              </w:rPr>
            </w:pPr>
          </w:p>
        </w:tc>
      </w:tr>
      <w:tr w:rsidR="00FE2BEF" w14:paraId="737B0195" w14:textId="77777777" w:rsidTr="00FE2BEF">
        <w:trPr>
          <w:trHeight w:val="84"/>
        </w:trPr>
        <w:tc>
          <w:tcPr>
            <w:tcW w:w="299" w:type="dxa"/>
            <w:vMerge w:val="restart"/>
            <w:tcBorders>
              <w:top w:val="single" w:sz="8" w:space="0" w:color="auto"/>
              <w:left w:val="single" w:sz="8" w:space="0" w:color="auto"/>
              <w:right w:val="single" w:sz="8" w:space="0" w:color="auto"/>
            </w:tcBorders>
            <w:shd w:val="clear" w:color="auto" w:fill="E0E0E0"/>
          </w:tcPr>
          <w:p w14:paraId="6C745327" w14:textId="77777777" w:rsidR="00FE2BEF" w:rsidRPr="007306A8" w:rsidRDefault="00FE2BEF" w:rsidP="00FE2BEF">
            <w:pPr>
              <w:widowControl/>
              <w:jc w:val="left"/>
              <w:rPr>
                <w:rFonts w:ascii="ＭＳ Ｐ明朝" w:eastAsia="ＭＳ Ｐ明朝" w:hAnsi="ＭＳ Ｐ明朝" w:cs="ＭＳ Ｐゴシック"/>
                <w:kern w:val="0"/>
                <w:szCs w:val="21"/>
              </w:rPr>
            </w:pPr>
          </w:p>
        </w:tc>
        <w:tc>
          <w:tcPr>
            <w:tcW w:w="359" w:type="dxa"/>
            <w:gridSpan w:val="2"/>
            <w:vMerge w:val="restart"/>
            <w:tcBorders>
              <w:top w:val="single" w:sz="8" w:space="0" w:color="auto"/>
              <w:left w:val="nil"/>
              <w:right w:val="single" w:sz="8" w:space="0" w:color="auto"/>
            </w:tcBorders>
            <w:shd w:val="clear" w:color="auto" w:fill="auto"/>
          </w:tcPr>
          <w:p w14:paraId="370278E8" w14:textId="77777777" w:rsidR="00FE2BEF" w:rsidRPr="007306A8" w:rsidRDefault="00FE2BEF" w:rsidP="00FE2BEF">
            <w:pPr>
              <w:widowControl/>
              <w:jc w:val="left"/>
              <w:rPr>
                <w:rFonts w:ascii="ＭＳ Ｐ明朝" w:eastAsia="ＭＳ Ｐ明朝" w:hAnsi="ＭＳ Ｐ明朝" w:cs="ＭＳ Ｐゴシック"/>
                <w:kern w:val="0"/>
                <w:szCs w:val="21"/>
              </w:rPr>
            </w:pPr>
          </w:p>
          <w:p w14:paraId="45A6EBC7" w14:textId="500A5241" w:rsidR="00FE2BEF" w:rsidRPr="007306A8" w:rsidRDefault="00FE2BEF" w:rsidP="00FE2BEF">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right w:val="single" w:sz="8" w:space="0" w:color="auto"/>
            </w:tcBorders>
            <w:shd w:val="clear" w:color="auto" w:fill="auto"/>
          </w:tcPr>
          <w:p w14:paraId="2FB0030B" w14:textId="31D4E963" w:rsidR="00FE2BEF" w:rsidRDefault="00FE2BEF" w:rsidP="00FE2BEF">
            <w:pPr>
              <w:widowControl/>
              <w:spacing w:line="0" w:lineRule="atLeast"/>
              <w:jc w:val="left"/>
              <w:rPr>
                <w:rFonts w:ascii="ＭＳ Ｐゴシック" w:eastAsia="ＭＳ Ｐゴシック" w:hAnsi="ＭＳ Ｐゴシック" w:cs="ＭＳ Ｐゴシック"/>
                <w:kern w:val="0"/>
                <w:szCs w:val="21"/>
              </w:rPr>
            </w:pPr>
            <w:r w:rsidRPr="007306A8">
              <w:rPr>
                <w:rFonts w:ascii="ＭＳ Ｐゴシック" w:eastAsia="ＭＳ Ｐゴシック" w:hAnsi="ＭＳ Ｐゴシック" w:cs="ＭＳ Ｐゴシック" w:hint="eastAsia"/>
                <w:kern w:val="0"/>
                <w:szCs w:val="21"/>
              </w:rPr>
              <w:t>③委託契約内容は適正である。</w:t>
            </w:r>
          </w:p>
        </w:tc>
        <w:tc>
          <w:tcPr>
            <w:tcW w:w="408" w:type="dxa"/>
            <w:vMerge w:val="restart"/>
            <w:tcBorders>
              <w:top w:val="single" w:sz="8" w:space="0" w:color="auto"/>
              <w:left w:val="nil"/>
              <w:right w:val="single" w:sz="8" w:space="0" w:color="auto"/>
            </w:tcBorders>
            <w:shd w:val="clear" w:color="auto" w:fill="auto"/>
            <w:vAlign w:val="center"/>
          </w:tcPr>
          <w:p w14:paraId="0E7176FE"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31EEB861"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2E242D5E"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val="restart"/>
            <w:tcBorders>
              <w:top w:val="single" w:sz="8" w:space="0" w:color="auto"/>
              <w:left w:val="nil"/>
              <w:right w:val="single" w:sz="8" w:space="0" w:color="auto"/>
            </w:tcBorders>
            <w:shd w:val="clear" w:color="auto" w:fill="auto"/>
            <w:vAlign w:val="center"/>
          </w:tcPr>
          <w:p w14:paraId="3CED379B" w14:textId="77777777" w:rsidR="00FE2BEF" w:rsidRPr="007306A8" w:rsidRDefault="00FE2BEF" w:rsidP="00FE2BEF">
            <w:pPr>
              <w:widowControl/>
              <w:jc w:val="center"/>
              <w:rPr>
                <w:rFonts w:ascii="ＭＳ Ｐ明朝" w:eastAsia="ＭＳ Ｐ明朝" w:hAnsi="ＭＳ Ｐ明朝" w:cs="ＭＳ Ｐゴシック"/>
                <w:kern w:val="0"/>
                <w:szCs w:val="21"/>
              </w:rPr>
            </w:pPr>
          </w:p>
        </w:tc>
      </w:tr>
      <w:tr w:rsidR="00FE2BEF" w14:paraId="6BC4A07C" w14:textId="77777777" w:rsidTr="00FE2BEF">
        <w:trPr>
          <w:trHeight w:val="83"/>
        </w:trPr>
        <w:tc>
          <w:tcPr>
            <w:tcW w:w="299" w:type="dxa"/>
            <w:vMerge/>
            <w:tcBorders>
              <w:left w:val="single" w:sz="8" w:space="0" w:color="auto"/>
              <w:bottom w:val="single" w:sz="8" w:space="0" w:color="auto"/>
              <w:right w:val="single" w:sz="8" w:space="0" w:color="auto"/>
            </w:tcBorders>
            <w:shd w:val="clear" w:color="auto" w:fill="E0E0E0"/>
          </w:tcPr>
          <w:p w14:paraId="11959447" w14:textId="77777777" w:rsidR="00FE2BEF" w:rsidRPr="007306A8" w:rsidRDefault="00FE2BEF" w:rsidP="00FE2BEF">
            <w:pPr>
              <w:widowControl/>
              <w:jc w:val="left"/>
              <w:rPr>
                <w:rFonts w:ascii="ＭＳ Ｐ明朝" w:eastAsia="ＭＳ Ｐ明朝" w:hAnsi="ＭＳ Ｐ明朝" w:cs="ＭＳ Ｐゴシック"/>
                <w:kern w:val="0"/>
                <w:szCs w:val="21"/>
              </w:rPr>
            </w:pPr>
          </w:p>
        </w:tc>
        <w:tc>
          <w:tcPr>
            <w:tcW w:w="359" w:type="dxa"/>
            <w:gridSpan w:val="2"/>
            <w:vMerge/>
            <w:tcBorders>
              <w:left w:val="nil"/>
              <w:bottom w:val="single" w:sz="8" w:space="0" w:color="auto"/>
              <w:right w:val="single" w:sz="8" w:space="0" w:color="auto"/>
            </w:tcBorders>
            <w:shd w:val="clear" w:color="auto" w:fill="auto"/>
          </w:tcPr>
          <w:p w14:paraId="32662A08" w14:textId="77777777" w:rsidR="00FE2BEF" w:rsidRPr="007306A8" w:rsidRDefault="00FE2BEF" w:rsidP="00FE2BEF">
            <w:pPr>
              <w:widowControl/>
              <w:jc w:val="left"/>
              <w:rPr>
                <w:rFonts w:ascii="ＭＳ Ｐ明朝" w:eastAsia="ＭＳ Ｐ明朝" w:hAnsi="ＭＳ Ｐ明朝" w:cs="ＭＳ Ｐゴシック"/>
                <w:kern w:val="0"/>
                <w:szCs w:val="21"/>
              </w:rPr>
            </w:pPr>
          </w:p>
        </w:tc>
        <w:tc>
          <w:tcPr>
            <w:tcW w:w="8028" w:type="dxa"/>
            <w:tcBorders>
              <w:left w:val="single" w:sz="8" w:space="0" w:color="auto"/>
              <w:bottom w:val="single" w:sz="8" w:space="0" w:color="auto"/>
              <w:right w:val="single" w:sz="8" w:space="0" w:color="auto"/>
            </w:tcBorders>
            <w:shd w:val="clear" w:color="auto" w:fill="auto"/>
          </w:tcPr>
          <w:p w14:paraId="14673E44" w14:textId="74E52855" w:rsidR="00FE2BEF" w:rsidRDefault="00FE2BEF" w:rsidP="00FE2BEF">
            <w:pPr>
              <w:widowControl/>
              <w:spacing w:line="0" w:lineRule="atLeast"/>
              <w:jc w:val="left"/>
              <w:rPr>
                <w:rFonts w:ascii="ＭＳ Ｐゴシック" w:eastAsia="ＭＳ Ｐゴシック" w:hAnsi="ＭＳ Ｐゴシック" w:cs="ＭＳ Ｐゴシック"/>
                <w:kern w:val="0"/>
                <w:szCs w:val="21"/>
              </w:rPr>
            </w:pPr>
            <w:r w:rsidRPr="007306A8">
              <w:rPr>
                <w:rFonts w:ascii="ＭＳ Ｐ明朝" w:eastAsia="ＭＳ Ｐ明朝" w:hAnsi="ＭＳ Ｐ明朝" w:cs="ＭＳ Ｐゴシック" w:hint="eastAsia"/>
                <w:kern w:val="0"/>
                <w:sz w:val="16"/>
                <w:szCs w:val="16"/>
              </w:rPr>
              <w:t>・収集運搬業者、処理業者、廃棄物の種類など必要事項が記載してある。</w:t>
            </w:r>
          </w:p>
        </w:tc>
        <w:tc>
          <w:tcPr>
            <w:tcW w:w="408" w:type="dxa"/>
            <w:vMerge/>
            <w:tcBorders>
              <w:left w:val="nil"/>
              <w:bottom w:val="single" w:sz="8" w:space="0" w:color="auto"/>
              <w:right w:val="single" w:sz="8" w:space="0" w:color="auto"/>
            </w:tcBorders>
            <w:shd w:val="clear" w:color="auto" w:fill="auto"/>
            <w:vAlign w:val="center"/>
          </w:tcPr>
          <w:p w14:paraId="57CC6382"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571263E4"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778F10B8" w14:textId="77777777" w:rsidR="00FE2BEF" w:rsidRPr="007306A8" w:rsidRDefault="00FE2BEF" w:rsidP="00FE2BEF">
            <w:pPr>
              <w:widowControl/>
              <w:jc w:val="center"/>
              <w:rPr>
                <w:rFonts w:ascii="ＭＳ Ｐ明朝" w:eastAsia="ＭＳ Ｐ明朝" w:hAnsi="ＭＳ Ｐ明朝" w:cs="ＭＳ Ｐゴシック"/>
                <w:kern w:val="0"/>
                <w:szCs w:val="21"/>
              </w:rPr>
            </w:pPr>
          </w:p>
        </w:tc>
        <w:tc>
          <w:tcPr>
            <w:tcW w:w="408" w:type="dxa"/>
            <w:vMerge/>
            <w:tcBorders>
              <w:left w:val="nil"/>
              <w:bottom w:val="single" w:sz="8" w:space="0" w:color="auto"/>
              <w:right w:val="single" w:sz="8" w:space="0" w:color="auto"/>
            </w:tcBorders>
            <w:shd w:val="clear" w:color="auto" w:fill="auto"/>
            <w:vAlign w:val="center"/>
          </w:tcPr>
          <w:p w14:paraId="46815C74" w14:textId="77777777" w:rsidR="00FE2BEF" w:rsidRPr="007306A8" w:rsidRDefault="00FE2BEF" w:rsidP="00FE2BEF">
            <w:pPr>
              <w:widowControl/>
              <w:jc w:val="center"/>
              <w:rPr>
                <w:rFonts w:ascii="ＭＳ Ｐ明朝" w:eastAsia="ＭＳ Ｐ明朝" w:hAnsi="ＭＳ Ｐ明朝" w:cs="ＭＳ Ｐゴシック"/>
                <w:kern w:val="0"/>
                <w:szCs w:val="21"/>
              </w:rPr>
            </w:pPr>
          </w:p>
        </w:tc>
      </w:tr>
      <w:tr w:rsidR="00C0732B" w14:paraId="14E57800" w14:textId="77777777" w:rsidTr="002B7C09">
        <w:trPr>
          <w:trHeight w:val="300"/>
        </w:trPr>
        <w:tc>
          <w:tcPr>
            <w:tcW w:w="299" w:type="dxa"/>
            <w:tcBorders>
              <w:top w:val="single" w:sz="8" w:space="0" w:color="auto"/>
            </w:tcBorders>
            <w:shd w:val="clear" w:color="auto" w:fill="auto"/>
          </w:tcPr>
          <w:p w14:paraId="71460720"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tcBorders>
            <w:shd w:val="clear" w:color="auto" w:fill="auto"/>
          </w:tcPr>
          <w:p w14:paraId="268C405A"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8028" w:type="dxa"/>
            <w:tcBorders>
              <w:top w:val="single" w:sz="8" w:space="0" w:color="auto"/>
            </w:tcBorders>
            <w:shd w:val="clear" w:color="auto" w:fill="auto"/>
          </w:tcPr>
          <w:p w14:paraId="6D8D7B8F" w14:textId="77777777" w:rsidR="00C0732B" w:rsidRPr="00601CFE" w:rsidRDefault="00C0732B" w:rsidP="00C0732B">
            <w:pPr>
              <w:widowControl/>
              <w:spacing w:line="240" w:lineRule="exact"/>
              <w:jc w:val="left"/>
              <w:rPr>
                <w:rFonts w:ascii="ＭＳ Ｐ明朝" w:eastAsia="ＭＳ Ｐ明朝" w:hAnsi="ＭＳ Ｐ明朝" w:cs="ＭＳ Ｐゴシック"/>
                <w:kern w:val="0"/>
                <w:szCs w:val="21"/>
              </w:rPr>
            </w:pPr>
          </w:p>
        </w:tc>
        <w:tc>
          <w:tcPr>
            <w:tcW w:w="408" w:type="dxa"/>
            <w:tcBorders>
              <w:top w:val="single" w:sz="8" w:space="0" w:color="auto"/>
            </w:tcBorders>
            <w:shd w:val="clear" w:color="auto" w:fill="auto"/>
            <w:vAlign w:val="center"/>
          </w:tcPr>
          <w:p w14:paraId="67CA05FF"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tcBorders>
            <w:shd w:val="clear" w:color="auto" w:fill="auto"/>
            <w:vAlign w:val="center"/>
          </w:tcPr>
          <w:p w14:paraId="4C54FAF3"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tcBorders>
            <w:shd w:val="clear" w:color="auto" w:fill="auto"/>
            <w:vAlign w:val="center"/>
          </w:tcPr>
          <w:p w14:paraId="732C2B05"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tcBorders>
            <w:shd w:val="clear" w:color="auto" w:fill="auto"/>
            <w:vAlign w:val="center"/>
          </w:tcPr>
          <w:p w14:paraId="007B4A7E" w14:textId="77777777" w:rsidR="00C0732B" w:rsidRPr="007306A8" w:rsidRDefault="00C0732B" w:rsidP="00C0732B">
            <w:pPr>
              <w:widowControl/>
              <w:jc w:val="center"/>
              <w:rPr>
                <w:rFonts w:ascii="ＭＳ Ｐ明朝" w:eastAsia="ＭＳ Ｐ明朝" w:hAnsi="ＭＳ Ｐ明朝" w:cs="ＭＳ Ｐゴシック"/>
                <w:kern w:val="0"/>
                <w:szCs w:val="21"/>
              </w:rPr>
            </w:pPr>
          </w:p>
        </w:tc>
      </w:tr>
      <w:tr w:rsidR="00C0732B" w14:paraId="25495A3B" w14:textId="77777777" w:rsidTr="00F64A99">
        <w:trPr>
          <w:trHeight w:val="300"/>
        </w:trPr>
        <w:tc>
          <w:tcPr>
            <w:tcW w:w="8686" w:type="dxa"/>
            <w:gridSpan w:val="4"/>
            <w:tcBorders>
              <w:bottom w:val="single" w:sz="8" w:space="0" w:color="auto"/>
            </w:tcBorders>
            <w:shd w:val="clear" w:color="auto" w:fill="auto"/>
          </w:tcPr>
          <w:p w14:paraId="423962A1" w14:textId="77777777" w:rsidR="00C0732B" w:rsidRPr="007306A8" w:rsidRDefault="00C0732B" w:rsidP="00C0732B">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　防災体制</w:t>
            </w:r>
          </w:p>
        </w:tc>
        <w:tc>
          <w:tcPr>
            <w:tcW w:w="408" w:type="dxa"/>
            <w:tcBorders>
              <w:bottom w:val="single" w:sz="8" w:space="0" w:color="auto"/>
            </w:tcBorders>
            <w:shd w:val="clear" w:color="auto" w:fill="auto"/>
            <w:vAlign w:val="center"/>
          </w:tcPr>
          <w:p w14:paraId="2E899C89"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bottom w:val="single" w:sz="8" w:space="0" w:color="auto"/>
            </w:tcBorders>
            <w:shd w:val="clear" w:color="auto" w:fill="auto"/>
            <w:vAlign w:val="center"/>
          </w:tcPr>
          <w:p w14:paraId="7046EE10"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bottom w:val="single" w:sz="8" w:space="0" w:color="auto"/>
            </w:tcBorders>
            <w:shd w:val="clear" w:color="auto" w:fill="auto"/>
            <w:vAlign w:val="center"/>
          </w:tcPr>
          <w:p w14:paraId="6C27C1CA"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bottom w:val="single" w:sz="8" w:space="0" w:color="auto"/>
            </w:tcBorders>
            <w:shd w:val="clear" w:color="auto" w:fill="auto"/>
            <w:vAlign w:val="center"/>
          </w:tcPr>
          <w:p w14:paraId="4C424477" w14:textId="77777777" w:rsidR="00C0732B" w:rsidRPr="007306A8" w:rsidRDefault="00C0732B" w:rsidP="00C0732B">
            <w:pPr>
              <w:widowControl/>
              <w:jc w:val="center"/>
              <w:rPr>
                <w:rFonts w:ascii="ＭＳ Ｐ明朝" w:eastAsia="ＭＳ Ｐ明朝" w:hAnsi="ＭＳ Ｐ明朝" w:cs="ＭＳ Ｐゴシック"/>
                <w:kern w:val="0"/>
                <w:szCs w:val="21"/>
              </w:rPr>
            </w:pPr>
          </w:p>
        </w:tc>
      </w:tr>
      <w:tr w:rsidR="00C0732B" w14:paraId="0545C2C8" w14:textId="77777777" w:rsidTr="00CC6723">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D9D9D9"/>
          </w:tcPr>
          <w:p w14:paraId="0A174A7A" w14:textId="77777777" w:rsidR="00C0732B" w:rsidRPr="007306A8" w:rsidRDefault="00C0732B" w:rsidP="00C0732B">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５－１　防火管理者及び消防計画</w:t>
            </w:r>
            <w:r w:rsidRPr="00D73AED">
              <w:rPr>
                <w:rFonts w:ascii="ＭＳ Ｐゴシック" w:eastAsia="ＭＳ Ｐゴシック" w:hAnsi="ＭＳ Ｐゴシック" w:cs="ＭＳ Ｐゴシック" w:hint="eastAsia"/>
                <w:b/>
                <w:bCs/>
                <w:kern w:val="0"/>
                <w:szCs w:val="21"/>
              </w:rPr>
              <w:t>【収容人員が30人以上の施設】</w:t>
            </w:r>
          </w:p>
        </w:tc>
        <w:tc>
          <w:tcPr>
            <w:tcW w:w="408" w:type="dxa"/>
            <w:tcBorders>
              <w:top w:val="single" w:sz="8" w:space="0" w:color="auto"/>
              <w:left w:val="nil"/>
              <w:bottom w:val="single" w:sz="8" w:space="0" w:color="auto"/>
              <w:right w:val="single" w:sz="8" w:space="0" w:color="auto"/>
            </w:tcBorders>
            <w:shd w:val="clear" w:color="auto" w:fill="D9D9D9"/>
            <w:vAlign w:val="center"/>
          </w:tcPr>
          <w:p w14:paraId="3A90D0E9" w14:textId="77777777" w:rsidR="00C0732B" w:rsidRPr="007306A8" w:rsidRDefault="00C0732B" w:rsidP="00C0732B">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D9D9D9"/>
            <w:vAlign w:val="center"/>
          </w:tcPr>
          <w:p w14:paraId="60AB4306" w14:textId="77777777" w:rsidR="00C0732B" w:rsidRPr="007306A8" w:rsidRDefault="00C0732B" w:rsidP="00C0732B">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vAlign w:val="center"/>
          </w:tcPr>
          <w:p w14:paraId="253728DB" w14:textId="77777777" w:rsidR="00C0732B" w:rsidRPr="007306A8" w:rsidRDefault="00C0732B" w:rsidP="00C0732B">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vAlign w:val="center"/>
          </w:tcPr>
          <w:p w14:paraId="50270DB5" w14:textId="77777777" w:rsidR="00C0732B" w:rsidRPr="007306A8" w:rsidRDefault="00C0732B" w:rsidP="00C0732B">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C0732B" w14:paraId="5360E10B"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604E26F4"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3139569A" w14:textId="60E7DC8F" w:rsidR="00C0732B" w:rsidRPr="007306A8" w:rsidRDefault="00D84C42" w:rsidP="00C0732B">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7FBC245D" w14:textId="22E8AF75" w:rsidR="00C0732B" w:rsidRPr="0017666E" w:rsidRDefault="0017666E" w:rsidP="00C0732B">
            <w:pPr>
              <w:widowControl/>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①</w:t>
            </w:r>
            <w:r w:rsidR="00C0732B" w:rsidRPr="0017666E">
              <w:rPr>
                <w:rFonts w:ascii="ＭＳ Ｐゴシック" w:eastAsia="ＭＳ Ｐゴシック" w:hAnsi="ＭＳ Ｐゴシック" w:hint="eastAsia"/>
              </w:rPr>
              <w:t>防火管理者の資格を有し、その責務を果たし得る管理的又は監督的地位にある者を防火管理者として定め、所轄の消防署に届け出ている。</w:t>
            </w:r>
          </w:p>
          <w:p w14:paraId="6FCBFC7E" w14:textId="77777777" w:rsidR="00C0732B" w:rsidRPr="00D71D7B" w:rsidRDefault="00C0732B" w:rsidP="00C0732B">
            <w:pPr>
              <w:widowControl/>
              <w:spacing w:line="0" w:lineRule="atLeast"/>
              <w:jc w:val="left"/>
              <w:rPr>
                <w:rFonts w:ascii="ＭＳ Ｐゴシック" w:eastAsia="ＭＳ Ｐゴシック" w:hAnsi="ＭＳ Ｐゴシック" w:cs="ＭＳ Ｐゴシック"/>
                <w:kern w:val="0"/>
                <w:sz w:val="16"/>
                <w:szCs w:val="16"/>
              </w:rPr>
            </w:pPr>
            <w:r w:rsidRPr="00D71D7B">
              <w:rPr>
                <w:rFonts w:ascii="ＭＳ Ｐゴシック" w:eastAsia="ＭＳ Ｐゴシック" w:hAnsi="ＭＳ Ｐゴシック" w:cs="ＭＳ Ｐゴシック" w:hint="eastAsia"/>
                <w:kern w:val="0"/>
                <w:sz w:val="16"/>
                <w:szCs w:val="16"/>
              </w:rPr>
              <w:t>（法第20条、法第23条、</w:t>
            </w:r>
            <w:r w:rsidRPr="00D71D7B">
              <w:rPr>
                <w:sz w:val="16"/>
                <w:szCs w:val="16"/>
              </w:rPr>
              <w:t>消防法施行令第</w:t>
            </w:r>
            <w:r w:rsidRPr="00D71D7B">
              <w:rPr>
                <w:sz w:val="16"/>
                <w:szCs w:val="16"/>
              </w:rPr>
              <w:t>3</w:t>
            </w:r>
            <w:r w:rsidRPr="00D71D7B">
              <w:rPr>
                <w:sz w:val="16"/>
                <w:szCs w:val="16"/>
              </w:rPr>
              <w:t>条､同法施行規則第</w:t>
            </w:r>
            <w:r w:rsidRPr="00D71D7B">
              <w:rPr>
                <w:sz w:val="16"/>
                <w:szCs w:val="16"/>
              </w:rPr>
              <w:t>2</w:t>
            </w:r>
            <w:r w:rsidRPr="00D71D7B">
              <w:rPr>
                <w:sz w:val="16"/>
                <w:szCs w:val="16"/>
              </w:rPr>
              <w:t>条</w:t>
            </w:r>
            <w:r w:rsidRPr="00D71D7B">
              <w:rPr>
                <w:rFonts w:ascii="ＭＳ Ｐゴシック" w:eastAsia="ＭＳ Ｐゴシック" w:hAnsi="ＭＳ Ｐゴシック" w:cs="ＭＳ Ｐゴシック" w:hint="eastAsia"/>
                <w:kern w:val="0"/>
                <w:sz w:val="16"/>
                <w:szCs w:val="16"/>
              </w:rPr>
              <w:t>）</w:t>
            </w:r>
          </w:p>
        </w:tc>
        <w:tc>
          <w:tcPr>
            <w:tcW w:w="408" w:type="dxa"/>
            <w:tcBorders>
              <w:top w:val="single" w:sz="8" w:space="0" w:color="auto"/>
              <w:left w:val="nil"/>
              <w:bottom w:val="single" w:sz="8" w:space="0" w:color="auto"/>
              <w:right w:val="single" w:sz="8" w:space="0" w:color="auto"/>
            </w:tcBorders>
            <w:shd w:val="clear" w:color="auto" w:fill="auto"/>
            <w:vAlign w:val="center"/>
          </w:tcPr>
          <w:p w14:paraId="7FA25F96"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339FA67"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3247ED1A"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0C5FD451" w14:textId="77777777" w:rsidR="00C0732B" w:rsidRPr="007306A8" w:rsidRDefault="00C0732B" w:rsidP="00C0732B">
            <w:pPr>
              <w:widowControl/>
              <w:jc w:val="center"/>
              <w:rPr>
                <w:rFonts w:ascii="ＭＳ Ｐ明朝" w:eastAsia="ＭＳ Ｐ明朝" w:hAnsi="ＭＳ Ｐ明朝" w:cs="ＭＳ Ｐゴシック"/>
                <w:kern w:val="0"/>
                <w:szCs w:val="21"/>
              </w:rPr>
            </w:pPr>
          </w:p>
        </w:tc>
      </w:tr>
      <w:tr w:rsidR="00C0732B" w14:paraId="7E643BA1" w14:textId="77777777" w:rsidTr="009166BF">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46A656FC"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7663E247" w14:textId="2FBC53D4" w:rsidR="00C0732B" w:rsidRPr="007306A8" w:rsidRDefault="00D84C42" w:rsidP="00C0732B">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70ECAABC" w14:textId="1BF4E566" w:rsidR="00C0732B" w:rsidRPr="0017666E" w:rsidRDefault="0017666E" w:rsidP="00C0732B">
            <w:pPr>
              <w:widowControl/>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②</w:t>
            </w:r>
            <w:r w:rsidR="00C0732B" w:rsidRPr="0017666E">
              <w:rPr>
                <w:rFonts w:ascii="ＭＳ Ｐゴシック" w:eastAsia="ＭＳ Ｐゴシック" w:hAnsi="ＭＳ Ｐゴシック" w:hint="eastAsia"/>
              </w:rPr>
              <w:t>消防法令に即して消防計画を作成するとともに、これを所轄の消防署に届け出ている。</w:t>
            </w:r>
          </w:p>
          <w:p w14:paraId="425EF2B2" w14:textId="77777777" w:rsidR="00C0732B" w:rsidRPr="00D71D7B" w:rsidRDefault="00C0732B" w:rsidP="00C0732B">
            <w:pPr>
              <w:widowControl/>
              <w:spacing w:line="0" w:lineRule="atLeast"/>
              <w:jc w:val="left"/>
              <w:rPr>
                <w:sz w:val="16"/>
                <w:szCs w:val="16"/>
              </w:rPr>
            </w:pPr>
            <w:r w:rsidRPr="00D71D7B">
              <w:rPr>
                <w:rFonts w:hint="eastAsia"/>
                <w:sz w:val="16"/>
                <w:szCs w:val="16"/>
              </w:rPr>
              <w:t>（消防法施行規則第</w:t>
            </w:r>
            <w:r w:rsidRPr="00D71D7B">
              <w:rPr>
                <w:rFonts w:hint="eastAsia"/>
                <w:sz w:val="16"/>
                <w:szCs w:val="16"/>
              </w:rPr>
              <w:t>3</w:t>
            </w:r>
            <w:r w:rsidRPr="00D71D7B">
              <w:rPr>
                <w:rFonts w:hint="eastAsia"/>
                <w:sz w:val="16"/>
                <w:szCs w:val="16"/>
              </w:rPr>
              <w:t>条第</w:t>
            </w:r>
            <w:r w:rsidRPr="00D71D7B">
              <w:rPr>
                <w:rFonts w:hint="eastAsia"/>
                <w:sz w:val="16"/>
                <w:szCs w:val="16"/>
              </w:rPr>
              <w:t>1</w:t>
            </w:r>
            <w:r w:rsidRPr="00D71D7B">
              <w:rPr>
                <w:rFonts w:hint="eastAsia"/>
                <w:sz w:val="16"/>
                <w:szCs w:val="16"/>
              </w:rPr>
              <w:t>項、消防法施行規則第</w:t>
            </w:r>
            <w:r w:rsidRPr="00D71D7B">
              <w:rPr>
                <w:rFonts w:hint="eastAsia"/>
                <w:sz w:val="16"/>
                <w:szCs w:val="16"/>
              </w:rPr>
              <w:t>3</w:t>
            </w:r>
            <w:r w:rsidRPr="00D71D7B">
              <w:rPr>
                <w:rFonts w:hint="eastAsia"/>
                <w:sz w:val="16"/>
                <w:szCs w:val="16"/>
              </w:rPr>
              <w:t>条第</w:t>
            </w:r>
            <w:r w:rsidRPr="00D71D7B">
              <w:rPr>
                <w:rFonts w:hint="eastAsia"/>
                <w:sz w:val="16"/>
                <w:szCs w:val="16"/>
              </w:rPr>
              <w:t>3</w:t>
            </w:r>
            <w:r w:rsidRPr="00D71D7B">
              <w:rPr>
                <w:rFonts w:hint="eastAsia"/>
                <w:sz w:val="16"/>
                <w:szCs w:val="16"/>
              </w:rPr>
              <w:t>項）</w:t>
            </w:r>
          </w:p>
        </w:tc>
        <w:tc>
          <w:tcPr>
            <w:tcW w:w="408" w:type="dxa"/>
            <w:tcBorders>
              <w:top w:val="single" w:sz="8" w:space="0" w:color="auto"/>
              <w:left w:val="nil"/>
              <w:bottom w:val="single" w:sz="8" w:space="0" w:color="auto"/>
              <w:right w:val="single" w:sz="8" w:space="0" w:color="auto"/>
            </w:tcBorders>
            <w:shd w:val="clear" w:color="auto" w:fill="auto"/>
            <w:vAlign w:val="center"/>
          </w:tcPr>
          <w:p w14:paraId="4F916F01"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95C5920"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06D3D959"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0845F211" w14:textId="77777777" w:rsidR="00C0732B" w:rsidRPr="007306A8" w:rsidRDefault="00C0732B" w:rsidP="00C0732B">
            <w:pPr>
              <w:widowControl/>
              <w:jc w:val="center"/>
              <w:rPr>
                <w:rFonts w:ascii="ＭＳ Ｐ明朝" w:eastAsia="ＭＳ Ｐ明朝" w:hAnsi="ＭＳ Ｐ明朝" w:cs="ＭＳ Ｐゴシック"/>
                <w:kern w:val="0"/>
                <w:szCs w:val="21"/>
              </w:rPr>
            </w:pPr>
          </w:p>
        </w:tc>
      </w:tr>
      <w:tr w:rsidR="009166BF" w14:paraId="0DEB9D5D" w14:textId="77777777" w:rsidTr="009166BF">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66509E4D" w14:textId="77777777" w:rsidR="009166BF" w:rsidRPr="007306A8" w:rsidRDefault="009166BF" w:rsidP="009166BF">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５－２　消火訓練・避難訓練</w:t>
            </w:r>
            <w:r w:rsidRPr="00D73AED">
              <w:rPr>
                <w:rFonts w:ascii="ＭＳ Ｐゴシック" w:eastAsia="ＭＳ Ｐゴシック" w:hAnsi="ＭＳ Ｐゴシック" w:cs="ＭＳ Ｐゴシック" w:hint="eastAsia"/>
                <w:b/>
                <w:bCs/>
                <w:kern w:val="0"/>
                <w:szCs w:val="21"/>
              </w:rPr>
              <w:t>【収容人員が30人以上の施設】</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DD5D1E8" w14:textId="19B3C385"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EE27444" w14:textId="206095A4"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0933D60" w14:textId="345983A1"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BA68291" w14:textId="691B832A"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C0732B" w14:paraId="40509343" w14:textId="77777777" w:rsidTr="009166BF">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2300C477"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6F7DCE3D" w14:textId="09BB8859" w:rsidR="00C0732B" w:rsidRPr="007306A8" w:rsidRDefault="00D84C42" w:rsidP="00C0732B">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485DDF2A" w14:textId="77777777" w:rsidR="00C0732B" w:rsidRPr="00413A45" w:rsidRDefault="00C0732B" w:rsidP="00C0732B">
            <w:pPr>
              <w:widowControl/>
              <w:spacing w:line="0" w:lineRule="atLeast"/>
              <w:jc w:val="left"/>
              <w:rPr>
                <w:rFonts w:ascii="ＭＳ Ｐゴシック" w:eastAsia="ＭＳ Ｐゴシック" w:hAnsi="ＭＳ Ｐゴシック"/>
              </w:rPr>
            </w:pPr>
            <w:r w:rsidRPr="0017666E">
              <w:rPr>
                <w:rFonts w:ascii="ＭＳ Ｐゴシック" w:eastAsia="ＭＳ Ｐゴシック" w:hAnsi="ＭＳ Ｐゴシック" w:hint="eastAsia"/>
              </w:rPr>
              <w:t>消火</w:t>
            </w:r>
            <w:r w:rsidRPr="00413A45">
              <w:rPr>
                <w:rFonts w:ascii="ＭＳ Ｐゴシック" w:eastAsia="ＭＳ Ｐゴシック" w:hAnsi="ＭＳ Ｐゴシック" w:hint="eastAsia"/>
              </w:rPr>
              <w:t>訓練及び避難訓練をそれぞれ年２回以上実施している。</w:t>
            </w:r>
          </w:p>
          <w:p w14:paraId="54472267" w14:textId="58B9BA10" w:rsidR="00C0732B" w:rsidRPr="00D71D7B" w:rsidRDefault="00C0732B" w:rsidP="00C0732B">
            <w:pPr>
              <w:widowControl/>
              <w:spacing w:line="0" w:lineRule="atLeast"/>
              <w:jc w:val="left"/>
              <w:rPr>
                <w:rFonts w:ascii="ＭＳ Ｐゴシック" w:eastAsia="ＭＳ Ｐゴシック" w:hAnsi="ＭＳ Ｐゴシック" w:cs="ＭＳ Ｐゴシック"/>
                <w:kern w:val="0"/>
                <w:sz w:val="16"/>
                <w:szCs w:val="16"/>
              </w:rPr>
            </w:pPr>
            <w:r w:rsidRPr="00413A45">
              <w:rPr>
                <w:rFonts w:hint="eastAsia"/>
                <w:sz w:val="16"/>
                <w:szCs w:val="16"/>
              </w:rPr>
              <w:t>（消防法施行</w:t>
            </w:r>
            <w:r w:rsidR="00CC3ABA" w:rsidRPr="00413A45">
              <w:rPr>
                <w:rFonts w:hint="eastAsia"/>
                <w:sz w:val="16"/>
                <w:szCs w:val="16"/>
              </w:rPr>
              <w:t>規則第</w:t>
            </w:r>
            <w:r w:rsidR="00CC3ABA" w:rsidRPr="00413A45">
              <w:rPr>
                <w:rFonts w:hint="eastAsia"/>
                <w:sz w:val="16"/>
                <w:szCs w:val="16"/>
              </w:rPr>
              <w:t>3</w:t>
            </w:r>
            <w:r w:rsidR="00CC3ABA" w:rsidRPr="00413A45">
              <w:rPr>
                <w:rFonts w:hint="eastAsia"/>
                <w:sz w:val="16"/>
                <w:szCs w:val="16"/>
              </w:rPr>
              <w:t>条第</w:t>
            </w:r>
            <w:r w:rsidR="00CC3ABA" w:rsidRPr="00413A45">
              <w:rPr>
                <w:rFonts w:hint="eastAsia"/>
                <w:sz w:val="16"/>
                <w:szCs w:val="16"/>
              </w:rPr>
              <w:t>10</w:t>
            </w:r>
            <w:r w:rsidR="00CC3ABA" w:rsidRPr="00413A45">
              <w:rPr>
                <w:rFonts w:hint="eastAsia"/>
                <w:sz w:val="16"/>
                <w:szCs w:val="16"/>
              </w:rPr>
              <w:t>項</w:t>
            </w:r>
            <w:r w:rsidRPr="00413A45">
              <w:rPr>
                <w:rFonts w:hint="eastAsia"/>
                <w:sz w:val="16"/>
                <w:szCs w:val="16"/>
              </w:rPr>
              <w:t>）</w:t>
            </w:r>
          </w:p>
        </w:tc>
        <w:tc>
          <w:tcPr>
            <w:tcW w:w="408" w:type="dxa"/>
            <w:tcBorders>
              <w:top w:val="single" w:sz="8" w:space="0" w:color="auto"/>
              <w:left w:val="nil"/>
              <w:bottom w:val="single" w:sz="8" w:space="0" w:color="auto"/>
              <w:right w:val="single" w:sz="8" w:space="0" w:color="auto"/>
            </w:tcBorders>
            <w:shd w:val="clear" w:color="auto" w:fill="auto"/>
            <w:vAlign w:val="center"/>
          </w:tcPr>
          <w:p w14:paraId="47FFA295"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350D0DD0"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50D7BCAD"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7F6E2A10" w14:textId="77777777" w:rsidR="00C0732B" w:rsidRPr="007306A8" w:rsidRDefault="00C0732B" w:rsidP="00C0732B">
            <w:pPr>
              <w:widowControl/>
              <w:jc w:val="center"/>
              <w:rPr>
                <w:rFonts w:ascii="ＭＳ Ｐ明朝" w:eastAsia="ＭＳ Ｐ明朝" w:hAnsi="ＭＳ Ｐ明朝" w:cs="ＭＳ Ｐゴシック"/>
                <w:kern w:val="0"/>
                <w:szCs w:val="21"/>
              </w:rPr>
            </w:pPr>
          </w:p>
        </w:tc>
      </w:tr>
      <w:tr w:rsidR="009166BF" w14:paraId="4E8255F6" w14:textId="77777777" w:rsidTr="009166BF">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6E2E3718" w14:textId="77777777" w:rsidR="009166BF" w:rsidRPr="007306A8" w:rsidRDefault="009166BF" w:rsidP="009166BF">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５－３　防火・消火用の設備</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E04980A" w14:textId="67EA9C41"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49AF72" w14:textId="2E795AD5"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2DC6CF9" w14:textId="009E6278"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D4D6E03" w14:textId="573434D6"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C0732B" w14:paraId="177D2C07" w14:textId="77777777" w:rsidTr="009166BF">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7928955B"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24F6BFD8" w14:textId="7A94C97D" w:rsidR="00C0732B" w:rsidRPr="007306A8" w:rsidRDefault="00D84C42" w:rsidP="00C0732B">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292A77A5" w14:textId="77777777" w:rsidR="00C0732B" w:rsidRPr="0017666E" w:rsidRDefault="00C0732B" w:rsidP="00C0732B">
            <w:pPr>
              <w:widowControl/>
              <w:spacing w:line="0" w:lineRule="atLeast"/>
              <w:jc w:val="left"/>
              <w:rPr>
                <w:rFonts w:ascii="ＭＳ Ｐゴシック" w:eastAsia="ＭＳ Ｐゴシック" w:hAnsi="ＭＳ Ｐゴシック"/>
              </w:rPr>
            </w:pPr>
            <w:r w:rsidRPr="0017666E">
              <w:rPr>
                <w:rFonts w:ascii="ＭＳ Ｐゴシック" w:eastAsia="ＭＳ Ｐゴシック" w:hAnsi="ＭＳ Ｐゴシック" w:hint="eastAsia"/>
              </w:rPr>
              <w:t>防火・消火上必要な設備が整備されていること。</w:t>
            </w:r>
          </w:p>
          <w:p w14:paraId="5D3CB4EE" w14:textId="77777777" w:rsidR="00C0732B" w:rsidRPr="0017666E" w:rsidRDefault="00C0732B" w:rsidP="00F30215">
            <w:pPr>
              <w:widowControl/>
              <w:spacing w:line="0" w:lineRule="atLeast"/>
              <w:ind w:leftChars="50" w:left="246" w:hangingChars="88" w:hanging="14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 xml:space="preserve">　①消火設備（消火器：延面積150㎡以上、屋内消火栓：延面積700㎡以上、屋外消火栓：1階2階の床面積の合計が3000㎡以上）</w:t>
            </w:r>
          </w:p>
          <w:p w14:paraId="7CF5ECF1" w14:textId="77777777" w:rsidR="00C0732B" w:rsidRPr="0017666E" w:rsidRDefault="00C0732B" w:rsidP="00F30215">
            <w:pPr>
              <w:widowControl/>
              <w:spacing w:line="0" w:lineRule="atLeast"/>
              <w:ind w:leftChars="50" w:left="246" w:hangingChars="88" w:hanging="14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 xml:space="preserve">　②警報設備（自動火災報知機：延面積300㎡(H27.4～有床施設に設置義務化)、非常ベル及び自動式サイレン：収容人数が20人以上、放送設備：収容人数が300人以上）</w:t>
            </w:r>
          </w:p>
          <w:p w14:paraId="018FDBA1" w14:textId="77777777" w:rsidR="00C0732B" w:rsidRPr="0017666E" w:rsidRDefault="00C0732B" w:rsidP="00F30215">
            <w:pPr>
              <w:widowControl/>
              <w:spacing w:line="0" w:lineRule="atLeast"/>
              <w:ind w:leftChars="50" w:left="246" w:hangingChars="88" w:hanging="14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 xml:space="preserve">　③避難設備（避難はしご、すべり台、救助袋、緩降機、避難橋：収容人数が20人以上の施設について、2階以上の階又は地階でいずれか一つの設備を設置、誘導灯・誘導標識等：すべての施設について設置）</w:t>
            </w:r>
          </w:p>
          <w:p w14:paraId="06E96F8E" w14:textId="77777777" w:rsidR="00C0732B" w:rsidRPr="007306A8" w:rsidRDefault="00C0732B" w:rsidP="00F30215">
            <w:pPr>
              <w:widowControl/>
              <w:spacing w:line="0" w:lineRule="atLeast"/>
              <w:ind w:leftChars="50" w:left="246" w:hangingChars="88" w:hanging="141"/>
              <w:jc w:val="left"/>
              <w:rPr>
                <w:rFonts w:ascii="ＭＳ Ｐゴシック" w:eastAsia="ＭＳ Ｐゴシック" w:hAnsi="ＭＳ Ｐゴシック" w:cs="ＭＳ Ｐゴシック"/>
                <w:kern w:val="0"/>
                <w:szCs w:val="21"/>
              </w:rPr>
            </w:pPr>
            <w:r w:rsidRPr="0017666E">
              <w:rPr>
                <w:rFonts w:ascii="ＭＳ Ｐ明朝" w:eastAsia="ＭＳ Ｐ明朝" w:hAnsi="ＭＳ Ｐ明朝" w:cs="ＭＳ Ｐゴシック" w:hint="eastAsia"/>
                <w:kern w:val="0"/>
                <w:sz w:val="16"/>
                <w:szCs w:val="16"/>
              </w:rPr>
              <w:t>（設備基準=消防法施行令第10条～第29条）</w:t>
            </w:r>
          </w:p>
        </w:tc>
        <w:tc>
          <w:tcPr>
            <w:tcW w:w="408" w:type="dxa"/>
            <w:tcBorders>
              <w:top w:val="single" w:sz="8" w:space="0" w:color="auto"/>
              <w:left w:val="nil"/>
              <w:bottom w:val="single" w:sz="8" w:space="0" w:color="auto"/>
              <w:right w:val="single" w:sz="8" w:space="0" w:color="auto"/>
            </w:tcBorders>
            <w:shd w:val="clear" w:color="auto" w:fill="auto"/>
            <w:vAlign w:val="center"/>
          </w:tcPr>
          <w:p w14:paraId="446959AD"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8A224F1"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F7000AD"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26D6BF7F" w14:textId="77777777" w:rsidR="00C0732B" w:rsidRPr="007306A8" w:rsidRDefault="00C0732B" w:rsidP="00C0732B">
            <w:pPr>
              <w:widowControl/>
              <w:jc w:val="center"/>
              <w:rPr>
                <w:rFonts w:ascii="ＭＳ Ｐ明朝" w:eastAsia="ＭＳ Ｐ明朝" w:hAnsi="ＭＳ Ｐ明朝" w:cs="ＭＳ Ｐゴシック"/>
                <w:kern w:val="0"/>
                <w:szCs w:val="21"/>
              </w:rPr>
            </w:pPr>
          </w:p>
        </w:tc>
      </w:tr>
      <w:tr w:rsidR="009166BF" w14:paraId="3303B0F8" w14:textId="77777777" w:rsidTr="009166BF">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380EC78F" w14:textId="77777777" w:rsidR="009166BF" w:rsidRPr="007306A8" w:rsidRDefault="009166BF" w:rsidP="009166BF">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５－４　点検報告等</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A0A8993" w14:textId="0E2E2285"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14C90F6" w14:textId="1AEF0F6D"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1620EED" w14:textId="602F8A88"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9E360C1" w14:textId="1AE27D9E"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C0732B" w14:paraId="3219D3F9" w14:textId="77777777" w:rsidTr="009166BF">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2FA8E04E"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7CB1CB60"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4BD4272C" w14:textId="77777777" w:rsidR="00C0732B" w:rsidRDefault="00C0732B" w:rsidP="00C0732B">
            <w:pPr>
              <w:widowControl/>
              <w:spacing w:line="0" w:lineRule="atLeast"/>
              <w:jc w:val="left"/>
              <w:rPr>
                <w:rFonts w:ascii="ＭＳ Ｐゴシック" w:eastAsia="ＭＳ Ｐゴシック" w:hAnsi="ＭＳ Ｐゴシック" w:cs="ＭＳ Ｐゴシック"/>
                <w:kern w:val="0"/>
                <w:szCs w:val="21"/>
              </w:rPr>
            </w:pPr>
            <w:r w:rsidRPr="0038727F">
              <w:rPr>
                <w:rFonts w:ascii="ＭＳ Ｐゴシック" w:eastAsia="ＭＳ Ｐゴシック" w:hAnsi="ＭＳ Ｐゴシック" w:cs="ＭＳ Ｐゴシック" w:hint="eastAsia"/>
                <w:kern w:val="0"/>
                <w:szCs w:val="21"/>
              </w:rPr>
              <w:t>適切な防火体制の整備にあたり、消防関係法令に即して防火対象物、消防用設備の点検報告等を実施している。</w:t>
            </w:r>
          </w:p>
          <w:p w14:paraId="24EFA238" w14:textId="77777777" w:rsidR="00C0732B" w:rsidRPr="0017666E" w:rsidRDefault="00C0732B" w:rsidP="00F30215">
            <w:pPr>
              <w:widowControl/>
              <w:spacing w:line="0" w:lineRule="atLeast"/>
              <w:ind w:leftChars="50" w:left="105" w:firstLine="2"/>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（参考：病院・診療所などの特定建築物等のうち特定行政庁が規模等を定めて指定するものの所有者等は、定期に当該建築物について建築士等の資格者に調査させ、特定行政庁に報告しなければならない。）</w:t>
            </w:r>
          </w:p>
          <w:p w14:paraId="182F1304" w14:textId="77777777" w:rsidR="00C0732B" w:rsidRPr="0038727F" w:rsidRDefault="00C0732B" w:rsidP="00F30215">
            <w:pPr>
              <w:widowControl/>
              <w:spacing w:line="0" w:lineRule="atLeast"/>
              <w:ind w:leftChars="50" w:left="105" w:firstLine="2"/>
              <w:jc w:val="left"/>
              <w:rPr>
                <w:rFonts w:ascii="ＭＳ Ｐゴシック" w:eastAsia="ＭＳ Ｐゴシック" w:hAnsi="ＭＳ Ｐゴシック" w:cs="ＭＳ Ｐゴシック"/>
                <w:kern w:val="0"/>
                <w:szCs w:val="21"/>
              </w:rPr>
            </w:pPr>
            <w:r w:rsidRPr="0017666E">
              <w:rPr>
                <w:rFonts w:ascii="ＭＳ Ｐ明朝" w:eastAsia="ＭＳ Ｐ明朝" w:hAnsi="ＭＳ Ｐ明朝" w:cs="ＭＳ Ｐゴシック" w:hint="eastAsia"/>
                <w:kern w:val="0"/>
                <w:sz w:val="16"/>
                <w:szCs w:val="16"/>
              </w:rPr>
              <w:t>（建築基準法第12条第1項）</w:t>
            </w:r>
          </w:p>
        </w:tc>
        <w:tc>
          <w:tcPr>
            <w:tcW w:w="408" w:type="dxa"/>
            <w:tcBorders>
              <w:top w:val="single" w:sz="8" w:space="0" w:color="auto"/>
              <w:left w:val="nil"/>
              <w:bottom w:val="single" w:sz="8" w:space="0" w:color="auto"/>
              <w:right w:val="single" w:sz="8" w:space="0" w:color="auto"/>
            </w:tcBorders>
            <w:shd w:val="clear" w:color="auto" w:fill="auto"/>
            <w:vAlign w:val="center"/>
          </w:tcPr>
          <w:p w14:paraId="60F93DAB"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54BFB252"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5928CE87"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0D87E99D" w14:textId="77777777" w:rsidR="00C0732B" w:rsidRPr="007306A8" w:rsidRDefault="00C0732B" w:rsidP="00C0732B">
            <w:pPr>
              <w:widowControl/>
              <w:jc w:val="center"/>
              <w:rPr>
                <w:rFonts w:ascii="ＭＳ Ｐ明朝" w:eastAsia="ＭＳ Ｐ明朝" w:hAnsi="ＭＳ Ｐ明朝" w:cs="ＭＳ Ｐゴシック"/>
                <w:kern w:val="0"/>
                <w:szCs w:val="21"/>
              </w:rPr>
            </w:pPr>
          </w:p>
        </w:tc>
      </w:tr>
      <w:tr w:rsidR="009166BF" w14:paraId="0E87B441" w14:textId="77777777" w:rsidTr="009166BF">
        <w:trPr>
          <w:trHeight w:val="300"/>
        </w:trPr>
        <w:tc>
          <w:tcPr>
            <w:tcW w:w="8686" w:type="dxa"/>
            <w:gridSpan w:val="4"/>
            <w:tcBorders>
              <w:top w:val="single" w:sz="8" w:space="0" w:color="auto"/>
              <w:left w:val="single" w:sz="8" w:space="0" w:color="auto"/>
              <w:bottom w:val="single" w:sz="8" w:space="0" w:color="auto"/>
              <w:right w:val="single" w:sz="8" w:space="0" w:color="auto"/>
            </w:tcBorders>
            <w:shd w:val="clear" w:color="auto" w:fill="E0E0E0"/>
          </w:tcPr>
          <w:p w14:paraId="23E5CA2E" w14:textId="77777777" w:rsidR="009166BF" w:rsidRPr="007306A8" w:rsidRDefault="009166BF" w:rsidP="009166BF">
            <w:pPr>
              <w:widowControl/>
              <w:spacing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lastRenderedPageBreak/>
              <w:t>５－５　防災及び危害防止対策</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18A0E91" w14:textId="02035039" w:rsidR="009166BF" w:rsidRPr="00F64A99"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〇</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85DB1EE" w14:textId="54293B00"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D7FEED2" w14:textId="4CC953DB"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c>
          <w:tcPr>
            <w:tcW w:w="40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FF9D5B0" w14:textId="62A2D5C5" w:rsidR="009166BF" w:rsidRPr="007306A8" w:rsidRDefault="009166BF" w:rsidP="009166BF">
            <w:pPr>
              <w:widowControl/>
              <w:jc w:val="center"/>
              <w:rPr>
                <w:rFonts w:ascii="ＭＳ Ｐ明朝" w:eastAsia="ＭＳ Ｐ明朝" w:hAnsi="ＭＳ Ｐ明朝" w:cs="ＭＳ Ｐゴシック"/>
                <w:kern w:val="0"/>
                <w:szCs w:val="21"/>
              </w:rPr>
            </w:pPr>
            <w:r w:rsidRPr="007306A8">
              <w:rPr>
                <w:rFonts w:ascii="ＭＳ Ｐゴシック" w:eastAsia="ＭＳ Ｐゴシック" w:hAnsi="ＭＳ Ｐゴシック" w:cs="ＭＳ Ｐゴシック" w:hint="eastAsia"/>
                <w:kern w:val="0"/>
                <w:szCs w:val="21"/>
              </w:rPr>
              <w:t>－</w:t>
            </w:r>
          </w:p>
        </w:tc>
      </w:tr>
      <w:tr w:rsidR="00C0732B" w14:paraId="22D37303" w14:textId="77777777" w:rsidTr="002B7C09">
        <w:trPr>
          <w:trHeight w:val="300"/>
        </w:trPr>
        <w:tc>
          <w:tcPr>
            <w:tcW w:w="299" w:type="dxa"/>
            <w:tcBorders>
              <w:top w:val="single" w:sz="8" w:space="0" w:color="auto"/>
              <w:left w:val="single" w:sz="8" w:space="0" w:color="auto"/>
              <w:bottom w:val="single" w:sz="8" w:space="0" w:color="auto"/>
              <w:right w:val="single" w:sz="8" w:space="0" w:color="auto"/>
            </w:tcBorders>
            <w:shd w:val="clear" w:color="auto" w:fill="E0E0E0"/>
          </w:tcPr>
          <w:p w14:paraId="071AE9FF"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359" w:type="dxa"/>
            <w:gridSpan w:val="2"/>
            <w:tcBorders>
              <w:top w:val="single" w:sz="8" w:space="0" w:color="auto"/>
              <w:left w:val="nil"/>
              <w:bottom w:val="single" w:sz="8" w:space="0" w:color="auto"/>
              <w:right w:val="single" w:sz="8" w:space="0" w:color="auto"/>
            </w:tcBorders>
            <w:shd w:val="clear" w:color="auto" w:fill="auto"/>
          </w:tcPr>
          <w:p w14:paraId="2E8FA0F2" w14:textId="77777777" w:rsidR="00C0732B" w:rsidRPr="007306A8" w:rsidRDefault="00C0732B" w:rsidP="00C0732B">
            <w:pPr>
              <w:widowControl/>
              <w:jc w:val="left"/>
              <w:rPr>
                <w:rFonts w:ascii="ＭＳ Ｐ明朝" w:eastAsia="ＭＳ Ｐ明朝" w:hAnsi="ＭＳ Ｐ明朝" w:cs="ＭＳ Ｐゴシック"/>
                <w:kern w:val="0"/>
                <w:szCs w:val="21"/>
              </w:rPr>
            </w:pPr>
          </w:p>
        </w:tc>
        <w:tc>
          <w:tcPr>
            <w:tcW w:w="8028" w:type="dxa"/>
            <w:tcBorders>
              <w:top w:val="single" w:sz="8" w:space="0" w:color="auto"/>
              <w:left w:val="single" w:sz="8" w:space="0" w:color="auto"/>
              <w:bottom w:val="single" w:sz="8" w:space="0" w:color="auto"/>
              <w:right w:val="single" w:sz="8" w:space="0" w:color="auto"/>
            </w:tcBorders>
            <w:shd w:val="clear" w:color="auto" w:fill="auto"/>
          </w:tcPr>
          <w:p w14:paraId="571E3E6D" w14:textId="77777777" w:rsidR="00C0732B" w:rsidRDefault="00C0732B" w:rsidP="00C0732B">
            <w:pPr>
              <w:widowControl/>
              <w:spacing w:line="0" w:lineRule="atLeast"/>
              <w:jc w:val="left"/>
              <w:rPr>
                <w:rFonts w:ascii="ＭＳ Ｐゴシック" w:eastAsia="ＭＳ Ｐゴシック" w:hAnsi="ＭＳ Ｐゴシック" w:cs="ＭＳ Ｐゴシック"/>
                <w:kern w:val="0"/>
                <w:szCs w:val="21"/>
              </w:rPr>
            </w:pPr>
            <w:r w:rsidRPr="0038727F">
              <w:rPr>
                <w:rFonts w:ascii="ＭＳ Ｐゴシック" w:eastAsia="ＭＳ Ｐゴシック" w:hAnsi="ＭＳ Ｐゴシック" w:cs="ＭＳ Ｐゴシック" w:hint="eastAsia"/>
                <w:kern w:val="0"/>
                <w:szCs w:val="21"/>
              </w:rPr>
              <w:t>診察の用に供する電気、光線、熱、蒸気及びガスに関する構造設備について危害防止上必要な方法を講じてあるか。</w:t>
            </w:r>
          </w:p>
          <w:p w14:paraId="3E4DC59F" w14:textId="70A92BAC" w:rsidR="00C0732B" w:rsidRPr="0017666E" w:rsidRDefault="00C0732B" w:rsidP="00F30215">
            <w:pPr>
              <w:widowControl/>
              <w:spacing w:line="0" w:lineRule="atLeast"/>
              <w:ind w:leftChars="50" w:left="106" w:hanging="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w:t>
            </w:r>
            <w:r w:rsidR="00CB7720">
              <w:rPr>
                <w:rFonts w:ascii="ＭＳ Ｐ明朝" w:eastAsia="ＭＳ Ｐ明朝" w:hAnsi="ＭＳ Ｐ明朝" w:cs="ＭＳ Ｐゴシック" w:hint="eastAsia"/>
                <w:kern w:val="0"/>
                <w:sz w:val="16"/>
                <w:szCs w:val="16"/>
              </w:rPr>
              <w:t>規則</w:t>
            </w:r>
            <w:r w:rsidRPr="0017666E">
              <w:rPr>
                <w:rFonts w:ascii="ＭＳ Ｐ明朝" w:eastAsia="ＭＳ Ｐ明朝" w:hAnsi="ＭＳ Ｐ明朝" w:cs="ＭＳ Ｐゴシック" w:hint="eastAsia"/>
                <w:kern w:val="0"/>
                <w:sz w:val="16"/>
                <w:szCs w:val="16"/>
              </w:rPr>
              <w:t>第16条第1項第1号）</w:t>
            </w:r>
          </w:p>
          <w:p w14:paraId="48A33F6D" w14:textId="77777777" w:rsidR="00C0732B" w:rsidRPr="0017666E" w:rsidRDefault="00C0732B" w:rsidP="00F30215">
            <w:pPr>
              <w:widowControl/>
              <w:spacing w:line="0" w:lineRule="atLeast"/>
              <w:ind w:leftChars="50" w:left="106" w:hanging="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(参考：危害防止上必要な方法の例)</w:t>
            </w:r>
          </w:p>
          <w:p w14:paraId="39C50A32" w14:textId="77777777" w:rsidR="00C0732B" w:rsidRPr="0017666E" w:rsidRDefault="00C0732B" w:rsidP="00F30215">
            <w:pPr>
              <w:widowControl/>
              <w:spacing w:line="0" w:lineRule="atLeast"/>
              <w:ind w:leftChars="50" w:left="106" w:hanging="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①電気を使用する診療用器械器具については絶縁及びアースについて安全な措置を講ずること。また、電源プラグについては時々抜いて、トラッキング現象防止のための適切な処置を講ずること。</w:t>
            </w:r>
          </w:p>
          <w:p w14:paraId="5724F296" w14:textId="77777777" w:rsidR="00C0732B" w:rsidRPr="0017666E" w:rsidRDefault="00C0732B" w:rsidP="00F30215">
            <w:pPr>
              <w:widowControl/>
              <w:spacing w:line="0" w:lineRule="atLeast"/>
              <w:ind w:leftChars="50" w:left="106" w:hanging="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（平25.10.18医政発第17号参照）</w:t>
            </w:r>
          </w:p>
          <w:p w14:paraId="3F7B36D7" w14:textId="77777777" w:rsidR="00C0732B" w:rsidRPr="0017666E" w:rsidRDefault="00C0732B" w:rsidP="00F30215">
            <w:pPr>
              <w:widowControl/>
              <w:spacing w:line="0" w:lineRule="atLeast"/>
              <w:ind w:leftChars="50" w:left="106" w:hanging="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②光線を治療に使用する器械器具については眼球その他に障害を与えぬよう配慮すること。</w:t>
            </w:r>
          </w:p>
          <w:p w14:paraId="74F3A17B" w14:textId="77777777" w:rsidR="00C0732B" w:rsidRPr="0017666E" w:rsidRDefault="00C0732B" w:rsidP="00F30215">
            <w:pPr>
              <w:widowControl/>
              <w:spacing w:line="0" w:lineRule="atLeast"/>
              <w:ind w:leftChars="50" w:left="106" w:hanging="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③熱を使用する器械器具については過熱することのないよう断熱材等を適切に使用すること。</w:t>
            </w:r>
          </w:p>
          <w:p w14:paraId="4186E18C" w14:textId="77777777" w:rsidR="00C0732B" w:rsidRPr="0017666E" w:rsidRDefault="00C0732B" w:rsidP="00F30215">
            <w:pPr>
              <w:widowControl/>
              <w:spacing w:line="0" w:lineRule="atLeast"/>
              <w:ind w:leftChars="50" w:left="106" w:hanging="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④保育器、酸素テント、高圧酸素室等について定期点検及び使用前点検を行うこと。</w:t>
            </w:r>
          </w:p>
          <w:p w14:paraId="6E87870E" w14:textId="77777777" w:rsidR="00C0732B" w:rsidRPr="0017666E" w:rsidRDefault="00C0732B" w:rsidP="00F30215">
            <w:pPr>
              <w:widowControl/>
              <w:spacing w:line="0" w:lineRule="atLeast"/>
              <w:ind w:leftChars="50" w:left="106" w:hanging="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⑤年１回以上漏電防止のための措置が講じられていること。</w:t>
            </w:r>
          </w:p>
          <w:p w14:paraId="60552410" w14:textId="77777777" w:rsidR="00C0732B" w:rsidRPr="0017666E" w:rsidRDefault="00C0732B" w:rsidP="00F30215">
            <w:pPr>
              <w:widowControl/>
              <w:spacing w:line="0" w:lineRule="atLeast"/>
              <w:ind w:leftChars="50" w:left="106" w:hanging="1"/>
              <w:jc w:val="left"/>
              <w:rPr>
                <w:rFonts w:ascii="ＭＳ Ｐ明朝" w:eastAsia="ＭＳ Ｐ明朝" w:hAnsi="ＭＳ Ｐ明朝" w:cs="ＭＳ Ｐゴシック"/>
                <w:kern w:val="0"/>
                <w:sz w:val="16"/>
                <w:szCs w:val="16"/>
              </w:rPr>
            </w:pPr>
            <w:r w:rsidRPr="0017666E">
              <w:rPr>
                <w:rFonts w:ascii="ＭＳ Ｐ明朝" w:eastAsia="ＭＳ Ｐ明朝" w:hAnsi="ＭＳ Ｐ明朝" w:cs="ＭＳ Ｐゴシック" w:hint="eastAsia"/>
                <w:kern w:val="0"/>
                <w:sz w:val="16"/>
                <w:szCs w:val="16"/>
              </w:rPr>
              <w:t>⑥ＬＰガス設備の保安点検を行うこと。</w:t>
            </w:r>
          </w:p>
          <w:p w14:paraId="3D555CF1" w14:textId="77777777" w:rsidR="00C0732B" w:rsidRPr="0038727F" w:rsidRDefault="00C0732B" w:rsidP="00F30215">
            <w:pPr>
              <w:widowControl/>
              <w:spacing w:line="0" w:lineRule="atLeast"/>
              <w:ind w:leftChars="50" w:left="106" w:hanging="1"/>
              <w:jc w:val="left"/>
              <w:rPr>
                <w:rFonts w:ascii="ＭＳ Ｐゴシック" w:eastAsia="ＭＳ Ｐゴシック" w:hAnsi="ＭＳ Ｐゴシック" w:cs="ＭＳ Ｐゴシック"/>
                <w:kern w:val="0"/>
                <w:szCs w:val="21"/>
              </w:rPr>
            </w:pPr>
            <w:r w:rsidRPr="0017666E">
              <w:rPr>
                <w:rFonts w:ascii="ＭＳ Ｐ明朝" w:eastAsia="ＭＳ Ｐ明朝" w:hAnsi="ＭＳ Ｐ明朝" w:cs="ＭＳ Ｐゴシック" w:hint="eastAsia"/>
                <w:kern w:val="0"/>
                <w:sz w:val="16"/>
                <w:szCs w:val="16"/>
              </w:rPr>
              <w:t>(昭57.11.26指第35号参照)</w:t>
            </w:r>
          </w:p>
        </w:tc>
        <w:tc>
          <w:tcPr>
            <w:tcW w:w="408" w:type="dxa"/>
            <w:tcBorders>
              <w:top w:val="single" w:sz="8" w:space="0" w:color="auto"/>
              <w:left w:val="nil"/>
              <w:bottom w:val="single" w:sz="8" w:space="0" w:color="auto"/>
              <w:right w:val="single" w:sz="8" w:space="0" w:color="auto"/>
            </w:tcBorders>
            <w:shd w:val="clear" w:color="auto" w:fill="auto"/>
            <w:vAlign w:val="center"/>
          </w:tcPr>
          <w:p w14:paraId="0EDB6F4F"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349D071"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11CE2F02" w14:textId="77777777" w:rsidR="00C0732B" w:rsidRPr="007306A8" w:rsidRDefault="00C0732B" w:rsidP="00C0732B">
            <w:pPr>
              <w:widowControl/>
              <w:jc w:val="center"/>
              <w:rPr>
                <w:rFonts w:ascii="ＭＳ Ｐ明朝" w:eastAsia="ＭＳ Ｐ明朝" w:hAnsi="ＭＳ Ｐ明朝" w:cs="ＭＳ Ｐゴシック"/>
                <w:kern w:val="0"/>
                <w:szCs w:val="21"/>
              </w:rPr>
            </w:pPr>
          </w:p>
        </w:tc>
        <w:tc>
          <w:tcPr>
            <w:tcW w:w="408" w:type="dxa"/>
            <w:tcBorders>
              <w:top w:val="single" w:sz="8" w:space="0" w:color="auto"/>
              <w:left w:val="nil"/>
              <w:bottom w:val="single" w:sz="8" w:space="0" w:color="auto"/>
              <w:right w:val="single" w:sz="8" w:space="0" w:color="auto"/>
            </w:tcBorders>
            <w:shd w:val="clear" w:color="auto" w:fill="auto"/>
            <w:vAlign w:val="center"/>
          </w:tcPr>
          <w:p w14:paraId="2DEE1CCB" w14:textId="77777777" w:rsidR="00C0732B" w:rsidRPr="007306A8" w:rsidRDefault="00C0732B" w:rsidP="00C0732B">
            <w:pPr>
              <w:widowControl/>
              <w:jc w:val="center"/>
              <w:rPr>
                <w:rFonts w:ascii="ＭＳ Ｐ明朝" w:eastAsia="ＭＳ Ｐ明朝" w:hAnsi="ＭＳ Ｐ明朝" w:cs="ＭＳ Ｐゴシック"/>
                <w:kern w:val="0"/>
                <w:szCs w:val="21"/>
              </w:rPr>
            </w:pPr>
          </w:p>
        </w:tc>
      </w:tr>
    </w:tbl>
    <w:p w14:paraId="24D85592" w14:textId="0497C8BD" w:rsidR="00A35746" w:rsidRPr="00A35746" w:rsidRDefault="00E23A14" w:rsidP="00E23A14">
      <w:pPr>
        <w:jc w:val="right"/>
        <w:rPr>
          <w:sz w:val="16"/>
          <w:szCs w:val="16"/>
        </w:rPr>
      </w:pPr>
      <w:r>
        <w:rPr>
          <w:rFonts w:hint="eastAsia"/>
          <w:sz w:val="16"/>
          <w:szCs w:val="16"/>
        </w:rPr>
        <w:t>（当該自主点検表は、岐阜市病院等立入検査実施要綱第</w:t>
      </w:r>
      <w:r>
        <w:rPr>
          <w:rFonts w:hint="eastAsia"/>
          <w:sz w:val="16"/>
          <w:szCs w:val="16"/>
        </w:rPr>
        <w:t>4</w:t>
      </w:r>
      <w:r>
        <w:rPr>
          <w:rFonts w:hint="eastAsia"/>
          <w:sz w:val="16"/>
          <w:szCs w:val="16"/>
        </w:rPr>
        <w:t>条第</w:t>
      </w:r>
      <w:r>
        <w:rPr>
          <w:rFonts w:hint="eastAsia"/>
          <w:sz w:val="16"/>
          <w:szCs w:val="16"/>
        </w:rPr>
        <w:t>2</w:t>
      </w:r>
      <w:r>
        <w:rPr>
          <w:rFonts w:hint="eastAsia"/>
          <w:sz w:val="16"/>
          <w:szCs w:val="16"/>
        </w:rPr>
        <w:t>項に基づく別に定めるものとする。）</w:t>
      </w:r>
    </w:p>
    <w:sectPr w:rsidR="00A35746" w:rsidRPr="00A35746" w:rsidSect="00F64A99">
      <w:footerReference w:type="even" r:id="rId8"/>
      <w:footerReference w:type="default" r:id="rId9"/>
      <w:pgSz w:w="11906" w:h="16838" w:code="9"/>
      <w:pgMar w:top="567" w:right="851" w:bottom="567" w:left="851" w:header="720" w:footer="284"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07F3" w14:textId="77777777" w:rsidR="00446BCB" w:rsidRDefault="00446BCB">
      <w:r>
        <w:separator/>
      </w:r>
    </w:p>
  </w:endnote>
  <w:endnote w:type="continuationSeparator" w:id="0">
    <w:p w14:paraId="251CC90F" w14:textId="77777777" w:rsidR="00446BCB" w:rsidRDefault="0044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D0A1" w14:textId="77777777" w:rsidR="00582493" w:rsidRDefault="007B1508" w:rsidP="00A102D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4E1B">
      <w:rPr>
        <w:rStyle w:val="a5"/>
        <w:noProof/>
      </w:rPr>
      <w:t>1</w:t>
    </w:r>
    <w:r>
      <w:rPr>
        <w:rStyle w:val="a5"/>
      </w:rPr>
      <w:fldChar w:fldCharType="end"/>
    </w:r>
  </w:p>
  <w:p w14:paraId="07C258BB" w14:textId="77777777" w:rsidR="00582493" w:rsidRDefault="005824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5935" w14:textId="77777777" w:rsidR="00582493" w:rsidRDefault="007B1508" w:rsidP="00A102D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01CFE">
      <w:rPr>
        <w:rStyle w:val="a5"/>
        <w:noProof/>
      </w:rPr>
      <w:t>7</w:t>
    </w:r>
    <w:r>
      <w:rPr>
        <w:rStyle w:val="a5"/>
      </w:rPr>
      <w:fldChar w:fldCharType="end"/>
    </w:r>
  </w:p>
  <w:p w14:paraId="64F02902" w14:textId="77777777" w:rsidR="00582493" w:rsidRDefault="005824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3C19" w14:textId="77777777" w:rsidR="00446BCB" w:rsidRDefault="00446BCB">
      <w:r>
        <w:separator/>
      </w:r>
    </w:p>
  </w:footnote>
  <w:footnote w:type="continuationSeparator" w:id="0">
    <w:p w14:paraId="587F9E40" w14:textId="77777777" w:rsidR="00446BCB" w:rsidRDefault="00446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AB0"/>
    <w:multiLevelType w:val="hybridMultilevel"/>
    <w:tmpl w:val="C3D20A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2546149"/>
    <w:multiLevelType w:val="hybridMultilevel"/>
    <w:tmpl w:val="CF268B1E"/>
    <w:lvl w:ilvl="0" w:tplc="7E18C5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153C1A"/>
    <w:multiLevelType w:val="hybridMultilevel"/>
    <w:tmpl w:val="F40AC8A6"/>
    <w:lvl w:ilvl="0" w:tplc="D15E79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53567E"/>
    <w:multiLevelType w:val="hybridMultilevel"/>
    <w:tmpl w:val="2264A9A4"/>
    <w:lvl w:ilvl="0" w:tplc="FFFFFFFF">
      <w:start w:val="4"/>
      <w:numFmt w:val="decimalEnclosedCircle"/>
      <w:lvlText w:val="%1"/>
      <w:lvlJc w:val="left"/>
      <w:pPr>
        <w:tabs>
          <w:tab w:val="num" w:pos="960"/>
        </w:tabs>
        <w:ind w:left="960" w:hanging="390"/>
      </w:pPr>
      <w:rPr>
        <w:rFonts w:hint="default"/>
      </w:rPr>
    </w:lvl>
    <w:lvl w:ilvl="1" w:tplc="FFFFFFFF" w:tentative="1">
      <w:start w:val="1"/>
      <w:numFmt w:val="aiueoFullWidth"/>
      <w:lvlText w:val="(%2)"/>
      <w:lvlJc w:val="left"/>
      <w:pPr>
        <w:tabs>
          <w:tab w:val="num" w:pos="1410"/>
        </w:tabs>
        <w:ind w:left="1410" w:hanging="420"/>
      </w:pPr>
    </w:lvl>
    <w:lvl w:ilvl="2" w:tplc="FFFFFFFF" w:tentative="1">
      <w:start w:val="1"/>
      <w:numFmt w:val="decimalEnclosedCircle"/>
      <w:lvlText w:val="%3"/>
      <w:lvlJc w:val="left"/>
      <w:pPr>
        <w:tabs>
          <w:tab w:val="num" w:pos="1830"/>
        </w:tabs>
        <w:ind w:left="1830" w:hanging="420"/>
      </w:pPr>
    </w:lvl>
    <w:lvl w:ilvl="3" w:tplc="FFFFFFFF" w:tentative="1">
      <w:start w:val="1"/>
      <w:numFmt w:val="decimal"/>
      <w:lvlText w:val="%4."/>
      <w:lvlJc w:val="left"/>
      <w:pPr>
        <w:tabs>
          <w:tab w:val="num" w:pos="2250"/>
        </w:tabs>
        <w:ind w:left="2250" w:hanging="420"/>
      </w:pPr>
    </w:lvl>
    <w:lvl w:ilvl="4" w:tplc="FFFFFFFF" w:tentative="1">
      <w:start w:val="1"/>
      <w:numFmt w:val="aiueoFullWidth"/>
      <w:lvlText w:val="(%5)"/>
      <w:lvlJc w:val="left"/>
      <w:pPr>
        <w:tabs>
          <w:tab w:val="num" w:pos="2670"/>
        </w:tabs>
        <w:ind w:left="2670" w:hanging="420"/>
      </w:pPr>
    </w:lvl>
    <w:lvl w:ilvl="5" w:tplc="FFFFFFFF" w:tentative="1">
      <w:start w:val="1"/>
      <w:numFmt w:val="decimalEnclosedCircle"/>
      <w:lvlText w:val="%6"/>
      <w:lvlJc w:val="left"/>
      <w:pPr>
        <w:tabs>
          <w:tab w:val="num" w:pos="3090"/>
        </w:tabs>
        <w:ind w:left="3090" w:hanging="420"/>
      </w:pPr>
    </w:lvl>
    <w:lvl w:ilvl="6" w:tplc="FFFFFFFF" w:tentative="1">
      <w:start w:val="1"/>
      <w:numFmt w:val="decimal"/>
      <w:lvlText w:val="%7."/>
      <w:lvlJc w:val="left"/>
      <w:pPr>
        <w:tabs>
          <w:tab w:val="num" w:pos="3510"/>
        </w:tabs>
        <w:ind w:left="3510" w:hanging="420"/>
      </w:pPr>
    </w:lvl>
    <w:lvl w:ilvl="7" w:tplc="FFFFFFFF" w:tentative="1">
      <w:start w:val="1"/>
      <w:numFmt w:val="aiueoFullWidth"/>
      <w:lvlText w:val="(%8)"/>
      <w:lvlJc w:val="left"/>
      <w:pPr>
        <w:tabs>
          <w:tab w:val="num" w:pos="3930"/>
        </w:tabs>
        <w:ind w:left="3930" w:hanging="420"/>
      </w:pPr>
    </w:lvl>
    <w:lvl w:ilvl="8" w:tplc="FFFFFFFF" w:tentative="1">
      <w:start w:val="1"/>
      <w:numFmt w:val="decimalEnclosedCircle"/>
      <w:lvlText w:val="%9"/>
      <w:lvlJc w:val="left"/>
      <w:pPr>
        <w:tabs>
          <w:tab w:val="num" w:pos="4350"/>
        </w:tabs>
        <w:ind w:left="4350" w:hanging="420"/>
      </w:pPr>
    </w:lvl>
  </w:abstractNum>
  <w:abstractNum w:abstractNumId="4" w15:restartNumberingAfterBreak="0">
    <w:nsid w:val="76B53E30"/>
    <w:multiLevelType w:val="hybridMultilevel"/>
    <w:tmpl w:val="D8B4EF98"/>
    <w:lvl w:ilvl="0" w:tplc="5150F5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5182668">
    <w:abstractNumId w:val="3"/>
  </w:num>
  <w:num w:numId="2" w16cid:durableId="1970236894">
    <w:abstractNumId w:val="0"/>
  </w:num>
  <w:num w:numId="3" w16cid:durableId="529031087">
    <w:abstractNumId w:val="1"/>
  </w:num>
  <w:num w:numId="4" w16cid:durableId="316108761">
    <w:abstractNumId w:val="4"/>
  </w:num>
  <w:num w:numId="5" w16cid:durableId="445273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52F"/>
    <w:rsid w:val="00003446"/>
    <w:rsid w:val="000151D3"/>
    <w:rsid w:val="00015EF6"/>
    <w:rsid w:val="00022F95"/>
    <w:rsid w:val="00032BB6"/>
    <w:rsid w:val="000422D0"/>
    <w:rsid w:val="00043135"/>
    <w:rsid w:val="00051D91"/>
    <w:rsid w:val="00054B34"/>
    <w:rsid w:val="00055F70"/>
    <w:rsid w:val="000635F4"/>
    <w:rsid w:val="00071A81"/>
    <w:rsid w:val="00072099"/>
    <w:rsid w:val="00075EFE"/>
    <w:rsid w:val="00085385"/>
    <w:rsid w:val="00087140"/>
    <w:rsid w:val="000929D3"/>
    <w:rsid w:val="00093790"/>
    <w:rsid w:val="00093A62"/>
    <w:rsid w:val="000967DD"/>
    <w:rsid w:val="000A2529"/>
    <w:rsid w:val="000A7FF8"/>
    <w:rsid w:val="000B44DB"/>
    <w:rsid w:val="000C5EF9"/>
    <w:rsid w:val="000D41BE"/>
    <w:rsid w:val="000D452F"/>
    <w:rsid w:val="000D7BC9"/>
    <w:rsid w:val="000E0744"/>
    <w:rsid w:val="000E455D"/>
    <w:rsid w:val="000E5825"/>
    <w:rsid w:val="000E623E"/>
    <w:rsid w:val="000E6D04"/>
    <w:rsid w:val="000F7433"/>
    <w:rsid w:val="00125F24"/>
    <w:rsid w:val="00131F7C"/>
    <w:rsid w:val="00135524"/>
    <w:rsid w:val="00150415"/>
    <w:rsid w:val="00157BAB"/>
    <w:rsid w:val="00164EDA"/>
    <w:rsid w:val="001667C6"/>
    <w:rsid w:val="00173921"/>
    <w:rsid w:val="0017617F"/>
    <w:rsid w:val="0017666E"/>
    <w:rsid w:val="00176BF3"/>
    <w:rsid w:val="0018495A"/>
    <w:rsid w:val="001858C1"/>
    <w:rsid w:val="00193306"/>
    <w:rsid w:val="001954B5"/>
    <w:rsid w:val="00195873"/>
    <w:rsid w:val="001A0E48"/>
    <w:rsid w:val="001A224C"/>
    <w:rsid w:val="001A7746"/>
    <w:rsid w:val="001B1188"/>
    <w:rsid w:val="001B19A1"/>
    <w:rsid w:val="001C45B4"/>
    <w:rsid w:val="001E30CD"/>
    <w:rsid w:val="001E7AF2"/>
    <w:rsid w:val="00203E8D"/>
    <w:rsid w:val="002142D3"/>
    <w:rsid w:val="002164D3"/>
    <w:rsid w:val="0022360D"/>
    <w:rsid w:val="00231A01"/>
    <w:rsid w:val="002322E3"/>
    <w:rsid w:val="00233E34"/>
    <w:rsid w:val="0023407E"/>
    <w:rsid w:val="00236F91"/>
    <w:rsid w:val="00252B29"/>
    <w:rsid w:val="00257993"/>
    <w:rsid w:val="00261B08"/>
    <w:rsid w:val="002732B9"/>
    <w:rsid w:val="002754C6"/>
    <w:rsid w:val="00276354"/>
    <w:rsid w:val="00277EEC"/>
    <w:rsid w:val="002801C7"/>
    <w:rsid w:val="00282E77"/>
    <w:rsid w:val="002A0334"/>
    <w:rsid w:val="002A2BA1"/>
    <w:rsid w:val="002A794E"/>
    <w:rsid w:val="002B12D0"/>
    <w:rsid w:val="002B2256"/>
    <w:rsid w:val="002B7C09"/>
    <w:rsid w:val="002C63E3"/>
    <w:rsid w:val="002D13C7"/>
    <w:rsid w:val="002D2136"/>
    <w:rsid w:val="002F2897"/>
    <w:rsid w:val="002F2997"/>
    <w:rsid w:val="002F3BAF"/>
    <w:rsid w:val="003006C9"/>
    <w:rsid w:val="00305A8E"/>
    <w:rsid w:val="00306877"/>
    <w:rsid w:val="00307923"/>
    <w:rsid w:val="00311082"/>
    <w:rsid w:val="003157F4"/>
    <w:rsid w:val="00315C8E"/>
    <w:rsid w:val="00340550"/>
    <w:rsid w:val="003416B5"/>
    <w:rsid w:val="00344E69"/>
    <w:rsid w:val="00355CE3"/>
    <w:rsid w:val="003623CF"/>
    <w:rsid w:val="00363876"/>
    <w:rsid w:val="003714B1"/>
    <w:rsid w:val="00373D9A"/>
    <w:rsid w:val="003772B9"/>
    <w:rsid w:val="00386905"/>
    <w:rsid w:val="0038727F"/>
    <w:rsid w:val="003C2158"/>
    <w:rsid w:val="003C2CE8"/>
    <w:rsid w:val="003C36EA"/>
    <w:rsid w:val="003C45B1"/>
    <w:rsid w:val="003E28DB"/>
    <w:rsid w:val="003E4953"/>
    <w:rsid w:val="003E53F8"/>
    <w:rsid w:val="003E5A31"/>
    <w:rsid w:val="003F1F3A"/>
    <w:rsid w:val="003F5682"/>
    <w:rsid w:val="00413A45"/>
    <w:rsid w:val="0041424C"/>
    <w:rsid w:val="00415EB6"/>
    <w:rsid w:val="0041681D"/>
    <w:rsid w:val="0042055F"/>
    <w:rsid w:val="00425D09"/>
    <w:rsid w:val="0043067C"/>
    <w:rsid w:val="004308A5"/>
    <w:rsid w:val="00433A6A"/>
    <w:rsid w:val="00433B43"/>
    <w:rsid w:val="004400B3"/>
    <w:rsid w:val="00441A0F"/>
    <w:rsid w:val="0044285D"/>
    <w:rsid w:val="00446BCB"/>
    <w:rsid w:val="0044783D"/>
    <w:rsid w:val="00447F67"/>
    <w:rsid w:val="00466914"/>
    <w:rsid w:val="0047169D"/>
    <w:rsid w:val="00497107"/>
    <w:rsid w:val="004A0238"/>
    <w:rsid w:val="004A47EF"/>
    <w:rsid w:val="004B10CD"/>
    <w:rsid w:val="004B3D17"/>
    <w:rsid w:val="004B40EE"/>
    <w:rsid w:val="004C6E90"/>
    <w:rsid w:val="004D08D4"/>
    <w:rsid w:val="004D0C0B"/>
    <w:rsid w:val="004D1721"/>
    <w:rsid w:val="004D1A8C"/>
    <w:rsid w:val="004D1DFE"/>
    <w:rsid w:val="004D4CD9"/>
    <w:rsid w:val="004E1B56"/>
    <w:rsid w:val="004E653E"/>
    <w:rsid w:val="004F151D"/>
    <w:rsid w:val="004F2C58"/>
    <w:rsid w:val="004F3C3E"/>
    <w:rsid w:val="004F5172"/>
    <w:rsid w:val="004F5A42"/>
    <w:rsid w:val="004F6B51"/>
    <w:rsid w:val="00501F8B"/>
    <w:rsid w:val="00502F58"/>
    <w:rsid w:val="00517A3D"/>
    <w:rsid w:val="00523270"/>
    <w:rsid w:val="005263A2"/>
    <w:rsid w:val="00536A4F"/>
    <w:rsid w:val="005402AD"/>
    <w:rsid w:val="00550388"/>
    <w:rsid w:val="0055196D"/>
    <w:rsid w:val="005564DB"/>
    <w:rsid w:val="00575938"/>
    <w:rsid w:val="005773EC"/>
    <w:rsid w:val="00582493"/>
    <w:rsid w:val="005876EB"/>
    <w:rsid w:val="00596F7F"/>
    <w:rsid w:val="005A52AD"/>
    <w:rsid w:val="005A705C"/>
    <w:rsid w:val="005B2CE2"/>
    <w:rsid w:val="005C2D34"/>
    <w:rsid w:val="005C7BB3"/>
    <w:rsid w:val="005E0C04"/>
    <w:rsid w:val="005E63EA"/>
    <w:rsid w:val="005F246B"/>
    <w:rsid w:val="005F2AEF"/>
    <w:rsid w:val="005F7B43"/>
    <w:rsid w:val="00601CFE"/>
    <w:rsid w:val="00632BD8"/>
    <w:rsid w:val="00642FA5"/>
    <w:rsid w:val="00645A12"/>
    <w:rsid w:val="0065236B"/>
    <w:rsid w:val="00666C1B"/>
    <w:rsid w:val="00670A9E"/>
    <w:rsid w:val="006725FD"/>
    <w:rsid w:val="00681C5A"/>
    <w:rsid w:val="006A30DE"/>
    <w:rsid w:val="006A3BD3"/>
    <w:rsid w:val="006A3EF4"/>
    <w:rsid w:val="006A69F6"/>
    <w:rsid w:val="006B3EE9"/>
    <w:rsid w:val="006C0045"/>
    <w:rsid w:val="006D7656"/>
    <w:rsid w:val="006F0B42"/>
    <w:rsid w:val="006F3924"/>
    <w:rsid w:val="006F4B63"/>
    <w:rsid w:val="00701A5D"/>
    <w:rsid w:val="00702047"/>
    <w:rsid w:val="007038C1"/>
    <w:rsid w:val="007125B1"/>
    <w:rsid w:val="00721BF0"/>
    <w:rsid w:val="0072466D"/>
    <w:rsid w:val="007306A8"/>
    <w:rsid w:val="00733F44"/>
    <w:rsid w:val="00734A75"/>
    <w:rsid w:val="007353FA"/>
    <w:rsid w:val="00744AB9"/>
    <w:rsid w:val="007647B3"/>
    <w:rsid w:val="0076658D"/>
    <w:rsid w:val="00791203"/>
    <w:rsid w:val="007924AB"/>
    <w:rsid w:val="00793781"/>
    <w:rsid w:val="007B1508"/>
    <w:rsid w:val="007D15C9"/>
    <w:rsid w:val="007E19B3"/>
    <w:rsid w:val="007E7D56"/>
    <w:rsid w:val="007F5300"/>
    <w:rsid w:val="00800911"/>
    <w:rsid w:val="00807B65"/>
    <w:rsid w:val="0082724D"/>
    <w:rsid w:val="00830CD0"/>
    <w:rsid w:val="00837BF7"/>
    <w:rsid w:val="008439D1"/>
    <w:rsid w:val="00852A99"/>
    <w:rsid w:val="008870EE"/>
    <w:rsid w:val="00895F50"/>
    <w:rsid w:val="00895FB5"/>
    <w:rsid w:val="008A1C59"/>
    <w:rsid w:val="008B0B1C"/>
    <w:rsid w:val="008B0F45"/>
    <w:rsid w:val="008B23F7"/>
    <w:rsid w:val="008C7F04"/>
    <w:rsid w:val="008D093E"/>
    <w:rsid w:val="008D3260"/>
    <w:rsid w:val="008D6779"/>
    <w:rsid w:val="008E30BD"/>
    <w:rsid w:val="00902EB4"/>
    <w:rsid w:val="00913238"/>
    <w:rsid w:val="009166BF"/>
    <w:rsid w:val="00917254"/>
    <w:rsid w:val="00917455"/>
    <w:rsid w:val="00917DDA"/>
    <w:rsid w:val="00922C90"/>
    <w:rsid w:val="00937C01"/>
    <w:rsid w:val="0094440F"/>
    <w:rsid w:val="00951132"/>
    <w:rsid w:val="00957F29"/>
    <w:rsid w:val="0096671F"/>
    <w:rsid w:val="009676B8"/>
    <w:rsid w:val="00970FAD"/>
    <w:rsid w:val="009913D6"/>
    <w:rsid w:val="009A6BF8"/>
    <w:rsid w:val="009B495C"/>
    <w:rsid w:val="009B6C5D"/>
    <w:rsid w:val="009C2D61"/>
    <w:rsid w:val="009C61FD"/>
    <w:rsid w:val="009D043B"/>
    <w:rsid w:val="009D0F22"/>
    <w:rsid w:val="009D43D9"/>
    <w:rsid w:val="009E3569"/>
    <w:rsid w:val="009F6282"/>
    <w:rsid w:val="009F629A"/>
    <w:rsid w:val="00A048AC"/>
    <w:rsid w:val="00A102D7"/>
    <w:rsid w:val="00A124AD"/>
    <w:rsid w:val="00A161C9"/>
    <w:rsid w:val="00A25D18"/>
    <w:rsid w:val="00A268EB"/>
    <w:rsid w:val="00A35746"/>
    <w:rsid w:val="00A3639E"/>
    <w:rsid w:val="00A40306"/>
    <w:rsid w:val="00A666AB"/>
    <w:rsid w:val="00A86D01"/>
    <w:rsid w:val="00AA336C"/>
    <w:rsid w:val="00AA3DC4"/>
    <w:rsid w:val="00AA4E1B"/>
    <w:rsid w:val="00AB1A2F"/>
    <w:rsid w:val="00AB35E9"/>
    <w:rsid w:val="00AB4B76"/>
    <w:rsid w:val="00AD7C60"/>
    <w:rsid w:val="00AE2131"/>
    <w:rsid w:val="00AE331D"/>
    <w:rsid w:val="00AE5674"/>
    <w:rsid w:val="00AE6AF1"/>
    <w:rsid w:val="00AF0BAC"/>
    <w:rsid w:val="00B10973"/>
    <w:rsid w:val="00B22C3F"/>
    <w:rsid w:val="00B2700A"/>
    <w:rsid w:val="00B27B60"/>
    <w:rsid w:val="00B30D7F"/>
    <w:rsid w:val="00B34BD8"/>
    <w:rsid w:val="00B4122A"/>
    <w:rsid w:val="00B62383"/>
    <w:rsid w:val="00B62B40"/>
    <w:rsid w:val="00B71A2B"/>
    <w:rsid w:val="00B76664"/>
    <w:rsid w:val="00B83D4B"/>
    <w:rsid w:val="00B8696B"/>
    <w:rsid w:val="00BA5637"/>
    <w:rsid w:val="00BA69FA"/>
    <w:rsid w:val="00BB4423"/>
    <w:rsid w:val="00BB4C8A"/>
    <w:rsid w:val="00BB5514"/>
    <w:rsid w:val="00BC0553"/>
    <w:rsid w:val="00BE656D"/>
    <w:rsid w:val="00BE6C12"/>
    <w:rsid w:val="00BE7866"/>
    <w:rsid w:val="00BE7FE3"/>
    <w:rsid w:val="00BF460B"/>
    <w:rsid w:val="00C02B79"/>
    <w:rsid w:val="00C049B2"/>
    <w:rsid w:val="00C0732B"/>
    <w:rsid w:val="00C1159D"/>
    <w:rsid w:val="00C16CB2"/>
    <w:rsid w:val="00C300A3"/>
    <w:rsid w:val="00C30D34"/>
    <w:rsid w:val="00C62EDD"/>
    <w:rsid w:val="00C75B39"/>
    <w:rsid w:val="00C80DAE"/>
    <w:rsid w:val="00C8143C"/>
    <w:rsid w:val="00CA274E"/>
    <w:rsid w:val="00CB1E35"/>
    <w:rsid w:val="00CB24F0"/>
    <w:rsid w:val="00CB338A"/>
    <w:rsid w:val="00CB715C"/>
    <w:rsid w:val="00CB7720"/>
    <w:rsid w:val="00CC3ABA"/>
    <w:rsid w:val="00CC6723"/>
    <w:rsid w:val="00CC6D6E"/>
    <w:rsid w:val="00CC7E74"/>
    <w:rsid w:val="00CD66EE"/>
    <w:rsid w:val="00CD7B50"/>
    <w:rsid w:val="00CE082D"/>
    <w:rsid w:val="00CE0D1C"/>
    <w:rsid w:val="00CE598B"/>
    <w:rsid w:val="00CF15F6"/>
    <w:rsid w:val="00CF64B9"/>
    <w:rsid w:val="00CF7841"/>
    <w:rsid w:val="00D01A75"/>
    <w:rsid w:val="00D0283C"/>
    <w:rsid w:val="00D03308"/>
    <w:rsid w:val="00D054C5"/>
    <w:rsid w:val="00D056DB"/>
    <w:rsid w:val="00D1060A"/>
    <w:rsid w:val="00D17926"/>
    <w:rsid w:val="00D25CFB"/>
    <w:rsid w:val="00D449A9"/>
    <w:rsid w:val="00D5051F"/>
    <w:rsid w:val="00D522B2"/>
    <w:rsid w:val="00D52770"/>
    <w:rsid w:val="00D577CE"/>
    <w:rsid w:val="00D57C2C"/>
    <w:rsid w:val="00D71D7B"/>
    <w:rsid w:val="00D73AED"/>
    <w:rsid w:val="00D766F3"/>
    <w:rsid w:val="00D774DC"/>
    <w:rsid w:val="00D83743"/>
    <w:rsid w:val="00D84C42"/>
    <w:rsid w:val="00D96BEA"/>
    <w:rsid w:val="00DA042D"/>
    <w:rsid w:val="00DA39F4"/>
    <w:rsid w:val="00DA4C51"/>
    <w:rsid w:val="00DB2E8A"/>
    <w:rsid w:val="00DB33F6"/>
    <w:rsid w:val="00DB598A"/>
    <w:rsid w:val="00DB7298"/>
    <w:rsid w:val="00DB7DF9"/>
    <w:rsid w:val="00DC0F1C"/>
    <w:rsid w:val="00DC1148"/>
    <w:rsid w:val="00DC1859"/>
    <w:rsid w:val="00DC267A"/>
    <w:rsid w:val="00DD1F7E"/>
    <w:rsid w:val="00DE5ADC"/>
    <w:rsid w:val="00DF0169"/>
    <w:rsid w:val="00DF05BF"/>
    <w:rsid w:val="00DF1B72"/>
    <w:rsid w:val="00DF60E5"/>
    <w:rsid w:val="00E048AA"/>
    <w:rsid w:val="00E126F5"/>
    <w:rsid w:val="00E20ABE"/>
    <w:rsid w:val="00E22973"/>
    <w:rsid w:val="00E23A14"/>
    <w:rsid w:val="00E23FE8"/>
    <w:rsid w:val="00E32E39"/>
    <w:rsid w:val="00E33935"/>
    <w:rsid w:val="00E35066"/>
    <w:rsid w:val="00E350C4"/>
    <w:rsid w:val="00E4431E"/>
    <w:rsid w:val="00E4759D"/>
    <w:rsid w:val="00E5102F"/>
    <w:rsid w:val="00E548F7"/>
    <w:rsid w:val="00E56E80"/>
    <w:rsid w:val="00E5727C"/>
    <w:rsid w:val="00EA29C1"/>
    <w:rsid w:val="00EC149C"/>
    <w:rsid w:val="00EC27B3"/>
    <w:rsid w:val="00EC5AA5"/>
    <w:rsid w:val="00ED059E"/>
    <w:rsid w:val="00ED1BF2"/>
    <w:rsid w:val="00EE1CC7"/>
    <w:rsid w:val="00EE4FFC"/>
    <w:rsid w:val="00EE6A5D"/>
    <w:rsid w:val="00EF5AC4"/>
    <w:rsid w:val="00F0005A"/>
    <w:rsid w:val="00F10590"/>
    <w:rsid w:val="00F20BD9"/>
    <w:rsid w:val="00F272BD"/>
    <w:rsid w:val="00F30215"/>
    <w:rsid w:val="00F414EA"/>
    <w:rsid w:val="00F44DFE"/>
    <w:rsid w:val="00F5066D"/>
    <w:rsid w:val="00F57849"/>
    <w:rsid w:val="00F60CD1"/>
    <w:rsid w:val="00F62669"/>
    <w:rsid w:val="00F64A99"/>
    <w:rsid w:val="00F7150E"/>
    <w:rsid w:val="00F74F9B"/>
    <w:rsid w:val="00F80339"/>
    <w:rsid w:val="00F82800"/>
    <w:rsid w:val="00F851AD"/>
    <w:rsid w:val="00F87CDC"/>
    <w:rsid w:val="00F87FAB"/>
    <w:rsid w:val="00FA4516"/>
    <w:rsid w:val="00FA5BFF"/>
    <w:rsid w:val="00FB54E0"/>
    <w:rsid w:val="00FD10D4"/>
    <w:rsid w:val="00FD45F8"/>
    <w:rsid w:val="00FE1214"/>
    <w:rsid w:val="00FE2BEF"/>
    <w:rsid w:val="00FE2F4D"/>
    <w:rsid w:val="00FE798D"/>
    <w:rsid w:val="00FF1271"/>
    <w:rsid w:val="00FF47E2"/>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90C4735"/>
  <w15:chartTrackingRefBased/>
  <w15:docId w15:val="{7D78B0F8-D3F8-4CF7-8213-D75A8CF1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25FD"/>
    <w:rPr>
      <w:rFonts w:ascii="Arial" w:eastAsia="ＭＳ ゴシック" w:hAnsi="Arial"/>
      <w:sz w:val="18"/>
      <w:szCs w:val="18"/>
    </w:rPr>
  </w:style>
  <w:style w:type="paragraph" w:styleId="a4">
    <w:name w:val="footer"/>
    <w:basedOn w:val="a"/>
    <w:rsid w:val="002322E3"/>
    <w:pPr>
      <w:tabs>
        <w:tab w:val="center" w:pos="4252"/>
        <w:tab w:val="right" w:pos="8504"/>
      </w:tabs>
      <w:snapToGrid w:val="0"/>
    </w:pPr>
  </w:style>
  <w:style w:type="character" w:styleId="a5">
    <w:name w:val="page number"/>
    <w:basedOn w:val="a0"/>
    <w:rsid w:val="002322E3"/>
  </w:style>
  <w:style w:type="paragraph" w:styleId="a6">
    <w:name w:val="header"/>
    <w:basedOn w:val="a"/>
    <w:rsid w:val="002322E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9794">
      <w:bodyDiv w:val="1"/>
      <w:marLeft w:val="0"/>
      <w:marRight w:val="0"/>
      <w:marTop w:val="0"/>
      <w:marBottom w:val="0"/>
      <w:divBdr>
        <w:top w:val="none" w:sz="0" w:space="0" w:color="auto"/>
        <w:left w:val="none" w:sz="0" w:space="0" w:color="auto"/>
        <w:bottom w:val="none" w:sz="0" w:space="0" w:color="auto"/>
        <w:right w:val="none" w:sz="0" w:space="0" w:color="auto"/>
      </w:divBdr>
    </w:div>
    <w:div w:id="1111628004">
      <w:bodyDiv w:val="1"/>
      <w:marLeft w:val="0"/>
      <w:marRight w:val="0"/>
      <w:marTop w:val="0"/>
      <w:marBottom w:val="0"/>
      <w:divBdr>
        <w:top w:val="none" w:sz="0" w:space="0" w:color="auto"/>
        <w:left w:val="none" w:sz="0" w:space="0" w:color="auto"/>
        <w:bottom w:val="none" w:sz="0" w:space="0" w:color="auto"/>
        <w:right w:val="none" w:sz="0" w:space="0" w:color="auto"/>
      </w:divBdr>
    </w:div>
    <w:div w:id="193982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BF0E-ADFB-426A-B718-696FA4B0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1335</Words>
  <Characters>7611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美奈</dc:creator>
  <cp:keywords/>
  <cp:lastModifiedBy>伊藤　卓也</cp:lastModifiedBy>
  <cp:revision>36</cp:revision>
  <cp:lastPrinted>2025-05-21T03:17:00Z</cp:lastPrinted>
  <dcterms:created xsi:type="dcterms:W3CDTF">2025-04-15T01:19:00Z</dcterms:created>
  <dcterms:modified xsi:type="dcterms:W3CDTF">2025-05-26T03:20:00Z</dcterms:modified>
</cp:coreProperties>
</file>