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5C2" w:rsidRDefault="001E65C2">
      <w:r>
        <w:rPr>
          <w:rFonts w:hint="eastAsia"/>
        </w:rPr>
        <w:t>会則（規則）作成について</w:t>
      </w:r>
    </w:p>
    <w:p w:rsidR="001E65C2" w:rsidRDefault="001E65C2"/>
    <w:p w:rsidR="001E65C2" w:rsidRDefault="001E65C2" w:rsidP="00C06A41">
      <w:pPr>
        <w:pStyle w:val="a7"/>
        <w:numPr>
          <w:ilvl w:val="0"/>
          <w:numId w:val="11"/>
        </w:numPr>
        <w:ind w:leftChars="0"/>
      </w:pPr>
      <w:r>
        <w:rPr>
          <w:rFonts w:hint="eastAsia"/>
        </w:rPr>
        <w:t>会則（規則）とは</w:t>
      </w:r>
    </w:p>
    <w:p w:rsidR="001E65C2" w:rsidRDefault="001E65C2" w:rsidP="001E65C2">
      <w:pPr>
        <w:ind w:left="210" w:hangingChars="100" w:hanging="210"/>
      </w:pPr>
      <w:r>
        <w:rPr>
          <w:rFonts w:hint="eastAsia"/>
        </w:rPr>
        <w:t xml:space="preserve">　　団体の運営や活動の基本となるルールです。団体は、この会則に基づき運営や活動を行います。</w:t>
      </w:r>
    </w:p>
    <w:p w:rsidR="00C06A41" w:rsidRDefault="00C06A41" w:rsidP="00C06A41"/>
    <w:p w:rsidR="001E65C2" w:rsidRDefault="001E65C2" w:rsidP="00C06A41">
      <w:pPr>
        <w:pStyle w:val="a7"/>
        <w:numPr>
          <w:ilvl w:val="0"/>
          <w:numId w:val="11"/>
        </w:numPr>
        <w:ind w:leftChars="0"/>
      </w:pPr>
      <w:r>
        <w:rPr>
          <w:rFonts w:hint="eastAsia"/>
        </w:rPr>
        <w:t>提出が求められるケース（例）</w:t>
      </w:r>
    </w:p>
    <w:p w:rsidR="001E65C2" w:rsidRDefault="001E65C2" w:rsidP="00AF2347">
      <w:pPr>
        <w:pStyle w:val="a7"/>
        <w:numPr>
          <w:ilvl w:val="0"/>
          <w:numId w:val="3"/>
        </w:numPr>
        <w:ind w:leftChars="0"/>
      </w:pPr>
      <w:r>
        <w:rPr>
          <w:rFonts w:hint="eastAsia"/>
        </w:rPr>
        <w:t>公的機関等で団体登録をする場合</w:t>
      </w:r>
    </w:p>
    <w:p w:rsidR="001E65C2" w:rsidRDefault="001E65C2" w:rsidP="00AF2347">
      <w:pPr>
        <w:pStyle w:val="a7"/>
        <w:numPr>
          <w:ilvl w:val="0"/>
          <w:numId w:val="3"/>
        </w:numPr>
        <w:ind w:leftChars="0"/>
      </w:pPr>
      <w:r>
        <w:rPr>
          <w:rFonts w:hint="eastAsia"/>
        </w:rPr>
        <w:t>補助金・助成金を申請する場合</w:t>
      </w:r>
    </w:p>
    <w:p w:rsidR="001E65C2" w:rsidRDefault="001E65C2" w:rsidP="00AF2347">
      <w:pPr>
        <w:pStyle w:val="a7"/>
        <w:numPr>
          <w:ilvl w:val="0"/>
          <w:numId w:val="3"/>
        </w:numPr>
        <w:ind w:leftChars="0"/>
      </w:pPr>
      <w:r>
        <w:rPr>
          <w:rFonts w:hint="eastAsia"/>
        </w:rPr>
        <w:t>保険などの手続きをする場合</w:t>
      </w:r>
    </w:p>
    <w:p w:rsidR="001E65C2" w:rsidRDefault="001E65C2" w:rsidP="001E65C2"/>
    <w:p w:rsidR="001E65C2" w:rsidRDefault="00AF2347" w:rsidP="00C06A41">
      <w:pPr>
        <w:pStyle w:val="a7"/>
        <w:numPr>
          <w:ilvl w:val="0"/>
          <w:numId w:val="11"/>
        </w:numPr>
        <w:ind w:leftChars="0"/>
      </w:pPr>
      <w:r>
        <w:rPr>
          <w:rFonts w:hint="eastAsia"/>
        </w:rPr>
        <w:t>積極的に情報公開を</w:t>
      </w:r>
    </w:p>
    <w:p w:rsidR="00AF2347" w:rsidRDefault="00AF2347" w:rsidP="00AF2347">
      <w:pPr>
        <w:ind w:left="210" w:hangingChars="100" w:hanging="210"/>
      </w:pPr>
      <w:r>
        <w:rPr>
          <w:rFonts w:hint="eastAsia"/>
        </w:rPr>
        <w:t xml:space="preserve">　　市民活動は、「社会サービスの提供など、第三者や社会の課題解決に貢献する、公益的かつ非営利の活動を行う団体」ですので解決すべき社会課題やそのために活動している団体そのものの情報を広く市民に発信し、信頼される組織づくりが必要となってきます。団体にとっての上位法ですので、変更する際も団体内で話し合うことが大切です。</w:t>
      </w:r>
    </w:p>
    <w:p w:rsidR="00AF2347" w:rsidRDefault="00AF2347" w:rsidP="00AF2347">
      <w:pPr>
        <w:ind w:left="210" w:hangingChars="100" w:hanging="210"/>
        <w:rPr>
          <w:rFonts w:hint="eastAsia"/>
        </w:rPr>
      </w:pPr>
    </w:p>
    <w:p w:rsidR="00FD64C5" w:rsidRDefault="00AF2347" w:rsidP="00C06A41">
      <w:pPr>
        <w:pStyle w:val="a7"/>
        <w:numPr>
          <w:ilvl w:val="0"/>
          <w:numId w:val="11"/>
        </w:numPr>
        <w:ind w:leftChars="0"/>
      </w:pPr>
      <w:r>
        <w:rPr>
          <w:rFonts w:hint="eastAsia"/>
        </w:rPr>
        <w:t>作成方法</w:t>
      </w:r>
    </w:p>
    <w:p w:rsidR="00AF2347" w:rsidRDefault="00AF2347">
      <w:r>
        <w:rPr>
          <w:rFonts w:hint="eastAsia"/>
        </w:rPr>
        <w:t xml:space="preserve">　　第三者にわかることばで作成することがポイントです。</w:t>
      </w:r>
    </w:p>
    <w:p w:rsidR="00AF2347" w:rsidRDefault="00AF2347"/>
    <w:p w:rsidR="00AF2347" w:rsidRDefault="00AF2347" w:rsidP="00C06A41">
      <w:pPr>
        <w:pStyle w:val="a7"/>
        <w:numPr>
          <w:ilvl w:val="0"/>
          <w:numId w:val="9"/>
        </w:numPr>
        <w:ind w:leftChars="0"/>
      </w:pPr>
      <w:r>
        <w:rPr>
          <w:rFonts w:hint="eastAsia"/>
        </w:rPr>
        <w:t>会則の構成（参考）</w:t>
      </w:r>
    </w:p>
    <w:p w:rsidR="00AF2347" w:rsidRDefault="00AF2347" w:rsidP="00AF2347">
      <w:pPr>
        <w:ind w:left="210" w:hangingChars="100" w:hanging="210"/>
      </w:pPr>
      <w:r>
        <w:rPr>
          <w:rFonts w:hint="eastAsia"/>
        </w:rPr>
        <w:t xml:space="preserve">　　会則は、全体構成を定め、詳細を検討していくと作りやすいです。団体として定めておきたい事項は次のとおりです。</w:t>
      </w:r>
    </w:p>
    <w:p w:rsidR="00AF2347" w:rsidRDefault="00AF2347" w:rsidP="00AF2347">
      <w:pPr>
        <w:pStyle w:val="a7"/>
        <w:numPr>
          <w:ilvl w:val="0"/>
          <w:numId w:val="5"/>
        </w:numPr>
        <w:ind w:leftChars="0"/>
      </w:pPr>
      <w:r>
        <w:rPr>
          <w:rFonts w:hint="eastAsia"/>
        </w:rPr>
        <w:t>団体の名称</w:t>
      </w:r>
    </w:p>
    <w:p w:rsidR="00AF2347" w:rsidRDefault="00AF2347" w:rsidP="00AF2347">
      <w:pPr>
        <w:pStyle w:val="a7"/>
        <w:ind w:leftChars="200" w:left="420" w:firstLineChars="100" w:firstLine="210"/>
      </w:pPr>
      <w:r>
        <w:rPr>
          <w:rFonts w:hint="eastAsia"/>
        </w:rPr>
        <w:t>団体に名前をつけます。活動の目的や内容を象徴する言葉を使った名称などか多い傾向にあります。</w:t>
      </w:r>
    </w:p>
    <w:p w:rsidR="00AF2347" w:rsidRDefault="00AF2347" w:rsidP="00AF2347">
      <w:pPr>
        <w:pStyle w:val="a7"/>
        <w:numPr>
          <w:ilvl w:val="0"/>
          <w:numId w:val="5"/>
        </w:numPr>
        <w:ind w:leftChars="0"/>
      </w:pPr>
      <w:r>
        <w:rPr>
          <w:rFonts w:hint="eastAsia"/>
        </w:rPr>
        <w:t>事務局（所）の所在地</w:t>
      </w:r>
    </w:p>
    <w:p w:rsidR="00AF2347" w:rsidRDefault="00AF2347" w:rsidP="00AF2347">
      <w:pPr>
        <w:ind w:left="210"/>
      </w:pPr>
      <w:r>
        <w:rPr>
          <w:rFonts w:hint="eastAsia"/>
        </w:rPr>
        <w:t xml:space="preserve">　　団体の所在地を明確にしましょう。自宅が事務所であっても構いません。</w:t>
      </w:r>
    </w:p>
    <w:p w:rsidR="00AF2347" w:rsidRDefault="00AF2347" w:rsidP="00AF2347">
      <w:pPr>
        <w:pStyle w:val="a7"/>
        <w:numPr>
          <w:ilvl w:val="0"/>
          <w:numId w:val="5"/>
        </w:numPr>
        <w:ind w:leftChars="0"/>
      </w:pPr>
      <w:r>
        <w:rPr>
          <w:rFonts w:hint="eastAsia"/>
        </w:rPr>
        <w:t>団体の目的・事業</w:t>
      </w:r>
    </w:p>
    <w:p w:rsidR="00AF2347" w:rsidRDefault="00AF2347" w:rsidP="00C06A41">
      <w:pPr>
        <w:ind w:left="420" w:hangingChars="200" w:hanging="420"/>
      </w:pPr>
      <w:r>
        <w:rPr>
          <w:rFonts w:hint="eastAsia"/>
        </w:rPr>
        <w:t xml:space="preserve">　</w:t>
      </w:r>
      <w:r w:rsidR="00C06A41">
        <w:rPr>
          <w:rFonts w:hint="eastAsia"/>
        </w:rPr>
        <w:t xml:space="preserve">　</w:t>
      </w:r>
      <w:r>
        <w:rPr>
          <w:rFonts w:hint="eastAsia"/>
        </w:rPr>
        <w:t xml:space="preserve">　団体の</w:t>
      </w:r>
      <w:r w:rsidR="00C06A41">
        <w:rPr>
          <w:rFonts w:hint="eastAsia"/>
        </w:rPr>
        <w:t>使命（目的）を明確にします。どのような社会課題を解決する団体なのか整理しましょう。また、目的を実現するために行う活動（事業）を整理してみましょう。</w:t>
      </w:r>
    </w:p>
    <w:p w:rsidR="00C06A41" w:rsidRDefault="00C06A41" w:rsidP="00C06A41">
      <w:pPr>
        <w:pStyle w:val="a7"/>
        <w:numPr>
          <w:ilvl w:val="0"/>
          <w:numId w:val="5"/>
        </w:numPr>
        <w:ind w:leftChars="0"/>
      </w:pPr>
      <w:r>
        <w:rPr>
          <w:rFonts w:hint="eastAsia"/>
        </w:rPr>
        <w:t>会員</w:t>
      </w:r>
    </w:p>
    <w:p w:rsidR="00C06A41" w:rsidRDefault="00C06A41" w:rsidP="00C06A41">
      <w:pPr>
        <w:pStyle w:val="a7"/>
        <w:numPr>
          <w:ilvl w:val="0"/>
          <w:numId w:val="8"/>
        </w:numPr>
        <w:ind w:leftChars="0"/>
      </w:pPr>
      <w:r>
        <w:rPr>
          <w:rFonts w:hint="eastAsia"/>
        </w:rPr>
        <w:t>会員制度の有無を決めます。会員とは、活動の賛同者を意味します。種類としては、個人会員、団体会員などがあります。どこまでを対象とするのか検討しましょう。</w:t>
      </w:r>
    </w:p>
    <w:p w:rsidR="00C06A41" w:rsidRDefault="00C06A41" w:rsidP="00C06A41">
      <w:pPr>
        <w:pStyle w:val="a7"/>
        <w:numPr>
          <w:ilvl w:val="0"/>
          <w:numId w:val="8"/>
        </w:numPr>
        <w:ind w:leftChars="0"/>
      </w:pPr>
      <w:r>
        <w:rPr>
          <w:rFonts w:hint="eastAsia"/>
        </w:rPr>
        <w:t>会費の徴収額を決めます</w:t>
      </w:r>
      <w:r w:rsidR="008A5519">
        <w:rPr>
          <w:rFonts w:hint="eastAsia"/>
        </w:rPr>
        <w:t>。会費は、市民活動が調達できる資金の中で一番自由度の高いお金です。団体の自己資金を調達することも活動を維持するうえで大切です。</w:t>
      </w:r>
    </w:p>
    <w:p w:rsidR="008A5519" w:rsidRDefault="008A5519" w:rsidP="008A5519">
      <w:pPr>
        <w:pStyle w:val="a7"/>
        <w:numPr>
          <w:ilvl w:val="0"/>
          <w:numId w:val="5"/>
        </w:numPr>
        <w:ind w:leftChars="0"/>
      </w:pPr>
      <w:r>
        <w:rPr>
          <w:rFonts w:hint="eastAsia"/>
        </w:rPr>
        <w:t>役員</w:t>
      </w:r>
    </w:p>
    <w:p w:rsidR="008A5519" w:rsidRDefault="008A5519" w:rsidP="008A5519">
      <w:pPr>
        <w:ind w:left="630"/>
      </w:pPr>
      <w:r>
        <w:rPr>
          <w:rFonts w:hint="eastAsia"/>
        </w:rPr>
        <w:t>役員の種類、職務、人数、人気、選出方法などを明確にします。</w:t>
      </w:r>
    </w:p>
    <w:p w:rsidR="008A5519" w:rsidRDefault="008A5519" w:rsidP="008A5519">
      <w:pPr>
        <w:pStyle w:val="a7"/>
        <w:numPr>
          <w:ilvl w:val="0"/>
          <w:numId w:val="5"/>
        </w:numPr>
        <w:ind w:leftChars="0"/>
      </w:pPr>
      <w:r>
        <w:rPr>
          <w:rFonts w:hint="eastAsia"/>
        </w:rPr>
        <w:t>会議</w:t>
      </w:r>
    </w:p>
    <w:p w:rsidR="008A5519" w:rsidRDefault="008A5519" w:rsidP="008A5519">
      <w:pPr>
        <w:ind w:left="630"/>
      </w:pPr>
      <w:r>
        <w:rPr>
          <w:rFonts w:hint="eastAsia"/>
        </w:rPr>
        <w:t>総会や役員会などで話し合う事柄や意思決定の方法などを明確にします。</w:t>
      </w:r>
    </w:p>
    <w:p w:rsidR="008A5519" w:rsidRDefault="008A5519" w:rsidP="008A5519">
      <w:pPr>
        <w:pStyle w:val="a7"/>
        <w:numPr>
          <w:ilvl w:val="0"/>
          <w:numId w:val="5"/>
        </w:numPr>
        <w:ind w:leftChars="0"/>
      </w:pPr>
      <w:r>
        <w:rPr>
          <w:rFonts w:hint="eastAsia"/>
        </w:rPr>
        <w:lastRenderedPageBreak/>
        <w:t>財源</w:t>
      </w:r>
    </w:p>
    <w:p w:rsidR="008A5519" w:rsidRDefault="008A5519" w:rsidP="008A5519">
      <w:pPr>
        <w:ind w:leftChars="200" w:left="420" w:firstLineChars="100" w:firstLine="210"/>
      </w:pPr>
      <w:r>
        <w:rPr>
          <w:rFonts w:hint="eastAsia"/>
        </w:rPr>
        <w:t>団体経費の種類を記載します。市民活動の資金の種類は、(１)会費、(２)寄付、(３)事業収入、(４)補助、助成金、(５)委託費などがあります。</w:t>
      </w:r>
    </w:p>
    <w:p w:rsidR="008A5519" w:rsidRDefault="008A5519" w:rsidP="008A5519">
      <w:pPr>
        <w:pStyle w:val="a7"/>
        <w:numPr>
          <w:ilvl w:val="0"/>
          <w:numId w:val="5"/>
        </w:numPr>
        <w:ind w:leftChars="0"/>
      </w:pPr>
      <w:r>
        <w:rPr>
          <w:rFonts w:hint="eastAsia"/>
        </w:rPr>
        <w:t>会計</w:t>
      </w:r>
    </w:p>
    <w:p w:rsidR="008A5519" w:rsidRDefault="008A5519" w:rsidP="008A5519">
      <w:pPr>
        <w:ind w:leftChars="200" w:left="420" w:firstLineChars="100" w:firstLine="210"/>
      </w:pPr>
      <w:r>
        <w:rPr>
          <w:rFonts w:hint="eastAsia"/>
        </w:rPr>
        <w:t>会計年度、会計報告、会計監査に係る事項を記載します。また、収支計画書や財源目録など、どのような種類の決算報告書を作成するかを定めます。会計監査と総会の承認を受ける旨も忘れず記載しましょう。</w:t>
      </w:r>
    </w:p>
    <w:p w:rsidR="008A5519" w:rsidRDefault="008A5519" w:rsidP="008A5519">
      <w:pPr>
        <w:pStyle w:val="a7"/>
        <w:numPr>
          <w:ilvl w:val="0"/>
          <w:numId w:val="5"/>
        </w:numPr>
        <w:ind w:leftChars="0"/>
      </w:pPr>
      <w:r>
        <w:rPr>
          <w:rFonts w:hint="eastAsia"/>
        </w:rPr>
        <w:t>細則を定める根拠</w:t>
      </w:r>
    </w:p>
    <w:p w:rsidR="008A5519" w:rsidRDefault="008A5519" w:rsidP="008A5519">
      <w:pPr>
        <w:ind w:left="210"/>
      </w:pPr>
      <w:r>
        <w:rPr>
          <w:rFonts w:hint="eastAsia"/>
        </w:rPr>
        <w:t xml:space="preserve">　　会則に基づき詳細を定める場合は、その根拠となる条項を設けます。</w:t>
      </w:r>
    </w:p>
    <w:p w:rsidR="008A5519" w:rsidRDefault="008A5519" w:rsidP="008A5519">
      <w:pPr>
        <w:pStyle w:val="a7"/>
        <w:numPr>
          <w:ilvl w:val="0"/>
          <w:numId w:val="5"/>
        </w:numPr>
        <w:ind w:leftChars="0"/>
      </w:pPr>
      <w:r>
        <w:rPr>
          <w:rFonts w:hint="eastAsia"/>
        </w:rPr>
        <w:t>付則</w:t>
      </w:r>
    </w:p>
    <w:p w:rsidR="008A5519" w:rsidRDefault="008A5519" w:rsidP="008A5519">
      <w:pPr>
        <w:ind w:left="630"/>
      </w:pPr>
      <w:r>
        <w:rPr>
          <w:rFonts w:hint="eastAsia"/>
        </w:rPr>
        <w:t>会則の施行日を定めます。</w:t>
      </w:r>
    </w:p>
    <w:p w:rsidR="008A5519" w:rsidRDefault="008A5519" w:rsidP="008A5519"/>
    <w:p w:rsidR="008A5519" w:rsidRDefault="008A5519" w:rsidP="008A5519">
      <w:pPr>
        <w:pStyle w:val="a7"/>
        <w:numPr>
          <w:ilvl w:val="0"/>
          <w:numId w:val="9"/>
        </w:numPr>
        <w:ind w:leftChars="0"/>
      </w:pPr>
      <w:r>
        <w:rPr>
          <w:rFonts w:hint="eastAsia"/>
        </w:rPr>
        <w:t>作成例</w:t>
      </w:r>
    </w:p>
    <w:p w:rsidR="008A5519" w:rsidRDefault="008A5519" w:rsidP="00D4213A">
      <w:pPr>
        <w:ind w:leftChars="100" w:left="210" w:firstLineChars="100" w:firstLine="210"/>
      </w:pPr>
      <w:r>
        <w:rPr>
          <w:rFonts w:hint="eastAsia"/>
        </w:rPr>
        <w:t>以下に例を掲げます。</w:t>
      </w:r>
      <w:r w:rsidR="00D4213A">
        <w:rPr>
          <w:rFonts w:hint="eastAsia"/>
        </w:rPr>
        <w:t>団体によって内容が異なると思います。団体メンバーで必要な事項を検討し、定めましょう。</w:t>
      </w:r>
    </w:p>
    <w:p w:rsidR="00D4213A" w:rsidRDefault="00D4213A" w:rsidP="00D4213A"/>
    <w:p w:rsidR="00E72EC3" w:rsidRDefault="00585876" w:rsidP="00AC0E52">
      <w:pPr>
        <w:pBdr>
          <w:top w:val="dashed" w:sz="4" w:space="1" w:color="auto"/>
          <w:left w:val="dashed" w:sz="4" w:space="4" w:color="auto"/>
          <w:bottom w:val="dashed" w:sz="4" w:space="1" w:color="auto"/>
          <w:right w:val="dashed" w:sz="4" w:space="4" w:color="auto"/>
        </w:pBdr>
        <w:jc w:val="center"/>
      </w:pPr>
      <w:r>
        <w:rPr>
          <w:rFonts w:hint="eastAsia"/>
        </w:rPr>
        <w:t>○○○○○</w:t>
      </w:r>
      <w:r w:rsidR="00E72EC3">
        <w:rPr>
          <w:rFonts w:hint="eastAsia"/>
        </w:rPr>
        <w:t>（会・クループの名称）会則</w:t>
      </w:r>
    </w:p>
    <w:p w:rsidR="00E72EC3" w:rsidRDefault="00E72EC3" w:rsidP="00AC0E52">
      <w:pPr>
        <w:pBdr>
          <w:top w:val="dashed" w:sz="4" w:space="1" w:color="auto"/>
          <w:left w:val="dashed" w:sz="4" w:space="4" w:color="auto"/>
          <w:bottom w:val="dashed" w:sz="4" w:space="1" w:color="auto"/>
          <w:right w:val="dashed" w:sz="4" w:space="4" w:color="auto"/>
        </w:pBdr>
      </w:pPr>
    </w:p>
    <w:p w:rsidR="00E72EC3" w:rsidRDefault="00E72EC3" w:rsidP="00AC0E52">
      <w:pPr>
        <w:pBdr>
          <w:top w:val="dashed" w:sz="4" w:space="1" w:color="auto"/>
          <w:left w:val="dashed" w:sz="4" w:space="4" w:color="auto"/>
          <w:bottom w:val="dashed" w:sz="4" w:space="1" w:color="auto"/>
          <w:right w:val="dashed" w:sz="4" w:space="4" w:color="auto"/>
        </w:pBdr>
      </w:pPr>
      <w:r>
        <w:rPr>
          <w:rFonts w:hint="eastAsia"/>
        </w:rPr>
        <w:t>(名称)</w:t>
      </w:r>
    </w:p>
    <w:p w:rsidR="00E72EC3" w:rsidRDefault="00E72EC3" w:rsidP="00AC0E52">
      <w:pPr>
        <w:pBdr>
          <w:top w:val="dashed" w:sz="4" w:space="1" w:color="auto"/>
          <w:left w:val="dashed" w:sz="4" w:space="4" w:color="auto"/>
          <w:bottom w:val="dashed" w:sz="4" w:space="1" w:color="auto"/>
          <w:right w:val="dashed" w:sz="4" w:space="4" w:color="auto"/>
        </w:pBdr>
      </w:pPr>
      <w:r>
        <w:rPr>
          <w:rFonts w:hint="eastAsia"/>
        </w:rPr>
        <w:t>第1条　この会は、</w:t>
      </w:r>
      <w:r w:rsidR="00585876">
        <w:rPr>
          <w:rFonts w:hint="eastAsia"/>
        </w:rPr>
        <w:t>○○○</w:t>
      </w:r>
      <w:r>
        <w:rPr>
          <w:rFonts w:hint="eastAsia"/>
        </w:rPr>
        <w:t>（以下「本会」という。）と称する。</w:t>
      </w:r>
    </w:p>
    <w:p w:rsidR="00E72EC3" w:rsidRDefault="00E72EC3" w:rsidP="00AC0E52">
      <w:pPr>
        <w:pBdr>
          <w:top w:val="dashed" w:sz="4" w:space="1" w:color="auto"/>
          <w:left w:val="dashed" w:sz="4" w:space="4" w:color="auto"/>
          <w:bottom w:val="dashed" w:sz="4" w:space="1" w:color="auto"/>
          <w:right w:val="dashed" w:sz="4" w:space="4" w:color="auto"/>
        </w:pBdr>
      </w:pPr>
    </w:p>
    <w:p w:rsidR="00E72EC3" w:rsidRDefault="00E72EC3" w:rsidP="00AC0E52">
      <w:pPr>
        <w:pBdr>
          <w:top w:val="dashed" w:sz="4" w:space="1" w:color="auto"/>
          <w:left w:val="dashed" w:sz="4" w:space="4" w:color="auto"/>
          <w:bottom w:val="dashed" w:sz="4" w:space="1" w:color="auto"/>
          <w:right w:val="dashed" w:sz="4" w:space="4" w:color="auto"/>
        </w:pBdr>
      </w:pPr>
      <w:r>
        <w:rPr>
          <w:rFonts w:hint="eastAsia"/>
        </w:rPr>
        <w:t>(事務所)</w:t>
      </w:r>
    </w:p>
    <w:p w:rsidR="00E72EC3" w:rsidRDefault="00E72EC3" w:rsidP="00AC0E52">
      <w:pPr>
        <w:pBdr>
          <w:top w:val="dashed" w:sz="4" w:space="1" w:color="auto"/>
          <w:left w:val="dashed" w:sz="4" w:space="4" w:color="auto"/>
          <w:bottom w:val="dashed" w:sz="4" w:space="1" w:color="auto"/>
          <w:right w:val="dashed" w:sz="4" w:space="4" w:color="auto"/>
        </w:pBdr>
      </w:pPr>
      <w:r>
        <w:rPr>
          <w:rFonts w:hint="eastAsia"/>
        </w:rPr>
        <w:t>第2条　本会の事務所は、岐阜市</w:t>
      </w:r>
      <w:r w:rsidR="00585876">
        <w:rPr>
          <w:rFonts w:hint="eastAsia"/>
        </w:rPr>
        <w:t>○○町○丁目○番地○</w:t>
      </w:r>
      <w:r>
        <w:rPr>
          <w:rFonts w:hint="eastAsia"/>
        </w:rPr>
        <w:t>号に置く。</w:t>
      </w:r>
    </w:p>
    <w:p w:rsidR="00E72EC3" w:rsidRDefault="00E72EC3" w:rsidP="00AC0E52">
      <w:pPr>
        <w:pBdr>
          <w:top w:val="dashed" w:sz="4" w:space="1" w:color="auto"/>
          <w:left w:val="dashed" w:sz="4" w:space="4" w:color="auto"/>
          <w:bottom w:val="dashed" w:sz="4" w:space="1" w:color="auto"/>
          <w:right w:val="dashed" w:sz="4" w:space="4" w:color="auto"/>
        </w:pBdr>
      </w:pPr>
    </w:p>
    <w:p w:rsidR="00E72EC3" w:rsidRDefault="00E72EC3" w:rsidP="00AC0E52">
      <w:pPr>
        <w:pBdr>
          <w:top w:val="dashed" w:sz="4" w:space="1" w:color="auto"/>
          <w:left w:val="dashed" w:sz="4" w:space="4" w:color="auto"/>
          <w:bottom w:val="dashed" w:sz="4" w:space="1" w:color="auto"/>
          <w:right w:val="dashed" w:sz="4" w:space="4" w:color="auto"/>
        </w:pBdr>
      </w:pPr>
      <w:r>
        <w:rPr>
          <w:rFonts w:hint="eastAsia"/>
        </w:rPr>
        <w:t>(目的)</w:t>
      </w:r>
    </w:p>
    <w:p w:rsidR="00E72EC3" w:rsidRDefault="00E72EC3"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第3条　本会は、</w:t>
      </w:r>
      <w:r w:rsidR="00585876">
        <w:rPr>
          <w:rFonts w:hint="eastAsia"/>
        </w:rPr>
        <w:t>○○○</w:t>
      </w:r>
      <w:r>
        <w:rPr>
          <w:rFonts w:hint="eastAsia"/>
        </w:rPr>
        <w:t>に関する活動(事業)を行うことにより、</w:t>
      </w:r>
      <w:r w:rsidR="00585876">
        <w:rPr>
          <w:rFonts w:hint="eastAsia"/>
        </w:rPr>
        <w:t>○○○</w:t>
      </w:r>
      <w:r>
        <w:rPr>
          <w:rFonts w:hint="eastAsia"/>
        </w:rPr>
        <w:t>することを目的とする。</w:t>
      </w:r>
    </w:p>
    <w:p w:rsidR="00E72EC3" w:rsidRDefault="00E72EC3" w:rsidP="00AC0E52">
      <w:pPr>
        <w:pBdr>
          <w:top w:val="dashed" w:sz="4" w:space="1" w:color="auto"/>
          <w:left w:val="dashed" w:sz="4" w:space="4" w:color="auto"/>
          <w:bottom w:val="dashed" w:sz="4" w:space="1" w:color="auto"/>
          <w:right w:val="dashed" w:sz="4" w:space="4" w:color="auto"/>
        </w:pBdr>
        <w:ind w:left="210" w:hangingChars="100" w:hanging="210"/>
      </w:pPr>
    </w:p>
    <w:p w:rsidR="00E72EC3" w:rsidRDefault="00BE2C9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(活動内容)</w:t>
      </w:r>
    </w:p>
    <w:p w:rsidR="00BE2C96" w:rsidRDefault="00BE2C9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第4条　本会は前条の目的を達成するために、次の各号に該当する活動(事業)を実施する。</w:t>
      </w:r>
    </w:p>
    <w:p w:rsidR="00BE2C96" w:rsidRDefault="00BE2C9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 xml:space="preserve">①　</w:t>
      </w:r>
      <w:r w:rsidR="00585876">
        <w:rPr>
          <w:rFonts w:hint="eastAsia"/>
        </w:rPr>
        <w:t>○○○</w:t>
      </w:r>
    </w:p>
    <w:p w:rsidR="00BE2C96" w:rsidRDefault="00BE2C9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 xml:space="preserve">②　</w:t>
      </w:r>
      <w:r w:rsidR="00585876">
        <w:rPr>
          <w:rFonts w:hint="eastAsia"/>
        </w:rPr>
        <w:t>○○○</w:t>
      </w:r>
    </w:p>
    <w:p w:rsidR="00BE2C96" w:rsidRDefault="00BE2C9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③　その他本会の目的を達成するために必要な事項</w:t>
      </w:r>
    </w:p>
    <w:p w:rsidR="00BE2C96" w:rsidRDefault="00BE2C96" w:rsidP="00AC0E52">
      <w:pPr>
        <w:pBdr>
          <w:top w:val="dashed" w:sz="4" w:space="1" w:color="auto"/>
          <w:left w:val="dashed" w:sz="4" w:space="4" w:color="auto"/>
          <w:bottom w:val="dashed" w:sz="4" w:space="1" w:color="auto"/>
          <w:right w:val="dashed" w:sz="4" w:space="4" w:color="auto"/>
        </w:pBdr>
        <w:ind w:left="210" w:hangingChars="100" w:hanging="210"/>
      </w:pPr>
    </w:p>
    <w:p w:rsidR="00BE2C96" w:rsidRDefault="00BE2C9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(会議の資格)</w:t>
      </w:r>
    </w:p>
    <w:p w:rsidR="00BE2C96" w:rsidRDefault="00BE2C9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第5</w:t>
      </w:r>
      <w:r w:rsidR="00585876">
        <w:rPr>
          <w:rFonts w:hint="eastAsia"/>
        </w:rPr>
        <w:t>条　本会の会員は、次の○</w:t>
      </w:r>
      <w:r>
        <w:rPr>
          <w:rFonts w:hint="eastAsia"/>
        </w:rPr>
        <w:t>種類とする。</w:t>
      </w:r>
    </w:p>
    <w:p w:rsidR="00BE2C96" w:rsidRDefault="00BE2C9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(1)正会員は、本会の目的に賛同し、(本会でのボランティア活動を希望し、)</w:t>
      </w:r>
      <w:r w:rsidR="00585876">
        <w:rPr>
          <w:rFonts w:hint="eastAsia"/>
        </w:rPr>
        <w:t>入会登録を行った者</w:t>
      </w:r>
      <w:r>
        <w:rPr>
          <w:rFonts w:hint="eastAsia"/>
        </w:rPr>
        <w:t>とする。</w:t>
      </w:r>
    </w:p>
    <w:p w:rsidR="00BE2C96" w:rsidRDefault="00BE2C9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(2)賛助会員は、本会の事業を賛助するために入会登録</w:t>
      </w:r>
      <w:r w:rsidR="00585876">
        <w:rPr>
          <w:rFonts w:hint="eastAsia"/>
        </w:rPr>
        <w:t>を行った者とする。</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(入会)</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第6条　会員として入会しようとする者は、入会申込者を○○あて提出し、○○の承認を得るものとする。</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(会費)</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第7条　会員は、総会において定める会費を納入しなければならない。</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2　会費は次の号の掲げるとおりとする。</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(1)正会員　○○○円</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(2)賛助会員　○○○円</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(退会)</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第8条　会員は、退会届を○○に提出し任意に退会することができる。</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2　会員が、次の各号のいずれかに該当する時は、退会したものとみなす。</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(1)本人が死亡したとき</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rPr>
          <w:rFonts w:hint="eastAsia"/>
        </w:rPr>
      </w:pPr>
      <w:r>
        <w:rPr>
          <w:rFonts w:hint="eastAsia"/>
        </w:rPr>
        <w:t>(2)会費を○年以上納入しないとき</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(役員)</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第9条　本会に次の各号に掲げる役員を置く。</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 xml:space="preserve">　会長　1名</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 xml:space="preserve">　副会長　1～2名</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 xml:space="preserve">　事務局長　1名</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 xml:space="preserve">　会計　1名</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 xml:space="preserve">　監査役　2名</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(役員の職務)</w:t>
      </w:r>
    </w:p>
    <w:p w:rsidR="00585876" w:rsidRDefault="00585876"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第10条　会長は、会務を</w:t>
      </w:r>
      <w:r w:rsidR="00C04ADF">
        <w:rPr>
          <w:rFonts w:hint="eastAsia"/>
        </w:rPr>
        <w:t>総理し、その業務を統括する。</w:t>
      </w:r>
    </w:p>
    <w:p w:rsidR="00C04ADF" w:rsidRDefault="00C04ADF"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2　副会長は、会長を補佐し、会長が不在のときは、その職務を代行する。</w:t>
      </w:r>
    </w:p>
    <w:p w:rsidR="00C04ADF" w:rsidRDefault="00C04ADF"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3　事務局長は、本会の事務全般を担当する。</w:t>
      </w:r>
    </w:p>
    <w:p w:rsidR="00C04ADF" w:rsidRDefault="00C04ADF"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4　会計は、本会の出納事務を担当する。</w:t>
      </w:r>
    </w:p>
    <w:p w:rsidR="00C04ADF" w:rsidRDefault="00C04ADF"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5　監査は本会の業務及び財産の状況を監査する。</w:t>
      </w:r>
    </w:p>
    <w:p w:rsidR="00C04ADF" w:rsidRDefault="00C04ADF" w:rsidP="00AC0E52">
      <w:pPr>
        <w:pBdr>
          <w:top w:val="dashed" w:sz="4" w:space="1" w:color="auto"/>
          <w:left w:val="dashed" w:sz="4" w:space="4" w:color="auto"/>
          <w:bottom w:val="dashed" w:sz="4" w:space="1" w:color="auto"/>
          <w:right w:val="dashed" w:sz="4" w:space="4" w:color="auto"/>
        </w:pBdr>
        <w:ind w:left="210" w:hangingChars="100" w:hanging="210"/>
      </w:pPr>
    </w:p>
    <w:p w:rsidR="00C04ADF" w:rsidRDefault="00C04ADF"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(役員の選任)</w:t>
      </w:r>
    </w:p>
    <w:p w:rsidR="00C04ADF" w:rsidRDefault="00C04ADF"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第11条　会長、副会長(及び事務局長)の選任は、会員から立候補及び推薦された者の中から総会において選出する。</w:t>
      </w:r>
    </w:p>
    <w:p w:rsidR="00C04ADF" w:rsidRDefault="00C04ADF"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2　事務局は会長が指名する。</w:t>
      </w:r>
    </w:p>
    <w:p w:rsidR="00C04ADF" w:rsidRDefault="00C04ADF"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3　会計は、事務局長(会長)が指名する。</w:t>
      </w:r>
    </w:p>
    <w:p w:rsidR="00407683" w:rsidRDefault="00407683"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4　監査は、全会員の中から選出する。</w:t>
      </w:r>
    </w:p>
    <w:p w:rsidR="00407683" w:rsidRDefault="00407683" w:rsidP="00AC0E52">
      <w:pPr>
        <w:pBdr>
          <w:top w:val="dashed" w:sz="4" w:space="1" w:color="auto"/>
          <w:left w:val="dashed" w:sz="4" w:space="4" w:color="auto"/>
          <w:bottom w:val="dashed" w:sz="4" w:space="1" w:color="auto"/>
          <w:right w:val="dashed" w:sz="4" w:space="4" w:color="auto"/>
        </w:pBdr>
        <w:ind w:left="210" w:hangingChars="100" w:hanging="210"/>
      </w:pPr>
    </w:p>
    <w:p w:rsidR="00407683" w:rsidRDefault="00407683"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(役員の任期)</w:t>
      </w:r>
    </w:p>
    <w:p w:rsidR="00407683" w:rsidRDefault="00407683"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第12条　役員の任期は、○○年とする。ただし、再任を妨げない。</w:t>
      </w:r>
    </w:p>
    <w:p w:rsidR="00407683" w:rsidRDefault="00407683" w:rsidP="00AC0E52">
      <w:pPr>
        <w:pBdr>
          <w:top w:val="dashed" w:sz="4" w:space="1" w:color="auto"/>
          <w:left w:val="dashed" w:sz="4" w:space="4" w:color="auto"/>
          <w:bottom w:val="dashed" w:sz="4" w:space="1" w:color="auto"/>
          <w:right w:val="dashed" w:sz="4" w:space="4" w:color="auto"/>
        </w:pBdr>
        <w:ind w:left="210" w:hangingChars="100" w:hanging="210"/>
        <w:rPr>
          <w:rFonts w:hint="eastAsia"/>
        </w:rPr>
      </w:pPr>
    </w:p>
    <w:p w:rsidR="00407683" w:rsidRDefault="00407683"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(役員の解任)</w:t>
      </w:r>
    </w:p>
    <w:p w:rsidR="00407683" w:rsidRDefault="00407683"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第13条　役員が次の各号のいずれかに該当するときは、○○の議決により、これを解任することができる。</w:t>
      </w:r>
    </w:p>
    <w:p w:rsidR="00407683" w:rsidRDefault="00407683"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①心身の故障により、職務の執行に耐えられないと認められるとき。</w:t>
      </w:r>
    </w:p>
    <w:p w:rsidR="00407683" w:rsidRDefault="00407683" w:rsidP="00AC0E52">
      <w:pPr>
        <w:pBdr>
          <w:top w:val="dashed" w:sz="4" w:space="1" w:color="auto"/>
          <w:left w:val="dashed" w:sz="4" w:space="4" w:color="auto"/>
          <w:bottom w:val="dashed" w:sz="4" w:space="1" w:color="auto"/>
          <w:right w:val="dashed" w:sz="4" w:space="4" w:color="auto"/>
        </w:pBdr>
        <w:ind w:left="210" w:hangingChars="100" w:hanging="210"/>
        <w:rPr>
          <w:rFonts w:hint="eastAsia"/>
        </w:rPr>
      </w:pPr>
      <w:r>
        <w:rPr>
          <w:rFonts w:hint="eastAsia"/>
        </w:rPr>
        <w:t>②その他解任に相当する事項が認められるとき。</w:t>
      </w:r>
    </w:p>
    <w:p w:rsidR="00407683" w:rsidRDefault="00407683" w:rsidP="00AC0E52">
      <w:pPr>
        <w:pBdr>
          <w:top w:val="dashed" w:sz="4" w:space="1" w:color="auto"/>
          <w:left w:val="dashed" w:sz="4" w:space="4" w:color="auto"/>
          <w:bottom w:val="dashed" w:sz="4" w:space="1" w:color="auto"/>
          <w:right w:val="dashed" w:sz="4" w:space="4" w:color="auto"/>
        </w:pBdr>
        <w:ind w:left="210" w:hangingChars="100" w:hanging="210"/>
        <w:rPr>
          <w:rFonts w:hint="eastAsia"/>
        </w:rPr>
      </w:pPr>
    </w:p>
    <w:p w:rsidR="00407683" w:rsidRDefault="00407683"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(総会)</w:t>
      </w:r>
    </w:p>
    <w:p w:rsidR="00407683" w:rsidRDefault="00407683"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第14条　本会の総会は、正会員を持って構成し、毎年○回開催するものとする。ただし、必要があるときは、臨時に総会を開催することができる。</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2　総会は、次の各号に掲げる事項について審議し、決定する。</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(1)会則、事業等の改廃</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(2)事業計画並びに収支予算及び決算</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(3)本会の解散</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(4)役員の選任及び解任</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(5)その他本会の運営に関し重要な事項</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3　本会の会議は、会長が招集する。</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4　総会の議長は、会長がこれに当たる。</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5　本会の会議は、2分の1以上の出席で成立し、出席者の過半数で決議する。</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(運営(役員)会)</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第15条　運営(役員)会は、会長、副会長、事務局長、○○をもって構成する。</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2　運営(役員)会は、総会の議決した事項の執行に関する事項及びその他総会の議決を要しない業務の執行に関し、議決する。</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(事業報告書及び決算)</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第16条　会長は、毎事業年度終了後○か月以内に事業報告書及び収支決算書を作成し、監査を経て総会の承認を得なければならない。</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rPr>
          <w:rFonts w:hint="eastAsia"/>
        </w:rPr>
      </w:pPr>
      <w:r>
        <w:rPr>
          <w:rFonts w:hint="eastAsia"/>
        </w:rPr>
        <w:t>(事業年度)</w:t>
      </w:r>
    </w:p>
    <w:p w:rsidR="00407683"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第17条　本会の事業年度は、○月○日から翌年の○月○日までとする。</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(事務局)</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第18条　本会の事務局は、○○○に置く。</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(会計)</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lastRenderedPageBreak/>
        <w:t>第19条　本会の経費は、○○、○○、○○をもって充てる。</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2　本会の会計年度は、○月○日から翌年の○月○日までとする。</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3　前項の会計年度に係る決算終了後、監査を経て、総会を招集し決算報告する。</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4　本会は、会員に対して1年に1回以上の会計報告を行う。</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rPr>
          <w:rFonts w:hint="eastAsia"/>
        </w:rPr>
      </w:pPr>
    </w:p>
    <w:p w:rsidR="00091CCC" w:rsidRDefault="00091CCC" w:rsidP="00AC0E52">
      <w:pPr>
        <w:pBdr>
          <w:top w:val="dashed" w:sz="4" w:space="1" w:color="auto"/>
          <w:left w:val="dashed" w:sz="4" w:space="4" w:color="auto"/>
          <w:bottom w:val="dashed" w:sz="4" w:space="1" w:color="auto"/>
          <w:right w:val="dashed" w:sz="4" w:space="4" w:color="auto"/>
        </w:pBdr>
      </w:pPr>
      <w:r>
        <w:rPr>
          <w:rFonts w:hint="eastAsia"/>
        </w:rPr>
        <w:t>(会員資格の抹消)</w:t>
      </w:r>
    </w:p>
    <w:p w:rsidR="00091CCC" w:rsidRDefault="00091CCC"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第</w:t>
      </w:r>
      <w:r w:rsidR="0083610C">
        <w:rPr>
          <w:rFonts w:hint="eastAsia"/>
        </w:rPr>
        <w:t xml:space="preserve">20条　</w:t>
      </w:r>
      <w:r w:rsidR="005B750F">
        <w:rPr>
          <w:rFonts w:hint="eastAsia"/>
        </w:rPr>
        <w:t>本会会員が次の各号に該当することになった場合は、運営(役員)会の議決を経て登録を抹消することができる。</w:t>
      </w:r>
    </w:p>
    <w:p w:rsidR="005B750F" w:rsidRDefault="005B750F"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①会員との連絡が取れなくなった場合。</w:t>
      </w:r>
    </w:p>
    <w:p w:rsidR="005B750F" w:rsidRDefault="005B750F"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②1年以上、活動実績がない場合。ただし、休会届を提出した場合は、この限りでない。</w:t>
      </w:r>
    </w:p>
    <w:p w:rsidR="005B750F" w:rsidRDefault="005B750F"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③会員としてふさわしくないと認められる事実が発生した場合。</w:t>
      </w:r>
    </w:p>
    <w:p w:rsidR="005B750F" w:rsidRDefault="005B750F" w:rsidP="00AC0E52">
      <w:pPr>
        <w:pBdr>
          <w:top w:val="dashed" w:sz="4" w:space="1" w:color="auto"/>
          <w:left w:val="dashed" w:sz="4" w:space="4" w:color="auto"/>
          <w:bottom w:val="dashed" w:sz="4" w:space="1" w:color="auto"/>
          <w:right w:val="dashed" w:sz="4" w:space="4" w:color="auto"/>
        </w:pBdr>
        <w:ind w:left="210" w:hangingChars="100" w:hanging="210"/>
      </w:pPr>
    </w:p>
    <w:p w:rsidR="005B750F" w:rsidRDefault="005B750F"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(会則の変更)</w:t>
      </w:r>
    </w:p>
    <w:p w:rsidR="005B750F" w:rsidRDefault="005B750F"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第21条　この会則の改正は会員がこれを発議し、総会を招集し総会出席会員の</w:t>
      </w:r>
      <w:r>
        <w:rPr>
          <w:rFonts w:hint="eastAsia"/>
        </w:rPr>
        <w:t>○</w:t>
      </w:r>
      <w:r>
        <w:rPr>
          <w:rFonts w:hint="eastAsia"/>
        </w:rPr>
        <w:t>分の○以上の賛成を必要とする。</w:t>
      </w:r>
    </w:p>
    <w:p w:rsidR="005B750F" w:rsidRDefault="005B750F" w:rsidP="00AC0E52">
      <w:pPr>
        <w:pBdr>
          <w:top w:val="dashed" w:sz="4" w:space="1" w:color="auto"/>
          <w:left w:val="dashed" w:sz="4" w:space="4" w:color="auto"/>
          <w:bottom w:val="dashed" w:sz="4" w:space="1" w:color="auto"/>
          <w:right w:val="dashed" w:sz="4" w:space="4" w:color="auto"/>
        </w:pBdr>
        <w:ind w:left="210" w:hangingChars="100" w:hanging="210"/>
      </w:pPr>
    </w:p>
    <w:p w:rsidR="005B750F" w:rsidRDefault="005B750F"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(その他)</w:t>
      </w:r>
    </w:p>
    <w:p w:rsidR="005B750F" w:rsidRDefault="005B750F"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第22条　この会則に定めるもののほか、必要な事項は別に定める。</w:t>
      </w:r>
    </w:p>
    <w:p w:rsidR="005B750F" w:rsidRDefault="005B750F" w:rsidP="00AC0E52">
      <w:pPr>
        <w:pBdr>
          <w:top w:val="dashed" w:sz="4" w:space="1" w:color="auto"/>
          <w:left w:val="dashed" w:sz="4" w:space="4" w:color="auto"/>
          <w:bottom w:val="dashed" w:sz="4" w:space="1" w:color="auto"/>
          <w:right w:val="dashed" w:sz="4" w:space="4" w:color="auto"/>
        </w:pBdr>
        <w:ind w:left="210" w:hangingChars="100" w:hanging="210"/>
      </w:pPr>
    </w:p>
    <w:p w:rsidR="008307B1" w:rsidRDefault="008307B1" w:rsidP="00AC0E52">
      <w:pPr>
        <w:pBdr>
          <w:top w:val="dashed" w:sz="4" w:space="1" w:color="auto"/>
          <w:left w:val="dashed" w:sz="4" w:space="4" w:color="auto"/>
          <w:bottom w:val="dashed" w:sz="4" w:space="1" w:color="auto"/>
          <w:right w:val="dashed" w:sz="4" w:space="4" w:color="auto"/>
        </w:pBdr>
        <w:ind w:firstLineChars="100" w:firstLine="210"/>
      </w:pPr>
      <w:r>
        <w:rPr>
          <w:rFonts w:hint="eastAsia"/>
        </w:rPr>
        <w:t>付　則</w:t>
      </w:r>
    </w:p>
    <w:p w:rsidR="005B750F" w:rsidRDefault="008307B1" w:rsidP="00AC0E52">
      <w:pPr>
        <w:pBdr>
          <w:top w:val="dashed" w:sz="4" w:space="1" w:color="auto"/>
          <w:left w:val="dashed" w:sz="4" w:space="4" w:color="auto"/>
          <w:bottom w:val="dashed" w:sz="4" w:space="1" w:color="auto"/>
          <w:right w:val="dashed" w:sz="4" w:space="4" w:color="auto"/>
        </w:pBdr>
        <w:ind w:left="210" w:hangingChars="100" w:hanging="210"/>
      </w:pPr>
      <w:r>
        <w:rPr>
          <w:rFonts w:hint="eastAsia"/>
        </w:rPr>
        <w:t xml:space="preserve">1　</w:t>
      </w:r>
      <w:r>
        <w:rPr>
          <w:rFonts w:hint="eastAsia"/>
        </w:rPr>
        <w:t>この会則は、令和○年○月○日から施行する。</w:t>
      </w:r>
    </w:p>
    <w:p w:rsidR="00BC0025" w:rsidRDefault="00BC0025" w:rsidP="00BC0025">
      <w:pPr>
        <w:pBdr>
          <w:top w:val="single" w:sz="4" w:space="1" w:color="auto"/>
        </w:pBdr>
        <w:ind w:left="210" w:hangingChars="100" w:hanging="210"/>
      </w:pPr>
    </w:p>
    <w:p w:rsidR="00BC0025" w:rsidRPr="00585876" w:rsidRDefault="00BC0025" w:rsidP="00BC0025">
      <w:pPr>
        <w:pBdr>
          <w:top w:val="single" w:sz="4" w:space="1" w:color="auto"/>
        </w:pBdr>
        <w:ind w:left="210" w:hangingChars="100" w:hanging="210"/>
        <w:rPr>
          <w:rFonts w:hint="eastAsia"/>
        </w:rPr>
      </w:pPr>
      <w:bookmarkStart w:id="0" w:name="_GoBack"/>
      <w:bookmarkEnd w:id="0"/>
    </w:p>
    <w:sectPr w:rsidR="00BC0025" w:rsidRPr="00585876" w:rsidSect="00015E2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CCC" w:rsidRDefault="00091CCC" w:rsidP="00AB5580">
      <w:r>
        <w:separator/>
      </w:r>
    </w:p>
  </w:endnote>
  <w:endnote w:type="continuationSeparator" w:id="0">
    <w:p w:rsidR="00091CCC" w:rsidRDefault="00091CCC"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CC" w:rsidRDefault="00091C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CC" w:rsidRDefault="00091C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CC" w:rsidRDefault="00091C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CCC" w:rsidRDefault="00091CCC" w:rsidP="00AB5580">
      <w:r>
        <w:separator/>
      </w:r>
    </w:p>
  </w:footnote>
  <w:footnote w:type="continuationSeparator" w:id="0">
    <w:p w:rsidR="00091CCC" w:rsidRDefault="00091CCC"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CC" w:rsidRDefault="00091C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CC" w:rsidRDefault="00091C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CC" w:rsidRDefault="00091C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2663E"/>
    <w:multiLevelType w:val="hybridMultilevel"/>
    <w:tmpl w:val="72F0E49C"/>
    <w:lvl w:ilvl="0" w:tplc="192CF7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81125"/>
    <w:multiLevelType w:val="hybridMultilevel"/>
    <w:tmpl w:val="B57CE24A"/>
    <w:lvl w:ilvl="0" w:tplc="F44EEC6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AAC3EA8"/>
    <w:multiLevelType w:val="hybridMultilevel"/>
    <w:tmpl w:val="CFC07AF0"/>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DE1289"/>
    <w:multiLevelType w:val="hybridMultilevel"/>
    <w:tmpl w:val="70E448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1759"/>
    <w:multiLevelType w:val="hybridMultilevel"/>
    <w:tmpl w:val="FACE5A0E"/>
    <w:lvl w:ilvl="0" w:tplc="D8BE750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7B17A5"/>
    <w:multiLevelType w:val="hybridMultilevel"/>
    <w:tmpl w:val="7298D32A"/>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D532D2D"/>
    <w:multiLevelType w:val="hybridMultilevel"/>
    <w:tmpl w:val="BD981B58"/>
    <w:lvl w:ilvl="0" w:tplc="04090013">
      <w:start w:val="1"/>
      <w:numFmt w:val="upperRoman"/>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F832236"/>
    <w:multiLevelType w:val="hybridMultilevel"/>
    <w:tmpl w:val="E7C87706"/>
    <w:lvl w:ilvl="0" w:tplc="F44EEC6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FB35E84"/>
    <w:multiLevelType w:val="hybridMultilevel"/>
    <w:tmpl w:val="4FCA73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EE7ACC"/>
    <w:multiLevelType w:val="hybridMultilevel"/>
    <w:tmpl w:val="B55AE88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5C378A2"/>
    <w:multiLevelType w:val="hybridMultilevel"/>
    <w:tmpl w:val="E5626DD4"/>
    <w:lvl w:ilvl="0" w:tplc="F44EEC6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7"/>
  </w:num>
  <w:num w:numId="2">
    <w:abstractNumId w:val="1"/>
  </w:num>
  <w:num w:numId="3">
    <w:abstractNumId w:val="10"/>
  </w:num>
  <w:num w:numId="4">
    <w:abstractNumId w:val="8"/>
  </w:num>
  <w:num w:numId="5">
    <w:abstractNumId w:val="9"/>
  </w:num>
  <w:num w:numId="6">
    <w:abstractNumId w:val="6"/>
  </w:num>
  <w:num w:numId="7">
    <w:abstractNumId w:val="5"/>
  </w:num>
  <w:num w:numId="8">
    <w:abstractNumId w:val="2"/>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5E"/>
    <w:rsid w:val="00015E21"/>
    <w:rsid w:val="00091CCC"/>
    <w:rsid w:val="001C4032"/>
    <w:rsid w:val="001E65C2"/>
    <w:rsid w:val="00407683"/>
    <w:rsid w:val="00550F73"/>
    <w:rsid w:val="00585876"/>
    <w:rsid w:val="005B750F"/>
    <w:rsid w:val="008307B1"/>
    <w:rsid w:val="0083610C"/>
    <w:rsid w:val="008A5519"/>
    <w:rsid w:val="00A67C5E"/>
    <w:rsid w:val="00AB5580"/>
    <w:rsid w:val="00AC0E52"/>
    <w:rsid w:val="00AF2347"/>
    <w:rsid w:val="00BC0025"/>
    <w:rsid w:val="00BE2C96"/>
    <w:rsid w:val="00C04ADF"/>
    <w:rsid w:val="00C06A41"/>
    <w:rsid w:val="00D4213A"/>
    <w:rsid w:val="00E72EC3"/>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E2A7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List Paragraph"/>
    <w:basedOn w:val="a"/>
    <w:uiPriority w:val="34"/>
    <w:qFormat/>
    <w:rsid w:val="001E65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2020-04-22T06:22:00Z</dcterms:created>
  <dcterms:modified xsi:type="dcterms:W3CDTF">2020-04-22T07:56:00Z</dcterms:modified>
</cp:coreProperties>
</file>