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B5" w:rsidRPr="00BF2B76" w:rsidRDefault="0064360F" w:rsidP="00BF2B76">
      <w:pPr>
        <w:jc w:val="center"/>
        <w:rPr>
          <w:sz w:val="28"/>
          <w:szCs w:val="28"/>
        </w:rPr>
      </w:pPr>
      <w:r w:rsidRPr="00D55D8A">
        <w:rPr>
          <w:rFonts w:hint="eastAsia"/>
          <w:spacing w:val="140"/>
          <w:kern w:val="0"/>
          <w:sz w:val="28"/>
          <w:szCs w:val="28"/>
          <w:fitText w:val="3080" w:id="298092800"/>
        </w:rPr>
        <w:t>計量士報告</w:t>
      </w:r>
      <w:r w:rsidRPr="00D55D8A">
        <w:rPr>
          <w:rFonts w:hint="eastAsia"/>
          <w:kern w:val="0"/>
          <w:sz w:val="28"/>
          <w:szCs w:val="28"/>
          <w:fitText w:val="3080" w:id="298092800"/>
        </w:rPr>
        <w:t>書</w:t>
      </w:r>
    </w:p>
    <w:p w:rsidR="00BF2B76" w:rsidRDefault="00BF2B76" w:rsidP="00BF2B76">
      <w:pPr>
        <w:jc w:val="left"/>
      </w:pPr>
    </w:p>
    <w:p w:rsidR="0064360F" w:rsidRDefault="0064360F" w:rsidP="00701153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701153">
        <w:rPr>
          <w:rFonts w:hint="eastAsia"/>
        </w:rPr>
        <w:t xml:space="preserve">　</w:t>
      </w:r>
    </w:p>
    <w:p w:rsidR="00BF2B76" w:rsidRDefault="00BF2B76" w:rsidP="00BF2B76">
      <w:pPr>
        <w:jc w:val="left"/>
      </w:pPr>
    </w:p>
    <w:p w:rsidR="0064360F" w:rsidRDefault="0064360F" w:rsidP="00701153">
      <w:pPr>
        <w:ind w:firstLineChars="100" w:firstLine="210"/>
        <w:jc w:val="left"/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 xml:space="preserve">　岐阜市長</w:t>
      </w:r>
    </w:p>
    <w:p w:rsidR="0064360F" w:rsidRDefault="0064360F" w:rsidP="00BF2B76">
      <w:pPr>
        <w:wordWrap w:val="0"/>
        <w:jc w:val="right"/>
      </w:pPr>
      <w:r>
        <w:rPr>
          <w:rFonts w:hint="eastAsia"/>
        </w:rPr>
        <w:t>報告者　住所</w:t>
      </w:r>
      <w:r w:rsidR="00BF2B76">
        <w:rPr>
          <w:rFonts w:hint="eastAsia"/>
        </w:rPr>
        <w:t xml:space="preserve"> </w:t>
      </w:r>
      <w:r w:rsidR="00BF2B76">
        <w:rPr>
          <w:rFonts w:hint="eastAsia"/>
        </w:rPr>
        <w:t xml:space="preserve">　　　　　　　　　　　　　　</w:t>
      </w:r>
      <w:r w:rsidR="00335D88">
        <w:rPr>
          <w:rFonts w:hint="eastAsia"/>
        </w:rPr>
        <w:t xml:space="preserve">　</w:t>
      </w:r>
    </w:p>
    <w:p w:rsidR="0064360F" w:rsidRDefault="00061A17" w:rsidP="00335D88">
      <w:pPr>
        <w:wordWrap w:val="0"/>
        <w:jc w:val="right"/>
      </w:pPr>
      <w:r>
        <w:rPr>
          <w:rFonts w:hint="eastAsia"/>
        </w:rPr>
        <w:t xml:space="preserve">　　</w:t>
      </w:r>
      <w:r w:rsidR="0064360F">
        <w:rPr>
          <w:rFonts w:hint="eastAsia"/>
        </w:rPr>
        <w:t>氏名</w:t>
      </w:r>
      <w:r w:rsidR="00BF2B76">
        <w:rPr>
          <w:rFonts w:hint="eastAsia"/>
        </w:rPr>
        <w:t xml:space="preserve"> </w:t>
      </w:r>
      <w:r w:rsidR="00BF2B7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bookmarkStart w:id="0" w:name="_GoBack"/>
      <w:bookmarkEnd w:id="0"/>
      <w:r w:rsidR="00BF2B76">
        <w:rPr>
          <w:rFonts w:hint="eastAsia"/>
        </w:rPr>
        <w:t xml:space="preserve">　　</w:t>
      </w:r>
      <w:r w:rsidR="0064360F">
        <w:rPr>
          <w:rFonts w:hint="eastAsia"/>
        </w:rPr>
        <w:t xml:space="preserve">　　　　　　　　　</w:t>
      </w:r>
      <w:r w:rsidR="00335D88">
        <w:rPr>
          <w:rFonts w:hint="eastAsia"/>
        </w:rPr>
        <w:t xml:space="preserve">　</w:t>
      </w:r>
    </w:p>
    <w:p w:rsidR="00BF2B76" w:rsidRDefault="00BF2B76" w:rsidP="00BF2B76">
      <w:pPr>
        <w:jc w:val="left"/>
      </w:pPr>
    </w:p>
    <w:p w:rsidR="0064360F" w:rsidRDefault="0064360F" w:rsidP="00701153">
      <w:pPr>
        <w:ind w:firstLineChars="100" w:firstLine="210"/>
        <w:jc w:val="left"/>
      </w:pPr>
      <w:r>
        <w:rPr>
          <w:rFonts w:hint="eastAsia"/>
        </w:rPr>
        <w:t>計量法施行規則</w:t>
      </w:r>
      <w:r w:rsidR="00BF2B76">
        <w:rPr>
          <w:rFonts w:hint="eastAsia"/>
        </w:rPr>
        <w:t>第</w:t>
      </w:r>
      <w:r w:rsidR="00BF2B76">
        <w:rPr>
          <w:rFonts w:hint="eastAsia"/>
        </w:rPr>
        <w:t>96</w:t>
      </w:r>
      <w:r>
        <w:rPr>
          <w:rFonts w:hint="eastAsia"/>
        </w:rPr>
        <w:t>条の規定により、次のとおり報告します。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835"/>
        <w:gridCol w:w="1134"/>
        <w:gridCol w:w="1842"/>
      </w:tblGrid>
      <w:tr w:rsidR="0064360F" w:rsidTr="00335D88">
        <w:trPr>
          <w:trHeight w:val="309"/>
        </w:trPr>
        <w:tc>
          <w:tcPr>
            <w:tcW w:w="1951" w:type="dxa"/>
            <w:vAlign w:val="center"/>
          </w:tcPr>
          <w:p w:rsidR="0064360F" w:rsidRDefault="000B0F6B" w:rsidP="00BF2B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　　</w:t>
            </w:r>
            <w:r w:rsidR="00BF2B76">
              <w:rPr>
                <w:rFonts w:hint="eastAsia"/>
              </w:rPr>
              <w:t xml:space="preserve">　　</w:t>
            </w:r>
            <w:r w:rsidR="0064360F">
              <w:rPr>
                <w:rFonts w:hint="eastAsia"/>
              </w:rPr>
              <w:t>年度</w:t>
            </w:r>
          </w:p>
        </w:tc>
        <w:tc>
          <w:tcPr>
            <w:tcW w:w="1418" w:type="dxa"/>
            <w:vAlign w:val="center"/>
          </w:tcPr>
          <w:p w:rsidR="0064360F" w:rsidRDefault="0064360F" w:rsidP="00BF2B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2835" w:type="dxa"/>
            <w:vAlign w:val="center"/>
          </w:tcPr>
          <w:p w:rsidR="0064360F" w:rsidRDefault="0064360F" w:rsidP="00BF2B7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:rsidR="0064360F" w:rsidRDefault="0064360F" w:rsidP="00BF2B7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842" w:type="dxa"/>
            <w:vAlign w:val="center"/>
          </w:tcPr>
          <w:p w:rsidR="0064360F" w:rsidRDefault="0064360F" w:rsidP="00BF2B76">
            <w:pPr>
              <w:spacing w:before="100" w:beforeAutospacing="1" w:after="100" w:afterAutospacing="1"/>
              <w:jc w:val="center"/>
            </w:pPr>
          </w:p>
        </w:tc>
      </w:tr>
      <w:tr w:rsidR="0064360F" w:rsidTr="00335D88">
        <w:tc>
          <w:tcPr>
            <w:tcW w:w="1951" w:type="dxa"/>
            <w:vAlign w:val="center"/>
          </w:tcPr>
          <w:p w:rsidR="0064360F" w:rsidRDefault="0064360F" w:rsidP="00BF2B76">
            <w:r>
              <w:rPr>
                <w:rFonts w:hint="eastAsia"/>
              </w:rPr>
              <w:t>検査を行った場所</w:t>
            </w:r>
          </w:p>
        </w:tc>
        <w:tc>
          <w:tcPr>
            <w:tcW w:w="1418" w:type="dxa"/>
            <w:vAlign w:val="center"/>
          </w:tcPr>
          <w:p w:rsidR="0064360F" w:rsidRDefault="0064360F" w:rsidP="00BF2B76">
            <w:r>
              <w:rPr>
                <w:rFonts w:hint="eastAsia"/>
              </w:rPr>
              <w:t>検査を行った時期</w:t>
            </w:r>
          </w:p>
        </w:tc>
        <w:tc>
          <w:tcPr>
            <w:tcW w:w="2835" w:type="dxa"/>
            <w:vAlign w:val="center"/>
          </w:tcPr>
          <w:p w:rsidR="0064360F" w:rsidRDefault="0064360F" w:rsidP="00BF2B76">
            <w:r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1134" w:type="dxa"/>
            <w:vAlign w:val="center"/>
          </w:tcPr>
          <w:p w:rsidR="0064360F" w:rsidRDefault="0064360F" w:rsidP="00BF2B76">
            <w:r>
              <w:rPr>
                <w:rFonts w:hint="eastAsia"/>
              </w:rPr>
              <w:t>合格不合格の別</w:t>
            </w:r>
          </w:p>
        </w:tc>
        <w:tc>
          <w:tcPr>
            <w:tcW w:w="1842" w:type="dxa"/>
            <w:vAlign w:val="center"/>
          </w:tcPr>
          <w:p w:rsidR="0064360F" w:rsidRDefault="0064360F" w:rsidP="00BF2B76">
            <w:pPr>
              <w:jc w:val="center"/>
            </w:pPr>
            <w:r w:rsidRPr="00BF2B76">
              <w:rPr>
                <w:rFonts w:hint="eastAsia"/>
                <w:spacing w:val="210"/>
                <w:kern w:val="0"/>
                <w:fitText w:val="840" w:id="298093568"/>
              </w:rPr>
              <w:t>備</w:t>
            </w:r>
            <w:r w:rsidRPr="00BF2B76">
              <w:rPr>
                <w:rFonts w:hint="eastAsia"/>
                <w:kern w:val="0"/>
                <w:fitText w:val="840" w:id="298093568"/>
              </w:rPr>
              <w:t>考</w:t>
            </w:r>
          </w:p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64360F" w:rsidRDefault="0064360F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64360F" w:rsidRDefault="0064360F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64360F" w:rsidRDefault="0064360F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64360F" w:rsidRDefault="0064360F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64360F" w:rsidRDefault="0064360F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64360F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64360F" w:rsidRDefault="0064360F" w:rsidP="00BF2B76"/>
        </w:tc>
        <w:tc>
          <w:tcPr>
            <w:tcW w:w="2835" w:type="dxa"/>
            <w:vAlign w:val="center"/>
          </w:tcPr>
          <w:p w:rsidR="0064360F" w:rsidRDefault="0064360F" w:rsidP="00BF2B76"/>
        </w:tc>
        <w:tc>
          <w:tcPr>
            <w:tcW w:w="1134" w:type="dxa"/>
            <w:vAlign w:val="center"/>
          </w:tcPr>
          <w:p w:rsidR="0064360F" w:rsidRDefault="0064360F" w:rsidP="00BF2B76"/>
        </w:tc>
        <w:tc>
          <w:tcPr>
            <w:tcW w:w="1842" w:type="dxa"/>
            <w:vAlign w:val="center"/>
          </w:tcPr>
          <w:p w:rsidR="0064360F" w:rsidRDefault="0064360F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  <w:tr w:rsidR="00BF2B76" w:rsidTr="00335D88">
        <w:trPr>
          <w:trHeight w:val="567"/>
        </w:trPr>
        <w:tc>
          <w:tcPr>
            <w:tcW w:w="1951" w:type="dxa"/>
            <w:vAlign w:val="center"/>
          </w:tcPr>
          <w:p w:rsidR="00BF2B76" w:rsidRDefault="00BF2B76" w:rsidP="00BF2B76"/>
        </w:tc>
        <w:tc>
          <w:tcPr>
            <w:tcW w:w="1418" w:type="dxa"/>
            <w:vAlign w:val="center"/>
          </w:tcPr>
          <w:p w:rsidR="00BF2B76" w:rsidRDefault="00BF2B76" w:rsidP="00BF2B76"/>
        </w:tc>
        <w:tc>
          <w:tcPr>
            <w:tcW w:w="2835" w:type="dxa"/>
            <w:vAlign w:val="center"/>
          </w:tcPr>
          <w:p w:rsidR="00BF2B76" w:rsidRDefault="00BF2B76" w:rsidP="00BF2B76"/>
        </w:tc>
        <w:tc>
          <w:tcPr>
            <w:tcW w:w="1134" w:type="dxa"/>
            <w:vAlign w:val="center"/>
          </w:tcPr>
          <w:p w:rsidR="00BF2B76" w:rsidRDefault="00BF2B76" w:rsidP="00BF2B76"/>
        </w:tc>
        <w:tc>
          <w:tcPr>
            <w:tcW w:w="1842" w:type="dxa"/>
            <w:vAlign w:val="center"/>
          </w:tcPr>
          <w:p w:rsidR="00BF2B76" w:rsidRDefault="00BF2B76" w:rsidP="00BF2B76"/>
        </w:tc>
      </w:tr>
    </w:tbl>
    <w:p w:rsidR="008F0AE7" w:rsidRDefault="008F0AE7" w:rsidP="00D55D8A">
      <w:pPr>
        <w:jc w:val="left"/>
      </w:pPr>
      <w:r>
        <w:rPr>
          <w:rFonts w:hint="eastAsia"/>
        </w:rPr>
        <w:t>備考</w:t>
      </w:r>
    </w:p>
    <w:p w:rsidR="0064360F" w:rsidRDefault="008F0AE7" w:rsidP="00D55D8A">
      <w:pPr>
        <w:jc w:val="left"/>
      </w:pPr>
      <w:r>
        <w:rPr>
          <w:rFonts w:hint="eastAsia"/>
        </w:rPr>
        <w:t xml:space="preserve">1 </w:t>
      </w:r>
      <w:r>
        <w:rPr>
          <w:rFonts w:hint="eastAsia"/>
        </w:rPr>
        <w:t>整理番号の欄は、記入しないこと。</w:t>
      </w:r>
    </w:p>
    <w:p w:rsidR="008F0AE7" w:rsidRDefault="008F0AE7" w:rsidP="00D55D8A">
      <w:pPr>
        <w:jc w:val="left"/>
      </w:pPr>
      <w:r>
        <w:rPr>
          <w:rFonts w:hint="eastAsia"/>
        </w:rPr>
        <w:t xml:space="preserve">2 </w:t>
      </w:r>
      <w:r>
        <w:rPr>
          <w:rFonts w:hint="eastAsia"/>
        </w:rPr>
        <w:t>特定計量器の種類は、計量法施行規則第</w:t>
      </w:r>
      <w:r>
        <w:rPr>
          <w:rFonts w:hint="eastAsia"/>
        </w:rPr>
        <w:t>103</w:t>
      </w:r>
      <w:r>
        <w:rPr>
          <w:rFonts w:hint="eastAsia"/>
        </w:rPr>
        <w:t>条の規定による経済産業大臣が別に定める分類によること。</w:t>
      </w:r>
    </w:p>
    <w:p w:rsidR="008F0AE7" w:rsidRDefault="008F0AE7" w:rsidP="00D55D8A">
      <w:pPr>
        <w:jc w:val="left"/>
      </w:pPr>
      <w:r>
        <w:rPr>
          <w:rFonts w:hint="eastAsia"/>
        </w:rPr>
        <w:t xml:space="preserve">3 </w:t>
      </w:r>
      <w:r>
        <w:rPr>
          <w:rFonts w:hint="eastAsia"/>
        </w:rPr>
        <w:t>合格、不合格の別は、特定計量器の種類及び数ごとに書くこと。</w:t>
      </w:r>
    </w:p>
    <w:sectPr w:rsidR="008F0AE7" w:rsidSect="008F0AE7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76" w:rsidRDefault="00BF2B76" w:rsidP="00BF2B76">
      <w:r>
        <w:separator/>
      </w:r>
    </w:p>
  </w:endnote>
  <w:endnote w:type="continuationSeparator" w:id="0">
    <w:p w:rsidR="00BF2B76" w:rsidRDefault="00BF2B76" w:rsidP="00B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76" w:rsidRDefault="00BF2B76" w:rsidP="00BF2B76">
      <w:r>
        <w:separator/>
      </w:r>
    </w:p>
  </w:footnote>
  <w:footnote w:type="continuationSeparator" w:id="0">
    <w:p w:rsidR="00BF2B76" w:rsidRDefault="00BF2B76" w:rsidP="00BF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76" w:rsidRDefault="00BF2B76">
    <w:pPr>
      <w:pStyle w:val="a4"/>
    </w:pPr>
    <w:r>
      <w:rPr>
        <w:rFonts w:hint="eastAsia"/>
      </w:rPr>
      <w:t>様式第</w:t>
    </w:r>
    <w:r>
      <w:rPr>
        <w:rFonts w:hint="eastAsia"/>
      </w:rPr>
      <w:t>84(</w:t>
    </w:r>
    <w:r>
      <w:rPr>
        <w:rFonts w:hint="eastAsia"/>
      </w:rPr>
      <w:t>第</w:t>
    </w:r>
    <w:r>
      <w:rPr>
        <w:rFonts w:hint="eastAsia"/>
      </w:rPr>
      <w:t>96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F"/>
    <w:rsid w:val="00061A17"/>
    <w:rsid w:val="000B0F6B"/>
    <w:rsid w:val="00335D88"/>
    <w:rsid w:val="00631427"/>
    <w:rsid w:val="0064360F"/>
    <w:rsid w:val="00701153"/>
    <w:rsid w:val="008F0AE7"/>
    <w:rsid w:val="009441B5"/>
    <w:rsid w:val="00BF2B76"/>
    <w:rsid w:val="00D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76"/>
  </w:style>
  <w:style w:type="paragraph" w:styleId="a6">
    <w:name w:val="footer"/>
    <w:basedOn w:val="a"/>
    <w:link w:val="a7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76"/>
  </w:style>
  <w:style w:type="paragraph" w:styleId="a8">
    <w:name w:val="Balloon Text"/>
    <w:basedOn w:val="a"/>
    <w:link w:val="a9"/>
    <w:uiPriority w:val="99"/>
    <w:semiHidden/>
    <w:unhideWhenUsed/>
    <w:rsid w:val="00BF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B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B76"/>
  </w:style>
  <w:style w:type="paragraph" w:styleId="a6">
    <w:name w:val="footer"/>
    <w:basedOn w:val="a"/>
    <w:link w:val="a7"/>
    <w:uiPriority w:val="99"/>
    <w:unhideWhenUsed/>
    <w:rsid w:val="00BF2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B76"/>
  </w:style>
  <w:style w:type="paragraph" w:styleId="a8">
    <w:name w:val="Balloon Text"/>
    <w:basedOn w:val="a"/>
    <w:link w:val="a9"/>
    <w:uiPriority w:val="99"/>
    <w:semiHidden/>
    <w:unhideWhenUsed/>
    <w:rsid w:val="00BF2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3A37-94C0-4DB7-9D46-E1D3596A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31758B05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水口 佳祐</cp:lastModifiedBy>
  <cp:revision>2</cp:revision>
  <cp:lastPrinted>2013-01-24T09:57:00Z</cp:lastPrinted>
  <dcterms:created xsi:type="dcterms:W3CDTF">2021-03-15T06:39:00Z</dcterms:created>
  <dcterms:modified xsi:type="dcterms:W3CDTF">2021-03-15T06:39:00Z</dcterms:modified>
</cp:coreProperties>
</file>