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E9" w:rsidRDefault="00E441B2" w:rsidP="002F112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9526</wp:posOffset>
                </wp:positionV>
                <wp:extent cx="6151245" cy="1543050"/>
                <wp:effectExtent l="19050" t="19050" r="2095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543050"/>
                        </a:xfrm>
                        <a:prstGeom prst="roundRect">
                          <a:avLst>
                            <a:gd name="adj" fmla="val 1021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0D6" w:rsidRPr="006F7442" w:rsidRDefault="00E441B2" w:rsidP="006F7442">
                            <w:pPr>
                              <w:spacing w:afterLines="20" w:after="72" w:line="0" w:lineRule="atLeast"/>
                              <w:jc w:val="left"/>
                              <w:rPr>
                                <w:rFonts w:ascii="Century" w:eastAsia="HG丸ｺﾞｼｯｸM-PRO" w:hAnsi="Century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6F7442">
                              <w:rPr>
                                <w:rFonts w:ascii="Century" w:eastAsia="HG丸ｺﾞｼｯｸM-PRO" w:hAnsi="Century"/>
                                <w:color w:val="000000" w:themeColor="text1"/>
                                <w:sz w:val="44"/>
                                <w:szCs w:val="48"/>
                              </w:rPr>
                              <w:t>Pakiusap upang</w:t>
                            </w:r>
                          </w:p>
                          <w:p w:rsidR="00E441B2" w:rsidRPr="006F7442" w:rsidRDefault="00E441B2" w:rsidP="00C4768E">
                            <w:pPr>
                              <w:spacing w:line="0" w:lineRule="atLeast"/>
                              <w:jc w:val="center"/>
                              <w:rPr>
                                <w:rFonts w:ascii="Century" w:eastAsia="HG丸ｺﾞｼｯｸM-PRO" w:hAnsi="Century"/>
                                <w:b/>
                                <w:color w:val="000000" w:themeColor="text1"/>
                                <w:sz w:val="56"/>
                                <w:szCs w:val="120"/>
                              </w:rPr>
                            </w:pPr>
                            <w:r w:rsidRPr="006F7442">
                              <w:rPr>
                                <w:rFonts w:ascii="Century" w:eastAsia="HG丸ｺﾞｼｯｸM-PRO" w:hAnsi="Century"/>
                                <w:b/>
                                <w:color w:val="000000" w:themeColor="text1"/>
                                <w:sz w:val="56"/>
                                <w:szCs w:val="120"/>
                              </w:rPr>
                              <w:t>Maiwasan ang Pagkalat</w:t>
                            </w:r>
                          </w:p>
                          <w:p w:rsidR="00AC70D6" w:rsidRPr="006F7442" w:rsidRDefault="00E441B2" w:rsidP="00C4768E">
                            <w:pPr>
                              <w:spacing w:line="0" w:lineRule="atLeast"/>
                              <w:jc w:val="center"/>
                              <w:rPr>
                                <w:rFonts w:ascii="Century" w:eastAsia="HG丸ｺﾞｼｯｸM-PRO" w:hAnsi="Century"/>
                                <w:b/>
                                <w:color w:val="000000" w:themeColor="text1"/>
                                <w:sz w:val="200"/>
                                <w:szCs w:val="120"/>
                              </w:rPr>
                            </w:pPr>
                            <w:r w:rsidRPr="006F7442">
                              <w:rPr>
                                <w:rFonts w:ascii="Century" w:eastAsia="HG丸ｺﾞｼｯｸM-PRO" w:hAnsi="Century"/>
                                <w:b/>
                                <w:color w:val="000000" w:themeColor="text1"/>
                                <w:sz w:val="56"/>
                                <w:szCs w:val="120"/>
                              </w:rPr>
                              <w:t>ng COVID-19 sa bansa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9pt;margin-top:.75pt;width:484.3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a65wIAAF4GAAAOAAAAZHJzL2Uyb0RvYy54bWysVU1OGzEU3lfqHSzvy8yEJKCICYpAVJUo&#10;RUDF2vHYzFT+q+1kkh6jW3bd9Apsepsi9Rh9tidD00YsUFkM7/n9f+8nR8crKdCSWddoVeJiL8eI&#10;KaqrRt2V+OPN2ZtDjJwnqiJCK1biNXP4ePr61VFrJmygay0qZhE4UW7SmhLX3ptJljlaM0ncnjZM&#10;gZBrK4kH1t5llSUteJciG+T5OGu1rYzVlDkHr6dJiKfRP+eM+g+cO+aRKDHk5uPXxu88fLPpEZnc&#10;WWLqhnZpkBdkIUmjIGjv6pR4gha2+ceVbKjVTnO/R7XMNOcNZbEGqKbI/6rmuiaGxVoAHGd6mNz/&#10;c0svlpcWNRX0DiNFJLTo1/evPx8eHu/vgXj88Q0VAaTWuAnoXptL23EOyFDxilsZ/kMtaBWBXffA&#10;spVHFB7HxagYDEcYUZAVo+F+PorQZ0/mxjr/lmmJAlFiqxequoL2RVTJ8tz5CG/VJUmqTxhxKaBZ&#10;SyJQkQ+KYcgTPHbKQG18BkunRVOdNUJEJowXOxEWgXGJCaVM+XEMJRbyva7S+ziHvzQi8AyDlJ6H&#10;m2cIEQc1eIqht4IIhdoS7x8W4OOlGRyMugyeCwUyoSB+6FHqSqT8WrAQV6grxqHF0IdBSmRX9UUS&#10;1aRiqcoQedOk7Sqjw+CZA5y9787Bbt+pM51+MGVxN3vjDqHnjHuLGFkr3xvLRmm7qzLh4+wCPjzp&#10;b0BK0ASU/Gq+6gZ6rqs17ILV6Ug4Q88amMVz4vwlsTBocD/g0vkP8OFCQ291R2FUa/tl13vQh2UF&#10;KUYtXJkSu88LYhlG4p2CNS7yw4Ay8pEDwm49zyN3AIcORGohTzRMKywq5BbJYODFhuRWy1s4h7MQ&#10;E0REUYhcYurthjnx6fbBQaVsNotqcIgM8efq2tDgPMAbFudmdUus6dbRwyZf6M096nYsNfVJN1gq&#10;PVt4zRsfhAHghGrHwBEDautK/slHraefhelvAAAA//8DAFBLAwQUAAYACAAAACEA44+9F9wAAAAH&#10;AQAADwAAAGRycy9kb3ducmV2LnhtbEyOzU7DMBCE70h9B2srcaMOJYES4lQVPxIXDpT27sbbJDRe&#10;p7bTBp6e5QSn2dGsZr5iOdpOnNCH1pGC61kCAqlypqVawebj5WoBIkRNRneOUMEXBliWk4tC58ad&#10;6R1P61gLLqGQawVNjH0uZagatDrMXI/E2d55qyNbX0vj9ZnLbSfnSXIrrW6JFxrd42OD1WE9WAWp&#10;9Ph2c8iet+l+O7zK4ckdP7+VupyOqwcQEcf49wy/+IwOJTPt3EAmiI49g0eWDASn93cJHzsF8zTN&#10;QJaF/M9f/gAAAP//AwBQSwECLQAUAAYACAAAACEAtoM4kv4AAADhAQAAEwAAAAAAAAAAAAAAAAAA&#10;AAAAW0NvbnRlbnRfVHlwZXNdLnhtbFBLAQItABQABgAIAAAAIQA4/SH/1gAAAJQBAAALAAAAAAAA&#10;AAAAAAAAAC8BAABfcmVscy8ucmVsc1BLAQItABQABgAIAAAAIQDtwAa65wIAAF4GAAAOAAAAAAAA&#10;AAAAAAAAAC4CAABkcnMvZTJvRG9jLnhtbFBLAQItABQABgAIAAAAIQDjj70X3AAAAAcBAAAPAAAA&#10;AAAAAAAAAAAAAEEFAABkcnMvZG93bnJldi54bWxQSwUGAAAAAAQABADzAAAASgYAAAAA&#10;" fillcolor="#a8d08d [1945]" strokecolor="#538135 [2409]" strokeweight="3pt">
                <v:stroke joinstyle="miter"/>
                <v:textbox inset="3mm,0,3mm,2mm">
                  <w:txbxContent>
                    <w:p w:rsidR="00AC70D6" w:rsidRPr="006F7442" w:rsidRDefault="00E441B2" w:rsidP="006F7442">
                      <w:pPr>
                        <w:spacing w:afterLines="20" w:after="72" w:line="0" w:lineRule="atLeast"/>
                        <w:jc w:val="left"/>
                        <w:rPr>
                          <w:rFonts w:ascii="Century" w:eastAsia="HG丸ｺﾞｼｯｸM-PRO" w:hAnsi="Century"/>
                          <w:color w:val="000000" w:themeColor="text1"/>
                          <w:sz w:val="44"/>
                          <w:szCs w:val="48"/>
                        </w:rPr>
                      </w:pPr>
                      <w:r w:rsidRPr="006F7442">
                        <w:rPr>
                          <w:rFonts w:ascii="Century" w:eastAsia="HG丸ｺﾞｼｯｸM-PRO" w:hAnsi="Century"/>
                          <w:color w:val="000000" w:themeColor="text1"/>
                          <w:sz w:val="44"/>
                          <w:szCs w:val="48"/>
                        </w:rPr>
                        <w:t>Pakiusap upang</w:t>
                      </w:r>
                    </w:p>
                    <w:p w:rsidR="00E441B2" w:rsidRPr="006F7442" w:rsidRDefault="00E441B2" w:rsidP="00C4768E">
                      <w:pPr>
                        <w:spacing w:line="0" w:lineRule="atLeast"/>
                        <w:jc w:val="center"/>
                        <w:rPr>
                          <w:rFonts w:ascii="Century" w:eastAsia="HG丸ｺﾞｼｯｸM-PRO" w:hAnsi="Century"/>
                          <w:b/>
                          <w:color w:val="000000" w:themeColor="text1"/>
                          <w:sz w:val="56"/>
                          <w:szCs w:val="120"/>
                        </w:rPr>
                      </w:pPr>
                      <w:r w:rsidRPr="006F7442">
                        <w:rPr>
                          <w:rFonts w:ascii="Century" w:eastAsia="HG丸ｺﾞｼｯｸM-PRO" w:hAnsi="Century"/>
                          <w:b/>
                          <w:color w:val="000000" w:themeColor="text1"/>
                          <w:sz w:val="56"/>
                          <w:szCs w:val="120"/>
                        </w:rPr>
                        <w:t>Maiwasan ang Pagkalat</w:t>
                      </w:r>
                    </w:p>
                    <w:p w:rsidR="00AC70D6" w:rsidRPr="006F7442" w:rsidRDefault="00E441B2" w:rsidP="00C4768E">
                      <w:pPr>
                        <w:spacing w:line="0" w:lineRule="atLeast"/>
                        <w:jc w:val="center"/>
                        <w:rPr>
                          <w:rFonts w:ascii="Century" w:eastAsia="HG丸ｺﾞｼｯｸM-PRO" w:hAnsi="Century"/>
                          <w:b/>
                          <w:color w:val="000000" w:themeColor="text1"/>
                          <w:sz w:val="200"/>
                          <w:szCs w:val="120"/>
                        </w:rPr>
                      </w:pPr>
                      <w:r w:rsidRPr="006F7442">
                        <w:rPr>
                          <w:rFonts w:ascii="Century" w:eastAsia="HG丸ｺﾞｼｯｸM-PRO" w:hAnsi="Century"/>
                          <w:b/>
                          <w:color w:val="000000" w:themeColor="text1"/>
                          <w:sz w:val="56"/>
                          <w:szCs w:val="120"/>
                        </w:rPr>
                        <w:t>ng COVID-19 sa bansa</w:t>
                      </w:r>
                    </w:p>
                  </w:txbxContent>
                </v:textbox>
              </v:roundrect>
            </w:pict>
          </mc:Fallback>
        </mc:AlternateContent>
      </w:r>
      <w:r w:rsidR="003B21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EDDFF" wp14:editId="18273E0E">
                <wp:simplePos x="0" y="0"/>
                <wp:positionH relativeFrom="margin">
                  <wp:posOffset>5676900</wp:posOffset>
                </wp:positionH>
                <wp:positionV relativeFrom="paragraph">
                  <wp:posOffset>-821690</wp:posOffset>
                </wp:positionV>
                <wp:extent cx="914400" cy="4953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12B" w:rsidRPr="00B53759" w:rsidRDefault="003B212B" w:rsidP="003B212B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21CED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47pt;margin-top:-64.7pt;width:1in;height:39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leZgIAAJ8EAAAOAAAAZHJzL2Uyb0RvYy54bWysVE1uEzEU3iNxB8t7OkmTFhp1UoVWQUhV&#10;WylFXTseTzOSx8+y3cyEZSMhDsEVEGvOk4vw2ZOkpbBCZOG8/5/vvTenZ22t2VI5X5HJef+gx5ky&#10;korK3Of80+30zTvOfBCmEJqMyvlKeX42fv3qtLEjdUgL0oVyDEGMHzU254sQ7CjLvFyoWvgDsspA&#10;WZKrRQDr7rPCiQbRa50d9nrHWUOusI6k8h7Si07Jxyl+WSoZrsvSq8B0zlFbSK9L7zy+2fhUjO6d&#10;sItKbssQ/1BFLSqDpPtQFyII9uCqP0LVlXTkqQwHkuqMyrKSKvWAbvq9F93MFsKq1AvA8XYPk/9/&#10;YeXV8saxqsj5gDMjaoxos/6yefy+efy5WX9lm/W3zXq9efwBng0iXI31I3jNLPxC+55ajH0n9xBG&#10;FNrS1fEf/THoAfxqD7ZqA5MQnvSHwx40EqrhydEANKJnT87W+fBBUc0ikXOHWSaIxfLSh850ZxJz&#10;edJVMa20TszKn2vHlgJjx7YU1HCmhQ8Q5nyafttsv7lpw5qcHw+OeimToRivS6UNiou9dz1GKrTz&#10;NkG3739OxQqwOOr2zFs5rVD8JTLfCIfFQr84lnCNp9SEXLSlOFuQ+/w3ebTHvKHlrMGi5tzgktDO&#10;R4M9SChirxMzPHp7iAzuuWb+XGMe6nMCJH0cpZWJjPZB78jSUX2Hi5rEnFAJI5E552FHnofueHCR&#10;Uk0myQibbEW4NDMrY+iIfxzMbXsnnN1OL2DsV7RbaDF6McTONnoamjwEKqs04Yhyh+kWfFxB2pHt&#10;xcYze84nq6fvyvgXAAAA//8DAFBLAwQUAAYACAAAACEAgLXVK+AAAAANAQAADwAAAGRycy9kb3du&#10;cmV2LnhtbEyPwU7DMBBE70j8g7VI3FrHIaA0xKkAgQQnoHDhtk2WJCJeR7Hbpn/P9gTHnR3NvCnX&#10;sxvUnqbQe7Zglgko4to3PbcWPj+eFjmoEJEbHDyThSMFWFfnZyUWjT/wO+03sVUSwqFAC12MY6F1&#10;qDtyGJZ+JJbft58cRjmnVjcTHiTcDTpNkhvtsGdp6HCkh47qn83OWcjw7bU1z3N6pEd9n4f4ZWr3&#10;Yu3lxXx3CyrSHP/McMIXdKiEaet33AQ1WMhXmWyJFhYmXWWgTpbkKhdtK9q1yUBXpf6/ovoFAAD/&#10;/wMAUEsBAi0AFAAGAAgAAAAhALaDOJL+AAAA4QEAABMAAAAAAAAAAAAAAAAAAAAAAFtDb250ZW50&#10;X1R5cGVzXS54bWxQSwECLQAUAAYACAAAACEAOP0h/9YAAACUAQAACwAAAAAAAAAAAAAAAAAvAQAA&#10;X3JlbHMvLnJlbHNQSwECLQAUAAYACAAAACEASAuZXmYCAACfBAAADgAAAAAAAAAAAAAAAAAuAgAA&#10;ZHJzL2Uyb0RvYy54bWxQSwECLQAUAAYACAAAACEAgLXVK+AAAAANAQAADwAAAAAAAAAAAAAAAADA&#10;BAAAZHJzL2Rvd25yZXYueG1sUEsFBgAAAAAEAAQA8wAAAM0FAAAAAA==&#10;" fillcolor="window" stroked="f" strokeweight=".5pt">
                <v:textbox>
                  <w:txbxContent>
                    <w:p w:rsidR="003B212B" w:rsidRPr="00B53759" w:rsidRDefault="003B212B" w:rsidP="003B212B">
                      <w:pPr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FD64C5" w:rsidRDefault="00FD64C5" w:rsidP="002F112B">
      <w:pPr>
        <w:snapToGrid w:val="0"/>
      </w:pPr>
    </w:p>
    <w:p w:rsidR="008528E9" w:rsidRDefault="008528E9" w:rsidP="002F112B">
      <w:pPr>
        <w:snapToGrid w:val="0"/>
      </w:pPr>
    </w:p>
    <w:p w:rsidR="002F112B" w:rsidRDefault="002F112B" w:rsidP="002F112B">
      <w:pPr>
        <w:snapToGrid w:val="0"/>
      </w:pPr>
    </w:p>
    <w:p w:rsidR="002F112B" w:rsidRDefault="002F112B" w:rsidP="002F112B">
      <w:pPr>
        <w:snapToGrid w:val="0"/>
      </w:pP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2F112B" w:rsidRDefault="002F112B" w:rsidP="00C4768E">
      <w:pPr>
        <w:snapToGrid w:val="0"/>
        <w:spacing w:line="240" w:lineRule="exact"/>
      </w:pPr>
    </w:p>
    <w:p w:rsidR="008528E9" w:rsidRDefault="008528E9" w:rsidP="002F112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77470</wp:posOffset>
                </wp:positionV>
                <wp:extent cx="5057775" cy="539750"/>
                <wp:effectExtent l="0" t="0" r="2857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39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8E9" w:rsidRPr="00E441B2" w:rsidRDefault="00E441B2" w:rsidP="008528E9">
                            <w:pPr>
                              <w:jc w:val="left"/>
                              <w:rPr>
                                <w:rFonts w:ascii="Century" w:eastAsia="HG丸ｺﾞｼｯｸM-PRO" w:hAnsi="Century"/>
                                <w:b/>
                                <w:sz w:val="40"/>
                              </w:rPr>
                            </w:pPr>
                            <w:r w:rsidRPr="00E441B2">
                              <w:rPr>
                                <w:rFonts w:ascii="Century" w:eastAsia="HG丸ｺﾞｼｯｸM-PRO" w:hAnsi="Century"/>
                                <w:b/>
                                <w:sz w:val="40"/>
                              </w:rPr>
                              <w:t>Para maiwasan makahawa sa ibang tao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oundrect id="角丸四角形 4" o:spid="_x0000_s1028" style="position:absolute;left:0;text-align:left;margin-left:.75pt;margin-top:6.1pt;width:398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5asgIAALIFAAAOAAAAZHJzL2Uyb0RvYy54bWysVM1u1DAQviPxDpbvNNmly5ZVs9WqVRFS&#10;aVdtUc9ex2ki2R5jezdZHoNrb1x4hV54GyrxGIydn9IfOCAuztie+T7Pl5nZP2iUJBthXQU6o6Od&#10;lBKhOeSVvs7ox8vjV3uUOM90ziRokdGtcPRg/vLFfm1mYgwlyFxYgiDazWqT0dJ7M0sSx0uhmNsB&#10;IzReFmAV87i110luWY3oSibjNH2T1GBzY4EL5/D0qL2k84hfFIL7s6JwwhOZUXybj6uN6yqsyXyf&#10;za4tM2XFu2ewf3iFYpVG0gHqiHlG1rZ6AqUqbsFB4Xc4qASKouIi5oDZjNJH2VyUzIiYC4rjzCCT&#10;+3+w/HSztKTKM7pLiWYKf9HPb19+3N7e3dygcff9K9kNItXGzdD3wixtt3NohoybwqrwxVxIE4Xd&#10;DsKKxhOOh5N0Mp1OJ5RwvJu8fjudROWT+2hjnX8nQJFgZNTCWufn+PeiqGxz4jzSon/vFxgdyCo/&#10;rqSMm1Ax4lBasmH4rxnnQvtRDJdr9QHy9hyZ0547FlkIicgP0KQOdCHpNs1o+a0UgUrqc1GgZpjY&#10;OBIMQE+5Xcly0R4H5uepI2BALjCZAbt9/B+wWzU6/xAqYrEPwenfHtYGDxGRGbQfglWlwT4HIFHR&#10;jrn170VqpQkq+WbVxHoa92WzgnyLNWahbT5n+HGFP/mEOb9kFrsN+xIniD/DpZBQZxQ6i5IS7Ofn&#10;zoM/NgHeUlJj92bUfVozKyiR7zW2xyjdC2ITH3do2AfHq/5Yr9UhYLmMcEoZHs3g7GVvFhbUFY6Y&#10;ReDDK6Y5smaUe9tvDn07T3BIcbFYRDdsbsP8ib4wPIAHhUPlXjZXzJquxj12xyn0Pc5mj6q89Q2R&#10;GhZrD0UVWyBo3CraaY+DIdZvN8TC5Pl9H73uR+38FwAAAP//AwBQSwMEFAAGAAgAAAAhAM3eJmPZ&#10;AAAABwEAAA8AAABkcnMvZG93bnJldi54bWxMj0FPg0AQhe8m/ofNmHizi0SlUJZGG3vwKOJ9gCkQ&#10;2Vlkty3+e8eTPU1e3sub7+XbxY7qRLMfHBu4X0WgiBvXDtwZqD72d2tQPiC3ODomAz/kYVtcX+WY&#10;te7M73QqQ6ekhH2GBvoQpkxr3/Rk0a/cRCzewc0Wg8i50+2MZym3o46j6ElbHFg+9DjRrqfmqzxa&#10;A/uAb7vypfqMrBtekyrFunv4Nub2ZnnegAq0hP8w/OELOhTCVLsjt16Noh8lKCeOQYmdpGuZVhtI&#10;kxh0ketL/uIXAAD//wMAUEsBAi0AFAAGAAgAAAAhALaDOJL+AAAA4QEAABMAAAAAAAAAAAAAAAAA&#10;AAAAAFtDb250ZW50X1R5cGVzXS54bWxQSwECLQAUAAYACAAAACEAOP0h/9YAAACUAQAACwAAAAAA&#10;AAAAAAAAAAAvAQAAX3JlbHMvLnJlbHNQSwECLQAUAAYACAAAACEAlDKOWrICAACyBQAADgAAAAAA&#10;AAAAAAAAAAAuAgAAZHJzL2Uyb0RvYy54bWxQSwECLQAUAAYACAAAACEAzd4mY9kAAAAHAQAADwAA&#10;AAAAAAAAAAAAAAAMBQAAZHJzL2Rvd25yZXYueG1sUEsFBgAAAAAEAAQA8wAAABIGAAAAAA==&#10;" fillcolor="#2e74b5 [2404]" strokecolor="#1f4d78 [1604]" strokeweight="1pt">
                <v:stroke joinstyle="miter"/>
                <v:textbox inset="3mm,0,3mm,0">
                  <w:txbxContent>
                    <w:p w:rsidR="008528E9" w:rsidRPr="00E441B2" w:rsidRDefault="00E441B2" w:rsidP="008528E9">
                      <w:pPr>
                        <w:jc w:val="left"/>
                        <w:rPr>
                          <w:rFonts w:ascii="Century" w:eastAsia="HG丸ｺﾞｼｯｸM-PRO" w:hAnsi="Century"/>
                          <w:b/>
                          <w:sz w:val="40"/>
                        </w:rPr>
                      </w:pPr>
                      <w:r w:rsidRPr="00E441B2">
                        <w:rPr>
                          <w:rFonts w:ascii="Century" w:eastAsia="HG丸ｺﾞｼｯｸM-PRO" w:hAnsi="Century"/>
                          <w:b/>
                          <w:sz w:val="40"/>
                        </w:rPr>
                        <w:t>Para maiwasan makahawa sa ibang tao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E9" w:rsidRDefault="008528E9" w:rsidP="00815FA7">
      <w:pPr>
        <w:snapToGrid w:val="0"/>
        <w:jc w:val="left"/>
      </w:pPr>
    </w:p>
    <w:p w:rsidR="008528E9" w:rsidRDefault="008528E9" w:rsidP="00815FA7">
      <w:pPr>
        <w:snapToGrid w:val="0"/>
        <w:jc w:val="left"/>
      </w:pPr>
    </w:p>
    <w:p w:rsidR="002F112B" w:rsidRDefault="002F112B" w:rsidP="00815FA7">
      <w:pPr>
        <w:snapToGrid w:val="0"/>
        <w:jc w:val="left"/>
      </w:pPr>
    </w:p>
    <w:p w:rsidR="008528E9" w:rsidRPr="00815FA7" w:rsidRDefault="00E441B2" w:rsidP="00815FA7">
      <w:pPr>
        <w:pStyle w:val="a7"/>
        <w:numPr>
          <w:ilvl w:val="0"/>
          <w:numId w:val="2"/>
        </w:numPr>
        <w:spacing w:afterLines="20" w:after="72" w:line="400" w:lineRule="exact"/>
        <w:ind w:leftChars="0" w:left="357" w:hanging="357"/>
        <w:jc w:val="left"/>
        <w:rPr>
          <w:rFonts w:ascii="Century" w:eastAsia="游明朝" w:hAnsi="Century"/>
          <w:sz w:val="32"/>
          <w:szCs w:val="32"/>
          <w:lang w:val="pt-BR"/>
        </w:rPr>
      </w:pPr>
      <w:r w:rsidRPr="00815FA7">
        <w:rPr>
          <w:rFonts w:ascii="Century" w:eastAsia="游明朝" w:hAnsi="Century"/>
          <w:sz w:val="32"/>
          <w:szCs w:val="32"/>
          <w:lang w:val="pt-BR"/>
        </w:rPr>
        <w:t>Panatilihin ang 2 metro pataas na distansiya mula sa katabi</w:t>
      </w:r>
    </w:p>
    <w:p w:rsidR="008528E9" w:rsidRPr="00815FA7" w:rsidRDefault="00E441B2" w:rsidP="00815FA7">
      <w:pPr>
        <w:pStyle w:val="a7"/>
        <w:numPr>
          <w:ilvl w:val="0"/>
          <w:numId w:val="2"/>
        </w:numPr>
        <w:spacing w:afterLines="20" w:after="72" w:line="400" w:lineRule="exact"/>
        <w:ind w:leftChars="0" w:left="357" w:hanging="357"/>
        <w:jc w:val="left"/>
        <w:rPr>
          <w:rFonts w:ascii="Century" w:eastAsia="游明朝" w:hAnsi="Century"/>
          <w:sz w:val="32"/>
          <w:szCs w:val="32"/>
        </w:rPr>
      </w:pPr>
      <w:r w:rsidRPr="00815FA7">
        <w:rPr>
          <w:rFonts w:ascii="Century" w:eastAsia="游明朝" w:hAnsi="Century"/>
          <w:sz w:val="32"/>
          <w:szCs w:val="32"/>
        </w:rPr>
        <w:t>Magsuot palagi ng panakip sa bibig o mask</w:t>
      </w:r>
    </w:p>
    <w:p w:rsidR="008528E9" w:rsidRPr="00815FA7" w:rsidRDefault="003A47FD" w:rsidP="00815FA7">
      <w:pPr>
        <w:pStyle w:val="a7"/>
        <w:numPr>
          <w:ilvl w:val="0"/>
          <w:numId w:val="2"/>
        </w:numPr>
        <w:snapToGrid w:val="0"/>
        <w:spacing w:afterLines="20" w:after="72" w:line="360" w:lineRule="exact"/>
        <w:ind w:leftChars="0"/>
        <w:jc w:val="left"/>
        <w:rPr>
          <w:rFonts w:ascii="Century" w:eastAsia="游明朝" w:hAnsi="Century"/>
          <w:sz w:val="32"/>
          <w:szCs w:val="32"/>
        </w:rPr>
      </w:pPr>
      <w:r w:rsidRPr="00815FA7">
        <w:rPr>
          <w:rFonts w:ascii="Century" w:eastAsia="游明朝" w:hAnsi="Century"/>
          <w:w w:val="96"/>
          <w:kern w:val="0"/>
          <w:sz w:val="32"/>
          <w:szCs w:val="32"/>
        </w:rPr>
        <w:t>Maghugas ng kamay palagi matapos hawakan ang mga bagay na karaniwang hinahawakan ng ibang tao tulad ng doorknob</w:t>
      </w:r>
    </w:p>
    <w:p w:rsidR="008528E9" w:rsidRPr="00815FA7" w:rsidRDefault="00E441B2" w:rsidP="00C4768E">
      <w:pPr>
        <w:pStyle w:val="a7"/>
        <w:numPr>
          <w:ilvl w:val="0"/>
          <w:numId w:val="2"/>
        </w:numPr>
        <w:snapToGrid w:val="0"/>
        <w:spacing w:afterLines="10" w:after="36" w:line="360" w:lineRule="exact"/>
        <w:ind w:leftChars="0" w:left="357" w:hanging="357"/>
        <w:jc w:val="left"/>
        <w:rPr>
          <w:rFonts w:ascii="Century" w:eastAsia="游明朝" w:hAnsi="Century"/>
          <w:sz w:val="32"/>
          <w:szCs w:val="32"/>
        </w:rPr>
      </w:pPr>
      <w:r w:rsidRPr="00815FA7">
        <w:rPr>
          <w:rFonts w:ascii="Century" w:eastAsia="游明朝" w:hAnsi="Century"/>
          <w:sz w:val="32"/>
          <w:szCs w:val="32"/>
        </w:rPr>
        <w:t>Alamin araw-araw ang temperatura ng katawan at kalagayan ng kalusugan</w:t>
      </w:r>
    </w:p>
    <w:p w:rsidR="008528E9" w:rsidRPr="00815FA7" w:rsidRDefault="00E441B2" w:rsidP="00C4768E">
      <w:pPr>
        <w:pStyle w:val="a7"/>
        <w:numPr>
          <w:ilvl w:val="2"/>
          <w:numId w:val="1"/>
        </w:numPr>
        <w:snapToGrid w:val="0"/>
        <w:spacing w:afterLines="10" w:after="36" w:line="360" w:lineRule="exact"/>
        <w:ind w:leftChars="0" w:left="993"/>
        <w:jc w:val="left"/>
        <w:rPr>
          <w:rFonts w:ascii="Century" w:eastAsia="游明朝" w:hAnsi="Century"/>
          <w:color w:val="000000" w:themeColor="text1"/>
          <w:sz w:val="28"/>
          <w:szCs w:val="28"/>
        </w:rPr>
      </w:pPr>
      <w:r w:rsidRPr="00815FA7">
        <w:rPr>
          <w:rFonts w:ascii="Century" w:eastAsia="游明朝" w:hAnsi="Century"/>
          <w:color w:val="000000" w:themeColor="text1"/>
          <w:sz w:val="28"/>
          <w:szCs w:val="28"/>
        </w:rPr>
        <w:t>Tatlong beses sa isang araw (umaga, tanghali, at gabi)</w:t>
      </w:r>
    </w:p>
    <w:p w:rsidR="008528E9" w:rsidRPr="00815FA7" w:rsidRDefault="00E441B2" w:rsidP="00C4768E">
      <w:pPr>
        <w:pStyle w:val="a7"/>
        <w:numPr>
          <w:ilvl w:val="2"/>
          <w:numId w:val="1"/>
        </w:numPr>
        <w:snapToGrid w:val="0"/>
        <w:spacing w:afterLines="15" w:after="54" w:line="360" w:lineRule="exact"/>
        <w:ind w:leftChars="0" w:left="993"/>
        <w:jc w:val="left"/>
        <w:rPr>
          <w:rFonts w:ascii="Century" w:eastAsia="游明朝" w:hAnsi="Century"/>
          <w:sz w:val="28"/>
          <w:szCs w:val="28"/>
        </w:rPr>
      </w:pPr>
      <w:r w:rsidRPr="00815FA7">
        <w:rPr>
          <w:rFonts w:ascii="Century" w:eastAsia="游明朝" w:hAnsi="Century"/>
          <w:color w:val="000000" w:themeColor="text1"/>
          <w:sz w:val="28"/>
          <w:szCs w:val="28"/>
        </w:rPr>
        <w:t>Ipagbigay alam sa miyembro ng tagapamahala ng evacuation center kung may lagnat at masama ang pakiramdam</w:t>
      </w:r>
    </w:p>
    <w:p w:rsidR="008528E9" w:rsidRPr="00815FA7" w:rsidRDefault="00E441B2" w:rsidP="00815FA7">
      <w:pPr>
        <w:pStyle w:val="a7"/>
        <w:numPr>
          <w:ilvl w:val="0"/>
          <w:numId w:val="2"/>
        </w:numPr>
        <w:snapToGrid w:val="0"/>
        <w:spacing w:line="360" w:lineRule="exact"/>
        <w:ind w:leftChars="0" w:left="357" w:hanging="357"/>
        <w:jc w:val="left"/>
        <w:rPr>
          <w:rFonts w:ascii="Century" w:eastAsia="游明朝" w:hAnsi="Century"/>
          <w:sz w:val="32"/>
          <w:szCs w:val="32"/>
        </w:rPr>
      </w:pPr>
      <w:r w:rsidRPr="00815FA7">
        <w:rPr>
          <w:rFonts w:ascii="Century" w:eastAsia="游明朝" w:hAnsi="Century"/>
          <w:color w:val="000000" w:themeColor="text1"/>
          <w:sz w:val="32"/>
          <w:szCs w:val="32"/>
        </w:rPr>
        <w:t>Iwasan kumain kasama ang ibang tao maliban na lang sa sariling pamilya</w:t>
      </w:r>
    </w:p>
    <w:p w:rsidR="002F112B" w:rsidRPr="00815FA7" w:rsidRDefault="002F112B" w:rsidP="00815FA7">
      <w:pPr>
        <w:jc w:val="left"/>
        <w:rPr>
          <w:rFonts w:ascii="Century" w:hAnsi="Century"/>
        </w:rPr>
      </w:pPr>
    </w:p>
    <w:p w:rsidR="008528E9" w:rsidRDefault="008528E9" w:rsidP="00815FA7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246EA" wp14:editId="0AB75D6C">
                <wp:simplePos x="0" y="0"/>
                <wp:positionH relativeFrom="column">
                  <wp:posOffset>9526</wp:posOffset>
                </wp:positionH>
                <wp:positionV relativeFrom="paragraph">
                  <wp:posOffset>94615</wp:posOffset>
                </wp:positionV>
                <wp:extent cx="6076950" cy="540327"/>
                <wp:effectExtent l="0" t="0" r="1905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403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1B2" w:rsidRPr="00E441B2" w:rsidRDefault="00E441B2" w:rsidP="00E441B2">
                            <w:pPr>
                              <w:jc w:val="left"/>
                              <w:rPr>
                                <w:rFonts w:ascii="Century" w:eastAsia="HG丸ｺﾞｼｯｸM-PRO" w:hAnsi="Century"/>
                                <w:b/>
                                <w:color w:val="FF000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E441B2">
                              <w:rPr>
                                <w:rFonts w:ascii="Century" w:eastAsia="HG丸ｺﾞｼｯｸM-PRO" w:hAnsi="Century"/>
                                <w:b/>
                                <w:w w:val="90"/>
                                <w:sz w:val="40"/>
                                <w:szCs w:val="40"/>
                              </w:rPr>
                              <w:t>Pakiusap mula sa tagapamahala ng evacuation center</w:t>
                            </w:r>
                          </w:p>
                          <w:p w:rsidR="008528E9" w:rsidRPr="00E441B2" w:rsidRDefault="008528E9" w:rsidP="008528E9">
                            <w:pPr>
                              <w:jc w:val="left"/>
                              <w:rPr>
                                <w:rFonts w:ascii="Century" w:eastAsia="HG丸ｺﾞｼｯｸM-PRO" w:hAnsi="Century"/>
                                <w:b/>
                                <w:w w:val="9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oundrect w14:anchorId="549246EA" id="角丸四角形 5" o:spid="_x0000_s1029" style="position:absolute;left:0;text-align:left;margin-left:.75pt;margin-top:7.45pt;width:478.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hQtAIAALIFAAAOAAAAZHJzL2Uyb0RvYy54bWysVM1u1DAQviPxDpbvNNkt25ZVs2jVqgip&#10;tFVb1LPXsZtIjsfY3t0sj8G1Ny68Qi+8DZV4DMZ2ktIfOCAuycx45hvP55nZf9s2iqyEdTXogo62&#10;ckqE5lDW+rqgHy+PXu1R4jzTJVOgRUE3wtG3s5cv9tdmKsZQgSqFJQii3XRtClp5b6ZZ5nglGua2&#10;wAiNhxJswzyq9jorLVsjeqOycZ7vZGuwpbHAhXNoPUyHdBbxpRTcn0rphCeqoHg3H782fhfhm832&#10;2fTaMlPVvLsG+4dbNKzWmHSAOmSekaWtn0A1NbfgQPotDk0GUtZcxBqwmlH+qJqLihkRa0FynBlo&#10;cv8Plp+sziypy4JOKNGswSf6+e3Lj9vbu5sbFO6+fyWTQNLauCn6Xpgz22kOxVBxK20T/lgLaSOx&#10;m4FY0XrC0biT7+68mSD/HM8mr/Pt8W4Aze6jjXX+nYCGBKGgFpa6PMfXi6Sy1bHzyb/3CxkdqLo8&#10;qpWKSugYcaAsWTF8a8a50H4Uw9Wy+QBlsu9O8jy+OuaOTRZC4k0eoCkd0oWiU5lR8hslQiqlz4VE&#10;zrCwcUwwAD3N7SpWimQOmZ9PHQEDssRiBux0+T9gJzY6/xAqYrMPwfnfLpaCh4iYGbQfgptag30O&#10;QCGjXebk35OUqAks+XbRxn7a7ttmAeUGe8xCGj5n+FGNj3zMnD9jFqcN+wI3iD/Fj1SwLih0EiUV&#10;2M/P2YM/DgGeUrLG6S2o+7RkVlCi3mscj1G+F8gmPmoo2AfmRW/Wy+YAsF1GuKUMj2Jw9qoXpYXm&#10;ClfMPOTDI6Y5Zi0o97ZXDnzaJ7ikuJjPoxsOt2H+WF8YHsADw6FzL9srZk3X4x6n4wT6GWfTR12e&#10;fEOkhvnSg6zjCASOE6Md97gYYv92Syxsnt/16HW/ame/AAAA//8DAFBLAwQUAAYACAAAACEAc4Fs&#10;ZdgAAAAIAQAADwAAAGRycy9kb3ducmV2LnhtbExPTU+DQBC9m/gfNmPize5qWi2UpdHGHjyKeB9g&#10;BFJ2Ftlti//e8WRPk/eRN+9l29kN6kRT6D1buF8YUMS1b3puLZQf+7s1qBCRGxw8k4UfCrDNr68y&#10;TBt/5nc6FbFVEsIhRQtdjGOqdag7chgWfiQW7ctPDqPAqdXNhGcJd4N+MOZRO+xZPnQ40q6j+lAc&#10;nYV9xLdd8VJ+Guf716cywapdflt7ezM/b0BFmuO/Gf7qS3XIpVPlj9wENQheiVHOMgElcrJaC1EJ&#10;YYwBnWf6ckD+CwAA//8DAFBLAQItABQABgAIAAAAIQC2gziS/gAAAOEBAAATAAAAAAAAAAAAAAAA&#10;AAAAAABbQ29udGVudF9UeXBlc10ueG1sUEsBAi0AFAAGAAgAAAAhADj9If/WAAAAlAEAAAsAAAAA&#10;AAAAAAAAAAAALwEAAF9yZWxzLy5yZWxzUEsBAi0AFAAGAAgAAAAhAEqRuFC0AgAAsgUAAA4AAAAA&#10;AAAAAAAAAAAALgIAAGRycy9lMm9Eb2MueG1sUEsBAi0AFAAGAAgAAAAhAHOBbGXYAAAACAEAAA8A&#10;AAAAAAAAAAAAAAAADgUAAGRycy9kb3ducmV2LnhtbFBLBQYAAAAABAAEAPMAAAATBgAAAAA=&#10;" fillcolor="#2e74b5 [2404]" strokecolor="#1f4d78 [1604]" strokeweight="1pt">
                <v:stroke joinstyle="miter"/>
                <v:textbox inset="3mm,0,3mm,0">
                  <w:txbxContent>
                    <w:p w:rsidR="00E441B2" w:rsidRPr="00E441B2" w:rsidRDefault="00E441B2" w:rsidP="00E441B2">
                      <w:pPr>
                        <w:jc w:val="left"/>
                        <w:rPr>
                          <w:rFonts w:ascii="Century" w:eastAsia="HG丸ｺﾞｼｯｸM-PRO" w:hAnsi="Century"/>
                          <w:b/>
                          <w:color w:val="FF0000"/>
                          <w:w w:val="90"/>
                          <w:sz w:val="40"/>
                          <w:szCs w:val="40"/>
                        </w:rPr>
                      </w:pPr>
                      <w:r w:rsidRPr="00E441B2">
                        <w:rPr>
                          <w:rFonts w:ascii="Century" w:eastAsia="HG丸ｺﾞｼｯｸM-PRO" w:hAnsi="Century"/>
                          <w:b/>
                          <w:w w:val="90"/>
                          <w:sz w:val="40"/>
                          <w:szCs w:val="40"/>
                        </w:rPr>
                        <w:t>Pakiusap mula sa tagapamahala ng evacuation center</w:t>
                      </w:r>
                    </w:p>
                    <w:p w:rsidR="008528E9" w:rsidRPr="00E441B2" w:rsidRDefault="008528E9" w:rsidP="008528E9">
                      <w:pPr>
                        <w:jc w:val="left"/>
                        <w:rPr>
                          <w:rFonts w:ascii="Century" w:eastAsia="HG丸ｺﾞｼｯｸM-PRO" w:hAnsi="Century"/>
                          <w:b/>
                          <w:w w:val="9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28E9" w:rsidRDefault="008528E9" w:rsidP="00815FA7">
      <w:pPr>
        <w:snapToGrid w:val="0"/>
        <w:jc w:val="left"/>
      </w:pPr>
    </w:p>
    <w:p w:rsidR="008528E9" w:rsidRDefault="008528E9" w:rsidP="00815FA7">
      <w:pPr>
        <w:snapToGrid w:val="0"/>
        <w:jc w:val="left"/>
      </w:pPr>
    </w:p>
    <w:p w:rsidR="008528E9" w:rsidRDefault="008528E9" w:rsidP="00815FA7">
      <w:pPr>
        <w:snapToGrid w:val="0"/>
        <w:jc w:val="left"/>
      </w:pPr>
    </w:p>
    <w:p w:rsidR="002F112B" w:rsidRPr="00815FA7" w:rsidRDefault="00E441B2" w:rsidP="00C4768E">
      <w:pPr>
        <w:pStyle w:val="a7"/>
        <w:numPr>
          <w:ilvl w:val="0"/>
          <w:numId w:val="2"/>
        </w:numPr>
        <w:snapToGrid w:val="0"/>
        <w:spacing w:beforeLines="10" w:before="36" w:afterLines="10" w:after="36"/>
        <w:ind w:leftChars="0" w:left="357" w:hanging="357"/>
        <w:jc w:val="left"/>
        <w:rPr>
          <w:rFonts w:ascii="Century" w:eastAsia="游明朝" w:hAnsi="Century"/>
          <w:sz w:val="32"/>
          <w:szCs w:val="32"/>
        </w:rPr>
      </w:pPr>
      <w:r w:rsidRPr="00815FA7">
        <w:rPr>
          <w:rFonts w:ascii="Century" w:eastAsia="游明朝" w:hAnsi="Century"/>
          <w:color w:val="000000" w:themeColor="text1"/>
          <w:sz w:val="32"/>
          <w:szCs w:val="32"/>
        </w:rPr>
        <w:t>Siguraduhing maayos ang bentilasyon</w:t>
      </w:r>
    </w:p>
    <w:p w:rsidR="00E441B2" w:rsidRPr="00815FA7" w:rsidRDefault="00E441B2" w:rsidP="00C4768E">
      <w:pPr>
        <w:pStyle w:val="a7"/>
        <w:numPr>
          <w:ilvl w:val="2"/>
          <w:numId w:val="1"/>
        </w:numPr>
        <w:snapToGrid w:val="0"/>
        <w:spacing w:afterLines="20" w:after="72" w:line="360" w:lineRule="exact"/>
        <w:ind w:leftChars="0" w:left="993"/>
        <w:jc w:val="left"/>
        <w:rPr>
          <w:rFonts w:ascii="Century" w:eastAsia="游明朝" w:hAnsi="Century"/>
          <w:sz w:val="28"/>
          <w:szCs w:val="32"/>
        </w:rPr>
      </w:pPr>
      <w:r w:rsidRPr="00815FA7">
        <w:rPr>
          <w:rFonts w:ascii="Century" w:eastAsia="游明朝" w:hAnsi="Century"/>
          <w:sz w:val="28"/>
          <w:szCs w:val="32"/>
        </w:rPr>
        <w:t>Buksan ang mga bintana ng ilang minuto isang beses mahigit sa loob ng 30 minuto</w:t>
      </w:r>
    </w:p>
    <w:p w:rsidR="002F112B" w:rsidRPr="00815FA7" w:rsidRDefault="00E441B2" w:rsidP="00C4768E">
      <w:pPr>
        <w:pStyle w:val="a7"/>
        <w:numPr>
          <w:ilvl w:val="0"/>
          <w:numId w:val="2"/>
        </w:numPr>
        <w:snapToGrid w:val="0"/>
        <w:spacing w:afterLines="10" w:after="36" w:line="360" w:lineRule="exact"/>
        <w:ind w:leftChars="0" w:left="357" w:hanging="357"/>
        <w:jc w:val="left"/>
        <w:rPr>
          <w:rFonts w:ascii="Century" w:eastAsia="游明朝" w:hAnsi="Century"/>
          <w:sz w:val="32"/>
          <w:szCs w:val="32"/>
        </w:rPr>
      </w:pPr>
      <w:r w:rsidRPr="00815FA7">
        <w:rPr>
          <w:rFonts w:ascii="Century" w:eastAsia="游明朝" w:hAnsi="Century"/>
          <w:color w:val="000000" w:themeColor="text1"/>
          <w:kern w:val="0"/>
          <w:sz w:val="32"/>
          <w:szCs w:val="32"/>
        </w:rPr>
        <w:t>Linisan at idisinfect ang mga bagay na karaniwang hinahawakan ng ibang tao tulad ng doorknob at linisan araw-araw ang palikuran</w:t>
      </w:r>
    </w:p>
    <w:p w:rsidR="002F112B" w:rsidRPr="00815FA7" w:rsidRDefault="00E441B2" w:rsidP="00C4768E">
      <w:pPr>
        <w:pStyle w:val="a7"/>
        <w:numPr>
          <w:ilvl w:val="2"/>
          <w:numId w:val="1"/>
        </w:numPr>
        <w:snapToGrid w:val="0"/>
        <w:spacing w:afterLines="20" w:after="72" w:line="360" w:lineRule="exact"/>
        <w:ind w:leftChars="0" w:left="993"/>
        <w:jc w:val="left"/>
        <w:rPr>
          <w:rFonts w:ascii="Century" w:eastAsia="游明朝" w:hAnsi="Century"/>
          <w:sz w:val="28"/>
          <w:szCs w:val="32"/>
        </w:rPr>
      </w:pPr>
      <w:r w:rsidRPr="00815FA7">
        <w:rPr>
          <w:rFonts w:ascii="Century" w:eastAsia="游明朝" w:hAnsi="Century"/>
          <w:sz w:val="28"/>
          <w:szCs w:val="32"/>
        </w:rPr>
        <w:t>Matapos punasan ang mga bagay na karaniwang hinahawakan ng ibang taon ng malabnaw na chlorine bleach punasan ito ng tubig</w:t>
      </w:r>
    </w:p>
    <w:p w:rsidR="008528E9" w:rsidRPr="00815FA7" w:rsidRDefault="00E441B2" w:rsidP="00815FA7">
      <w:pPr>
        <w:pStyle w:val="a7"/>
        <w:numPr>
          <w:ilvl w:val="0"/>
          <w:numId w:val="2"/>
        </w:numPr>
        <w:snapToGrid w:val="0"/>
        <w:spacing w:line="360" w:lineRule="exact"/>
        <w:ind w:leftChars="0" w:left="357" w:hanging="357"/>
        <w:jc w:val="left"/>
        <w:rPr>
          <w:rFonts w:ascii="Century" w:eastAsia="游明朝" w:hAnsi="Century"/>
          <w:sz w:val="32"/>
          <w:szCs w:val="32"/>
        </w:rPr>
      </w:pPr>
      <w:r w:rsidRPr="00815FA7">
        <w:rPr>
          <w:rFonts w:ascii="Century" w:eastAsia="游明朝" w:hAnsi="Century"/>
          <w:sz w:val="32"/>
          <w:szCs w:val="32"/>
        </w:rPr>
        <w:t>Iwasan ang pagpasa-pasa sa pamamahagi ng gamit at pagkain</w:t>
      </w:r>
    </w:p>
    <w:p w:rsidR="00263BBA" w:rsidRDefault="00263BBA" w:rsidP="00E72693">
      <w:pPr>
        <w:pStyle w:val="a7"/>
        <w:snapToGrid w:val="0"/>
        <w:spacing w:line="320" w:lineRule="exact"/>
        <w:ind w:leftChars="0" w:left="357"/>
        <w:rPr>
          <w:rFonts w:ascii="游明朝" w:eastAsia="游明朝" w:hAnsi="游明朝"/>
          <w:sz w:val="32"/>
          <w:szCs w:val="32"/>
        </w:rPr>
      </w:pPr>
    </w:p>
    <w:p w:rsidR="00844C1E" w:rsidRPr="00E04218" w:rsidRDefault="00E04218" w:rsidP="00817CB4">
      <w:pPr>
        <w:wordWrap w:val="0"/>
        <w:jc w:val="right"/>
        <w:rPr>
          <w:rFonts w:ascii="Century" w:eastAsia="游明朝" w:hAnsi="Century"/>
          <w:sz w:val="48"/>
          <w:szCs w:val="48"/>
        </w:rPr>
      </w:pPr>
      <w:r w:rsidRPr="00E04218">
        <w:rPr>
          <w:rFonts w:ascii="Century" w:eastAsia="游明朝" w:hAnsi="Century"/>
          <w:sz w:val="48"/>
          <w:szCs w:val="48"/>
        </w:rPr>
        <w:t>Gifu</w:t>
      </w:r>
      <w:r w:rsidR="00817CB4">
        <w:rPr>
          <w:rFonts w:ascii="Century" w:eastAsia="游明朝" w:hAnsi="Century"/>
          <w:sz w:val="48"/>
          <w:szCs w:val="48"/>
        </w:rPr>
        <w:t xml:space="preserve"> City</w:t>
      </w:r>
      <w:bookmarkStart w:id="0" w:name="_GoBack"/>
      <w:bookmarkEnd w:id="0"/>
    </w:p>
    <w:sectPr w:rsidR="00844C1E" w:rsidRPr="00E04218" w:rsidSect="00E441B2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3D" w:rsidRDefault="00D17E3D" w:rsidP="00AB5580">
      <w:r>
        <w:separator/>
      </w:r>
    </w:p>
  </w:endnote>
  <w:endnote w:type="continuationSeparator" w:id="0">
    <w:p w:rsidR="00D17E3D" w:rsidRDefault="00D17E3D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3D" w:rsidRDefault="00D17E3D" w:rsidP="00AB5580">
      <w:r>
        <w:separator/>
      </w:r>
    </w:p>
  </w:footnote>
  <w:footnote w:type="continuationSeparator" w:id="0">
    <w:p w:rsidR="00D17E3D" w:rsidRDefault="00D17E3D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712"/>
    <w:multiLevelType w:val="hybridMultilevel"/>
    <w:tmpl w:val="731C693E"/>
    <w:lvl w:ilvl="0" w:tplc="5C687EBC">
      <w:numFmt w:val="bullet"/>
      <w:lvlText w:val="・"/>
      <w:lvlJc w:val="left"/>
      <w:pPr>
        <w:ind w:left="360" w:hanging="360"/>
      </w:pPr>
      <w:rPr>
        <w:rFonts w:ascii="HGP教科書体" w:eastAsia="HGP教科書体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87828"/>
    <w:multiLevelType w:val="hybridMultilevel"/>
    <w:tmpl w:val="2F5C4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6"/>
    <w:rsid w:val="00017B57"/>
    <w:rsid w:val="000E55EB"/>
    <w:rsid w:val="000E65AA"/>
    <w:rsid w:val="000E7EBB"/>
    <w:rsid w:val="001C4032"/>
    <w:rsid w:val="00263BBA"/>
    <w:rsid w:val="002970A0"/>
    <w:rsid w:val="002E1501"/>
    <w:rsid w:val="002F112B"/>
    <w:rsid w:val="003A47FD"/>
    <w:rsid w:val="003B212B"/>
    <w:rsid w:val="00430A40"/>
    <w:rsid w:val="00453532"/>
    <w:rsid w:val="004757C3"/>
    <w:rsid w:val="00550F73"/>
    <w:rsid w:val="006F7442"/>
    <w:rsid w:val="00815FA7"/>
    <w:rsid w:val="00817CB4"/>
    <w:rsid w:val="00844C1E"/>
    <w:rsid w:val="00847DEB"/>
    <w:rsid w:val="008528E9"/>
    <w:rsid w:val="008934FA"/>
    <w:rsid w:val="00916F50"/>
    <w:rsid w:val="00A135A0"/>
    <w:rsid w:val="00A404CD"/>
    <w:rsid w:val="00A56576"/>
    <w:rsid w:val="00AB5580"/>
    <w:rsid w:val="00AC70D6"/>
    <w:rsid w:val="00C4768E"/>
    <w:rsid w:val="00D014EB"/>
    <w:rsid w:val="00D17E3D"/>
    <w:rsid w:val="00DB1A1A"/>
    <w:rsid w:val="00E04218"/>
    <w:rsid w:val="00E128A9"/>
    <w:rsid w:val="00E441B2"/>
    <w:rsid w:val="00E72693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A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8528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3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2020-04-30T09:28:00Z</dcterms:created>
  <dcterms:modified xsi:type="dcterms:W3CDTF">2020-07-21T09:55:00Z</dcterms:modified>
</cp:coreProperties>
</file>